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171ED77" w14:textId="77777777" w:rsidR="001015D6" w:rsidRPr="00C80430" w:rsidRDefault="001015D6" w:rsidP="002E6CD9">
      <w:pPr>
        <w:spacing w:before="600" w:line="360" w:lineRule="auto"/>
        <w:jc w:val="center"/>
        <w:rPr>
          <w:rFonts w:ascii="David" w:hAnsi="David" w:cs="David"/>
          <w:b/>
          <w:bCs/>
          <w:rtl/>
        </w:rPr>
      </w:pPr>
      <w:bookmarkStart w:id="0" w:name="_Hlk23021052"/>
      <w:bookmarkStart w:id="1" w:name="_Toc330777672"/>
      <w:bookmarkStart w:id="2" w:name="_Toc78122910"/>
      <w:bookmarkStart w:id="3" w:name="_Toc78123033"/>
      <w:bookmarkStart w:id="4" w:name="_Toc78167949"/>
      <w:bookmarkStart w:id="5" w:name="_GoBack"/>
      <w:bookmarkEnd w:id="0"/>
      <w:bookmarkEnd w:id="5"/>
      <w:r w:rsidRPr="00C80430">
        <w:rPr>
          <w:rFonts w:ascii="David" w:hAnsi="David" w:cs="David"/>
          <w:noProof/>
        </w:rPr>
        <w:drawing>
          <wp:inline distT="0" distB="0" distL="0" distR="0" wp14:anchorId="4C17774A" wp14:editId="3B483B9B">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3AAFD99A" w14:textId="77777777" w:rsidR="001015D6" w:rsidRPr="00C80430" w:rsidRDefault="001015D6" w:rsidP="001015D6">
      <w:pPr>
        <w:spacing w:line="360" w:lineRule="auto"/>
        <w:jc w:val="center"/>
        <w:rPr>
          <w:rFonts w:ascii="David" w:hAnsi="David" w:cs="David"/>
          <w:b/>
          <w:bCs/>
          <w:sz w:val="16"/>
          <w:szCs w:val="16"/>
          <w:rtl/>
        </w:rPr>
      </w:pPr>
    </w:p>
    <w:p w14:paraId="073BCE07" w14:textId="77777777" w:rsidR="0082498D" w:rsidRPr="00C80430" w:rsidRDefault="0082498D" w:rsidP="0082498D">
      <w:pPr>
        <w:spacing w:line="360" w:lineRule="auto"/>
        <w:jc w:val="center"/>
        <w:rPr>
          <w:rFonts w:ascii="David" w:hAnsi="David" w:cs="David"/>
          <w:b/>
          <w:bCs/>
          <w:sz w:val="40"/>
          <w:szCs w:val="40"/>
          <w:rtl/>
        </w:rPr>
      </w:pPr>
      <w:r w:rsidRPr="00C80430">
        <w:rPr>
          <w:rFonts w:ascii="David" w:hAnsi="David" w:cs="David"/>
          <w:b/>
          <w:bCs/>
          <w:sz w:val="40"/>
          <w:szCs w:val="40"/>
          <w:rtl/>
        </w:rPr>
        <w:t>משרד האוצר – אגף החשב הכללי</w:t>
      </w:r>
    </w:p>
    <w:p w14:paraId="1C5B974C" w14:textId="77777777" w:rsidR="0082498D" w:rsidRPr="00C80430" w:rsidRDefault="0082498D" w:rsidP="00297086">
      <w:pPr>
        <w:spacing w:line="360" w:lineRule="auto"/>
        <w:jc w:val="center"/>
        <w:rPr>
          <w:rFonts w:ascii="David" w:hAnsi="David" w:cs="David"/>
          <w:b/>
          <w:bCs/>
          <w:sz w:val="40"/>
          <w:szCs w:val="40"/>
          <w:rtl/>
        </w:rPr>
      </w:pPr>
      <w:r w:rsidRPr="00C80430">
        <w:rPr>
          <w:rFonts w:ascii="David" w:hAnsi="David" w:cs="David"/>
          <w:b/>
          <w:bCs/>
          <w:sz w:val="40"/>
          <w:szCs w:val="40"/>
          <w:rtl/>
        </w:rPr>
        <w:t>מינהל הרכש הממשלתי</w:t>
      </w:r>
    </w:p>
    <w:p w14:paraId="00C7ED4B" w14:textId="77777777" w:rsidR="002E6CD9" w:rsidRPr="00C80430" w:rsidRDefault="002E6CD9" w:rsidP="002E6CD9">
      <w:pPr>
        <w:tabs>
          <w:tab w:val="left" w:pos="720"/>
        </w:tabs>
        <w:spacing w:before="600" w:line="360" w:lineRule="auto"/>
        <w:jc w:val="center"/>
        <w:rPr>
          <w:rFonts w:ascii="David" w:hAnsi="David" w:cs="David"/>
          <w:b/>
          <w:bCs/>
          <w:sz w:val="48"/>
          <w:szCs w:val="48"/>
          <w:rtl/>
        </w:rPr>
      </w:pPr>
      <w:bookmarkStart w:id="6" w:name="_Hlk493066769"/>
      <w:r w:rsidRPr="00C80430">
        <w:rPr>
          <w:rFonts w:ascii="David" w:hAnsi="David" w:cs="David"/>
          <w:b/>
          <w:bCs/>
          <w:sz w:val="48"/>
          <w:szCs w:val="48"/>
          <w:rtl/>
        </w:rPr>
        <w:t>מכרז מרכזי 3-2020</w:t>
      </w:r>
    </w:p>
    <w:p w14:paraId="10E70FF2" w14:textId="77777777" w:rsidR="001015D6" w:rsidRPr="00C80430" w:rsidRDefault="002E6CD9" w:rsidP="002E6CD9">
      <w:pPr>
        <w:spacing w:line="360" w:lineRule="auto"/>
        <w:jc w:val="center"/>
        <w:rPr>
          <w:rFonts w:ascii="David" w:hAnsi="David" w:cs="David"/>
          <w:b/>
          <w:bCs/>
          <w:sz w:val="48"/>
          <w:szCs w:val="48"/>
          <w:rtl/>
        </w:rPr>
      </w:pPr>
      <w:r w:rsidRPr="00C80430">
        <w:rPr>
          <w:rFonts w:ascii="David" w:hAnsi="David" w:cs="David"/>
          <w:b/>
          <w:bCs/>
          <w:sz w:val="48"/>
          <w:szCs w:val="48"/>
          <w:rtl/>
        </w:rPr>
        <w:t>לרכישה, אספקה והתקנת ציוד תקשורת פסיבי</w:t>
      </w:r>
      <w:bookmarkEnd w:id="6"/>
    </w:p>
    <w:p w14:paraId="0B5B6526" w14:textId="77777777" w:rsidR="0082498D" w:rsidRPr="00C80430" w:rsidRDefault="0082498D" w:rsidP="002E6CD9">
      <w:pPr>
        <w:tabs>
          <w:tab w:val="left" w:pos="720"/>
        </w:tabs>
        <w:spacing w:line="360" w:lineRule="auto"/>
        <w:jc w:val="center"/>
        <w:rPr>
          <w:rFonts w:ascii="David" w:hAnsi="David" w:cs="David"/>
          <w:sz w:val="36"/>
          <w:szCs w:val="36"/>
          <w:rtl/>
        </w:rPr>
      </w:pPr>
      <w:r w:rsidRPr="00C80430">
        <w:rPr>
          <w:rFonts w:ascii="David" w:hAnsi="David" w:cs="David"/>
          <w:sz w:val="36"/>
          <w:szCs w:val="36"/>
          <w:rtl/>
        </w:rPr>
        <w:t>הזמנה להגשת הצעות לשלב מיון מוקדם</w:t>
      </w:r>
    </w:p>
    <w:p w14:paraId="4C44248E" w14:textId="29630B68" w:rsidR="00C46456" w:rsidRPr="00C46456" w:rsidRDefault="000576F8" w:rsidP="000576F8">
      <w:pPr>
        <w:spacing w:before="720" w:after="120" w:line="360" w:lineRule="auto"/>
        <w:jc w:val="center"/>
        <w:rPr>
          <w:rFonts w:ascii="David" w:hAnsi="David" w:cs="David"/>
          <w:b/>
          <w:bCs/>
          <w:color w:val="FF0000"/>
          <w:sz w:val="36"/>
          <w:szCs w:val="36"/>
          <w:rtl/>
        </w:rPr>
      </w:pPr>
      <w:r>
        <w:rPr>
          <w:rFonts w:ascii="David" w:hAnsi="David" w:cs="David" w:hint="cs"/>
          <w:b/>
          <w:bCs/>
          <w:color w:val="FF0000"/>
          <w:sz w:val="36"/>
          <w:szCs w:val="36"/>
          <w:rtl/>
        </w:rPr>
        <w:t>חוברת שלב המיון המוקדם (</w:t>
      </w:r>
      <w:r>
        <w:rPr>
          <w:rFonts w:ascii="David" w:hAnsi="David" w:cs="David" w:hint="cs"/>
          <w:b/>
          <w:bCs/>
          <w:color w:val="FF0000"/>
          <w:sz w:val="36"/>
          <w:szCs w:val="36"/>
        </w:rPr>
        <w:t>PQ</w:t>
      </w:r>
      <w:r>
        <w:rPr>
          <w:rFonts w:ascii="David" w:hAnsi="David" w:cs="David" w:hint="cs"/>
          <w:b/>
          <w:bCs/>
          <w:color w:val="FF0000"/>
          <w:sz w:val="36"/>
          <w:szCs w:val="36"/>
          <w:rtl/>
        </w:rPr>
        <w:t>)</w:t>
      </w:r>
    </w:p>
    <w:p w14:paraId="6D3B3130" w14:textId="77777777" w:rsidR="00C2170F" w:rsidRPr="00C80430" w:rsidRDefault="00C2170F" w:rsidP="00AE2491">
      <w:pPr>
        <w:spacing w:after="720" w:line="360" w:lineRule="auto"/>
        <w:jc w:val="center"/>
        <w:rPr>
          <w:rFonts w:ascii="David" w:hAnsi="David" w:cs="David"/>
          <w:b/>
          <w:bCs/>
          <w:color w:val="FF0000"/>
          <w:sz w:val="36"/>
          <w:szCs w:val="36"/>
          <w:rtl/>
        </w:rPr>
      </w:pPr>
      <w:r w:rsidRPr="00C80430">
        <w:rPr>
          <w:rFonts w:ascii="David" w:hAnsi="David" w:cs="David"/>
          <w:b/>
          <w:bCs/>
          <w:color w:val="FF0000"/>
          <w:sz w:val="36"/>
          <w:szCs w:val="36"/>
          <w:rtl/>
        </w:rPr>
        <w:t xml:space="preserve">גרסה </w:t>
      </w:r>
      <w:r w:rsidR="00810F0E">
        <w:rPr>
          <w:rFonts w:ascii="David" w:hAnsi="David" w:cs="David" w:hint="cs"/>
          <w:b/>
          <w:bCs/>
          <w:color w:val="FF0000"/>
          <w:sz w:val="36"/>
          <w:szCs w:val="36"/>
          <w:rtl/>
        </w:rPr>
        <w:t>2</w:t>
      </w:r>
      <w:r w:rsidRPr="00C80430">
        <w:rPr>
          <w:rFonts w:ascii="David" w:hAnsi="David" w:cs="David"/>
          <w:b/>
          <w:bCs/>
          <w:color w:val="FF0000"/>
          <w:sz w:val="36"/>
          <w:szCs w:val="36"/>
          <w:rtl/>
        </w:rPr>
        <w:t xml:space="preserve"> – </w:t>
      </w:r>
      <w:r w:rsidR="00AE2491">
        <w:rPr>
          <w:rFonts w:ascii="David" w:hAnsi="David" w:cs="David" w:hint="cs"/>
          <w:b/>
          <w:bCs/>
          <w:color w:val="FF0000"/>
          <w:sz w:val="36"/>
          <w:szCs w:val="36"/>
          <w:rtl/>
        </w:rPr>
        <w:t>מיום 8.11.2020</w:t>
      </w:r>
    </w:p>
    <w:p w14:paraId="12DAFF9E" w14:textId="77777777" w:rsidR="001015D6" w:rsidRPr="00C80430" w:rsidRDefault="001015D6" w:rsidP="001015D6">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C80430">
        <w:rPr>
          <w:rFonts w:ascii="David" w:hAnsi="David" w:cs="David"/>
          <w:b/>
          <w:bCs/>
          <w:sz w:val="20"/>
          <w:szCs w:val="32"/>
          <w:rtl/>
        </w:rPr>
        <w:t>מסמך זה הינו רכוש מדינת ישראל</w:t>
      </w:r>
    </w:p>
    <w:p w14:paraId="768D0991" w14:textId="77777777" w:rsidR="001015D6" w:rsidRPr="00C80430" w:rsidRDefault="001015D6" w:rsidP="00C07E76">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C80430">
        <w:rPr>
          <w:rFonts w:ascii="David" w:hAnsi="David" w:cs="David"/>
          <w:b/>
          <w:bCs/>
          <w:sz w:val="20"/>
          <w:szCs w:val="32"/>
          <w:rtl/>
        </w:rPr>
        <w:t xml:space="preserve">כל הזכויות שמורות למדינת ישראל </w:t>
      </w:r>
      <w:r w:rsidR="002E6CD9" w:rsidRPr="00C80430">
        <w:rPr>
          <w:rFonts w:ascii="David" w:hAnsi="David" w:cs="David"/>
          <w:b/>
          <w:bCs/>
          <w:sz w:val="20"/>
          <w:szCs w:val="32"/>
        </w:rPr>
        <w:t>©</w:t>
      </w:r>
    </w:p>
    <w:p w14:paraId="1BB4F038" w14:textId="77777777" w:rsidR="001015D6" w:rsidRPr="00C80430" w:rsidRDefault="001015D6" w:rsidP="00EA6409">
      <w:pPr>
        <w:rPr>
          <w:rFonts w:ascii="David" w:hAnsi="David" w:cs="David"/>
          <w:sz w:val="28"/>
          <w:szCs w:val="28"/>
          <w:rtl/>
        </w:rPr>
      </w:pPr>
    </w:p>
    <w:p w14:paraId="07706798" w14:textId="77777777" w:rsidR="001015D6" w:rsidRPr="00C80430" w:rsidRDefault="001015D6" w:rsidP="001015D6">
      <w:pPr>
        <w:rPr>
          <w:rFonts w:ascii="David" w:hAnsi="David" w:cs="David"/>
          <w:sz w:val="28"/>
          <w:szCs w:val="28"/>
          <w:rtl/>
        </w:rPr>
      </w:pPr>
    </w:p>
    <w:p w14:paraId="7E42DE20" w14:textId="77777777" w:rsidR="006D2C29" w:rsidRPr="00C80430" w:rsidRDefault="006D2C29">
      <w:pPr>
        <w:bidi w:val="0"/>
        <w:spacing w:before="200" w:after="200" w:line="276" w:lineRule="auto"/>
        <w:rPr>
          <w:rFonts w:ascii="David" w:hAnsi="David" w:cs="David"/>
          <w:sz w:val="28"/>
          <w:szCs w:val="28"/>
        </w:rPr>
      </w:pPr>
      <w:r w:rsidRPr="00C80430">
        <w:rPr>
          <w:rFonts w:ascii="David" w:hAnsi="David" w:cs="David"/>
          <w:sz w:val="28"/>
          <w:szCs w:val="28"/>
          <w:rtl/>
        </w:rPr>
        <w:br w:type="page"/>
      </w:r>
    </w:p>
    <w:p w14:paraId="66505C65" w14:textId="77777777" w:rsidR="00EE09A1" w:rsidRDefault="00EE09A1" w:rsidP="00EE09A1">
      <w:pPr>
        <w:pStyle w:val="1-"/>
        <w:numPr>
          <w:ilvl w:val="0"/>
          <w:numId w:val="0"/>
        </w:numPr>
        <w:ind w:left="357"/>
        <w:rPr>
          <w:rtl/>
        </w:rPr>
      </w:pPr>
      <w:bookmarkStart w:id="7" w:name="_Toc47439831"/>
      <w:bookmarkStart w:id="8" w:name="_Toc519073551"/>
      <w:bookmarkStart w:id="9" w:name="_Toc519073898"/>
      <w:r>
        <w:rPr>
          <w:rFonts w:hint="cs"/>
          <w:rtl/>
        </w:rPr>
        <w:lastRenderedPageBreak/>
        <w:t>תוכן עניינים</w:t>
      </w:r>
      <w:bookmarkEnd w:id="7"/>
    </w:p>
    <w:p w14:paraId="33F588C0" w14:textId="52B9F052" w:rsidR="00EE09A1" w:rsidRDefault="00EE09A1" w:rsidP="00EE09A1">
      <w:pPr>
        <w:pStyle w:val="TOC1"/>
        <w:rPr>
          <w:rFonts w:asciiTheme="minorHAnsi" w:eastAsiaTheme="minorEastAsia" w:hAnsiTheme="minorHAnsi" w:cstheme="minorBidi"/>
          <w:sz w:val="22"/>
          <w:szCs w:val="22"/>
          <w:rtl/>
        </w:rPr>
      </w:pPr>
      <w:r>
        <w:rPr>
          <w:rtl/>
        </w:rPr>
        <w:fldChar w:fldCharType="begin"/>
      </w:r>
      <w:r>
        <w:rPr>
          <w:rtl/>
        </w:rPr>
        <w:instrText xml:space="preserve"> </w:instrText>
      </w:r>
      <w:r>
        <w:instrText>TOC</w:instrText>
      </w:r>
      <w:r>
        <w:rPr>
          <w:rtl/>
        </w:rPr>
        <w:instrText xml:space="preserve"> \</w:instrText>
      </w:r>
      <w:r>
        <w:instrText>h \z \t "2</w:instrText>
      </w:r>
      <w:r>
        <w:rPr>
          <w:rtl/>
        </w:rPr>
        <w:instrText xml:space="preserve"> - כותרת,2,1 - כותרת,1" </w:instrText>
      </w:r>
      <w:r>
        <w:rPr>
          <w:rtl/>
        </w:rPr>
        <w:fldChar w:fldCharType="separate"/>
      </w:r>
      <w:hyperlink w:anchor="_Toc47439831" w:history="1">
        <w:r w:rsidRPr="006525B7">
          <w:rPr>
            <w:rStyle w:val="Hyperlink"/>
            <w:rFonts w:hint="eastAsia"/>
            <w:rtl/>
          </w:rPr>
          <w:t>תוכן</w:t>
        </w:r>
        <w:r w:rsidRPr="006525B7">
          <w:rPr>
            <w:rStyle w:val="Hyperlink"/>
            <w:rtl/>
          </w:rPr>
          <w:t xml:space="preserve"> </w:t>
        </w:r>
        <w:r w:rsidRPr="006525B7">
          <w:rPr>
            <w:rStyle w:val="Hyperlink"/>
            <w:rFonts w:hint="eastAsia"/>
            <w:rtl/>
          </w:rPr>
          <w:t>עניינים</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Toc47439831 \h</w:instrText>
        </w:r>
        <w:r>
          <w:rPr>
            <w:webHidden/>
            <w:rtl/>
          </w:rPr>
          <w:instrText xml:space="preserve"> </w:instrText>
        </w:r>
        <w:r>
          <w:rPr>
            <w:rStyle w:val="Hyperlink"/>
            <w:rtl/>
          </w:rPr>
        </w:r>
        <w:r>
          <w:rPr>
            <w:rStyle w:val="Hyperlink"/>
            <w:rtl/>
          </w:rPr>
          <w:fldChar w:fldCharType="separate"/>
        </w:r>
        <w:r w:rsidR="004B06E6">
          <w:rPr>
            <w:webHidden/>
            <w:rtl/>
          </w:rPr>
          <w:t>2</w:t>
        </w:r>
        <w:r>
          <w:rPr>
            <w:rStyle w:val="Hyperlink"/>
            <w:rtl/>
          </w:rPr>
          <w:fldChar w:fldCharType="end"/>
        </w:r>
      </w:hyperlink>
    </w:p>
    <w:p w14:paraId="6D8C0377" w14:textId="7C6ECD93" w:rsidR="00EE09A1" w:rsidRPr="00EE09A1" w:rsidRDefault="00DD4C58" w:rsidP="00EE09A1">
      <w:pPr>
        <w:pStyle w:val="TOC1"/>
        <w:rPr>
          <w:rFonts w:asciiTheme="minorHAnsi" w:eastAsiaTheme="minorEastAsia" w:hAnsiTheme="minorHAnsi" w:cstheme="minorBidi"/>
          <w:sz w:val="22"/>
          <w:szCs w:val="22"/>
          <w:rtl/>
        </w:rPr>
      </w:pPr>
      <w:hyperlink w:anchor="_Toc47439832" w:history="1">
        <w:r w:rsidR="00EE09A1" w:rsidRPr="00EE09A1">
          <w:rPr>
            <w:rStyle w:val="Hyperlink"/>
            <w:rtl/>
          </w:rPr>
          <w:t>0.</w:t>
        </w:r>
        <w:r w:rsidR="00EE09A1" w:rsidRPr="00EE09A1">
          <w:rPr>
            <w:rFonts w:asciiTheme="minorHAnsi" w:eastAsiaTheme="minorEastAsia" w:hAnsiTheme="minorHAnsi" w:cstheme="minorBidi"/>
            <w:sz w:val="22"/>
            <w:szCs w:val="22"/>
            <w:rtl/>
          </w:rPr>
          <w:tab/>
        </w:r>
        <w:r w:rsidR="00EE09A1" w:rsidRPr="00EE09A1">
          <w:rPr>
            <w:rStyle w:val="Hyperlink"/>
            <w:rFonts w:hint="eastAsia"/>
            <w:rtl/>
          </w:rPr>
          <w:t>הקדמה</w:t>
        </w:r>
        <w:r w:rsidR="00EE09A1" w:rsidRPr="00EE09A1">
          <w:rPr>
            <w:webHidden/>
            <w:rtl/>
          </w:rPr>
          <w:tab/>
        </w:r>
        <w:r w:rsidR="00EE09A1" w:rsidRPr="00EE09A1">
          <w:rPr>
            <w:rStyle w:val="Hyperlink"/>
            <w:rtl/>
          </w:rPr>
          <w:fldChar w:fldCharType="begin"/>
        </w:r>
        <w:r w:rsidR="00EE09A1" w:rsidRPr="00EE09A1">
          <w:rPr>
            <w:webHidden/>
            <w:rtl/>
          </w:rPr>
          <w:instrText xml:space="preserve"> </w:instrText>
        </w:r>
        <w:r w:rsidR="00EE09A1" w:rsidRPr="00EE09A1">
          <w:rPr>
            <w:webHidden/>
          </w:rPr>
          <w:instrText>PAGEREF</w:instrText>
        </w:r>
        <w:r w:rsidR="00EE09A1" w:rsidRPr="00EE09A1">
          <w:rPr>
            <w:webHidden/>
            <w:rtl/>
          </w:rPr>
          <w:instrText xml:space="preserve"> _</w:instrText>
        </w:r>
        <w:r w:rsidR="00EE09A1" w:rsidRPr="00EE09A1">
          <w:rPr>
            <w:webHidden/>
          </w:rPr>
          <w:instrText>Toc47439832 \h</w:instrText>
        </w:r>
        <w:r w:rsidR="00EE09A1" w:rsidRPr="00EE09A1">
          <w:rPr>
            <w:webHidden/>
            <w:rtl/>
          </w:rPr>
          <w:instrText xml:space="preserve"> </w:instrText>
        </w:r>
        <w:r w:rsidR="00EE09A1" w:rsidRPr="00EE09A1">
          <w:rPr>
            <w:rStyle w:val="Hyperlink"/>
            <w:rtl/>
          </w:rPr>
        </w:r>
        <w:r w:rsidR="00EE09A1" w:rsidRPr="00EE09A1">
          <w:rPr>
            <w:rStyle w:val="Hyperlink"/>
            <w:rtl/>
          </w:rPr>
          <w:fldChar w:fldCharType="separate"/>
        </w:r>
        <w:r w:rsidR="004B06E6">
          <w:rPr>
            <w:webHidden/>
            <w:rtl/>
          </w:rPr>
          <w:t>4</w:t>
        </w:r>
        <w:r w:rsidR="00EE09A1" w:rsidRPr="00EE09A1">
          <w:rPr>
            <w:rStyle w:val="Hyperlink"/>
            <w:rtl/>
          </w:rPr>
          <w:fldChar w:fldCharType="end"/>
        </w:r>
      </w:hyperlink>
    </w:p>
    <w:p w14:paraId="2F6DE4A4" w14:textId="1C063A3B" w:rsidR="00EE09A1" w:rsidRDefault="00DD4C58" w:rsidP="00EE09A1">
      <w:pPr>
        <w:pStyle w:val="TOC1"/>
        <w:rPr>
          <w:rFonts w:asciiTheme="minorHAnsi" w:eastAsiaTheme="minorEastAsia" w:hAnsiTheme="minorHAnsi" w:cstheme="minorBidi"/>
          <w:sz w:val="22"/>
          <w:szCs w:val="22"/>
          <w:rtl/>
        </w:rPr>
      </w:pPr>
      <w:hyperlink w:anchor="_Toc47439833" w:history="1">
        <w:r w:rsidR="00EE09A1" w:rsidRPr="006525B7">
          <w:rPr>
            <w:rStyle w:val="Hyperlink"/>
          </w:rPr>
          <w:t>1.</w:t>
        </w:r>
        <w:r w:rsidR="00EE09A1">
          <w:rPr>
            <w:rFonts w:asciiTheme="minorHAnsi" w:eastAsiaTheme="minorEastAsia" w:hAnsiTheme="minorHAnsi" w:cstheme="minorBidi"/>
            <w:sz w:val="22"/>
            <w:szCs w:val="22"/>
            <w:rtl/>
          </w:rPr>
          <w:tab/>
        </w:r>
        <w:r w:rsidR="00EE09A1" w:rsidRPr="006525B7">
          <w:rPr>
            <w:rStyle w:val="Hyperlink"/>
            <w:rFonts w:hint="eastAsia"/>
            <w:rtl/>
          </w:rPr>
          <w:t>הליך</w:t>
        </w:r>
        <w:r w:rsidR="00EE09A1" w:rsidRPr="006525B7">
          <w:rPr>
            <w:rStyle w:val="Hyperlink"/>
            <w:rtl/>
          </w:rPr>
          <w:t xml:space="preserve"> </w:t>
        </w:r>
        <w:r w:rsidR="00EE09A1" w:rsidRPr="006525B7">
          <w:rPr>
            <w:rStyle w:val="Hyperlink"/>
            <w:rFonts w:hint="eastAsia"/>
            <w:rtl/>
          </w:rPr>
          <w:t>המכרז</w:t>
        </w:r>
        <w:r w:rsidR="00EE09A1">
          <w:rPr>
            <w:webHidden/>
            <w:rtl/>
          </w:rPr>
          <w:tab/>
        </w:r>
        <w:r w:rsidR="00EE09A1">
          <w:rPr>
            <w:rStyle w:val="Hyperlink"/>
            <w:rtl/>
          </w:rPr>
          <w:fldChar w:fldCharType="begin"/>
        </w:r>
        <w:r w:rsidR="00EE09A1">
          <w:rPr>
            <w:webHidden/>
            <w:rtl/>
          </w:rPr>
          <w:instrText xml:space="preserve"> </w:instrText>
        </w:r>
        <w:r w:rsidR="00EE09A1">
          <w:rPr>
            <w:webHidden/>
          </w:rPr>
          <w:instrText>PAGEREF</w:instrText>
        </w:r>
        <w:r w:rsidR="00EE09A1">
          <w:rPr>
            <w:webHidden/>
            <w:rtl/>
          </w:rPr>
          <w:instrText xml:space="preserve"> _</w:instrText>
        </w:r>
        <w:r w:rsidR="00EE09A1">
          <w:rPr>
            <w:webHidden/>
          </w:rPr>
          <w:instrText>Toc47439833 \h</w:instrText>
        </w:r>
        <w:r w:rsidR="00EE09A1">
          <w:rPr>
            <w:webHidden/>
            <w:rtl/>
          </w:rPr>
          <w:instrText xml:space="preserve"> </w:instrText>
        </w:r>
        <w:r w:rsidR="00EE09A1">
          <w:rPr>
            <w:rStyle w:val="Hyperlink"/>
            <w:rtl/>
          </w:rPr>
        </w:r>
        <w:r w:rsidR="00EE09A1">
          <w:rPr>
            <w:rStyle w:val="Hyperlink"/>
            <w:rtl/>
          </w:rPr>
          <w:fldChar w:fldCharType="separate"/>
        </w:r>
        <w:r w:rsidR="004B06E6">
          <w:rPr>
            <w:webHidden/>
            <w:rtl/>
          </w:rPr>
          <w:t>6</w:t>
        </w:r>
        <w:r w:rsidR="00EE09A1">
          <w:rPr>
            <w:rStyle w:val="Hyperlink"/>
            <w:rtl/>
          </w:rPr>
          <w:fldChar w:fldCharType="end"/>
        </w:r>
      </w:hyperlink>
    </w:p>
    <w:p w14:paraId="25E93D86" w14:textId="048D8450" w:rsidR="00EE09A1" w:rsidRDefault="00DD4C58">
      <w:pPr>
        <w:pStyle w:val="TOC2"/>
        <w:tabs>
          <w:tab w:val="left" w:pos="1202"/>
        </w:tabs>
        <w:rPr>
          <w:rFonts w:asciiTheme="minorHAnsi" w:eastAsiaTheme="minorEastAsia" w:hAnsiTheme="minorHAnsi" w:cstheme="minorBidi"/>
          <w:noProof/>
          <w:sz w:val="22"/>
          <w:szCs w:val="22"/>
          <w:rtl/>
        </w:rPr>
      </w:pPr>
      <w:hyperlink w:anchor="_Toc47439834" w:history="1">
        <w:r w:rsidR="00EE09A1" w:rsidRPr="006525B7">
          <w:rPr>
            <w:rStyle w:val="Hyperlink"/>
            <w:noProof/>
            <w14:scene3d>
              <w14:camera w14:prst="orthographicFront"/>
              <w14:lightRig w14:rig="threePt" w14:dir="t">
                <w14:rot w14:lat="0" w14:lon="0" w14:rev="0"/>
              </w14:lightRig>
            </w14:scene3d>
          </w:rPr>
          <w:t>1.1.</w:t>
        </w:r>
        <w:r w:rsidR="00EE09A1">
          <w:rPr>
            <w:rFonts w:asciiTheme="minorHAnsi" w:eastAsiaTheme="minorEastAsia" w:hAnsiTheme="minorHAnsi" w:cstheme="minorBidi"/>
            <w:noProof/>
            <w:sz w:val="22"/>
            <w:szCs w:val="22"/>
            <w:rtl/>
          </w:rPr>
          <w:tab/>
        </w:r>
        <w:r w:rsidR="00EE09A1" w:rsidRPr="006525B7">
          <w:rPr>
            <w:rStyle w:val="Hyperlink"/>
            <w:rFonts w:hint="eastAsia"/>
            <w:noProof/>
            <w:rtl/>
          </w:rPr>
          <w:t>תיאור</w:t>
        </w:r>
        <w:r w:rsidR="00EE09A1" w:rsidRPr="006525B7">
          <w:rPr>
            <w:rStyle w:val="Hyperlink"/>
            <w:noProof/>
            <w:rtl/>
          </w:rPr>
          <w:t xml:space="preserve"> </w:t>
        </w:r>
        <w:r w:rsidR="00EE09A1" w:rsidRPr="006525B7">
          <w:rPr>
            <w:rStyle w:val="Hyperlink"/>
            <w:rFonts w:hint="eastAsia"/>
            <w:noProof/>
            <w:rtl/>
          </w:rPr>
          <w:t>המכרז</w:t>
        </w:r>
        <w:r w:rsidR="00EE09A1">
          <w:rPr>
            <w:noProof/>
            <w:webHidden/>
            <w:rtl/>
          </w:rPr>
          <w:tab/>
        </w:r>
        <w:r w:rsidR="00EE09A1">
          <w:rPr>
            <w:rStyle w:val="Hyperlink"/>
            <w:noProof/>
            <w:rtl/>
          </w:rPr>
          <w:fldChar w:fldCharType="begin"/>
        </w:r>
        <w:r w:rsidR="00EE09A1">
          <w:rPr>
            <w:noProof/>
            <w:webHidden/>
            <w:rtl/>
          </w:rPr>
          <w:instrText xml:space="preserve"> </w:instrText>
        </w:r>
        <w:r w:rsidR="00EE09A1">
          <w:rPr>
            <w:noProof/>
            <w:webHidden/>
          </w:rPr>
          <w:instrText>PAGEREF</w:instrText>
        </w:r>
        <w:r w:rsidR="00EE09A1">
          <w:rPr>
            <w:noProof/>
            <w:webHidden/>
            <w:rtl/>
          </w:rPr>
          <w:instrText xml:space="preserve"> _</w:instrText>
        </w:r>
        <w:r w:rsidR="00EE09A1">
          <w:rPr>
            <w:noProof/>
            <w:webHidden/>
          </w:rPr>
          <w:instrText>Toc47439834 \h</w:instrText>
        </w:r>
        <w:r w:rsidR="00EE09A1">
          <w:rPr>
            <w:noProof/>
            <w:webHidden/>
            <w:rtl/>
          </w:rPr>
          <w:instrText xml:space="preserve"> </w:instrText>
        </w:r>
        <w:r w:rsidR="00EE09A1">
          <w:rPr>
            <w:rStyle w:val="Hyperlink"/>
            <w:noProof/>
            <w:rtl/>
          </w:rPr>
        </w:r>
        <w:r w:rsidR="00EE09A1">
          <w:rPr>
            <w:rStyle w:val="Hyperlink"/>
            <w:noProof/>
            <w:rtl/>
          </w:rPr>
          <w:fldChar w:fldCharType="separate"/>
        </w:r>
        <w:r w:rsidR="004B06E6">
          <w:rPr>
            <w:noProof/>
            <w:webHidden/>
            <w:rtl/>
          </w:rPr>
          <w:t>6</w:t>
        </w:r>
        <w:r w:rsidR="00EE09A1">
          <w:rPr>
            <w:rStyle w:val="Hyperlink"/>
            <w:noProof/>
            <w:rtl/>
          </w:rPr>
          <w:fldChar w:fldCharType="end"/>
        </w:r>
      </w:hyperlink>
    </w:p>
    <w:p w14:paraId="7FE9FE44" w14:textId="24D30A70" w:rsidR="00EE09A1" w:rsidRDefault="00DD4C58">
      <w:pPr>
        <w:pStyle w:val="TOC2"/>
        <w:tabs>
          <w:tab w:val="left" w:pos="1202"/>
        </w:tabs>
        <w:rPr>
          <w:rFonts w:asciiTheme="minorHAnsi" w:eastAsiaTheme="minorEastAsia" w:hAnsiTheme="minorHAnsi" w:cstheme="minorBidi"/>
          <w:noProof/>
          <w:sz w:val="22"/>
          <w:szCs w:val="22"/>
          <w:rtl/>
        </w:rPr>
      </w:pPr>
      <w:hyperlink w:anchor="_Toc47439835" w:history="1">
        <w:r w:rsidR="00EE09A1" w:rsidRPr="006525B7">
          <w:rPr>
            <w:rStyle w:val="Hyperlink"/>
            <w:noProof/>
            <w:rtl/>
            <w14:scene3d>
              <w14:camera w14:prst="orthographicFront"/>
              <w14:lightRig w14:rig="threePt" w14:dir="t">
                <w14:rot w14:lat="0" w14:lon="0" w14:rev="0"/>
              </w14:lightRig>
            </w14:scene3d>
          </w:rPr>
          <w:t>1.2.</w:t>
        </w:r>
        <w:r w:rsidR="00EE09A1">
          <w:rPr>
            <w:rFonts w:asciiTheme="minorHAnsi" w:eastAsiaTheme="minorEastAsia" w:hAnsiTheme="minorHAnsi" w:cstheme="minorBidi"/>
            <w:noProof/>
            <w:sz w:val="22"/>
            <w:szCs w:val="22"/>
            <w:rtl/>
          </w:rPr>
          <w:tab/>
        </w:r>
        <w:r w:rsidR="00EE09A1" w:rsidRPr="006525B7">
          <w:rPr>
            <w:rStyle w:val="Hyperlink"/>
            <w:rFonts w:hint="eastAsia"/>
            <w:noProof/>
            <w:rtl/>
          </w:rPr>
          <w:t>תנאי</w:t>
        </w:r>
        <w:r w:rsidR="00EE09A1" w:rsidRPr="006525B7">
          <w:rPr>
            <w:rStyle w:val="Hyperlink"/>
            <w:noProof/>
            <w:rtl/>
          </w:rPr>
          <w:t xml:space="preserve"> </w:t>
        </w:r>
        <w:r w:rsidR="00EE09A1" w:rsidRPr="006525B7">
          <w:rPr>
            <w:rStyle w:val="Hyperlink"/>
            <w:rFonts w:hint="eastAsia"/>
            <w:noProof/>
            <w:rtl/>
          </w:rPr>
          <w:t>סף</w:t>
        </w:r>
        <w:r w:rsidR="00EE09A1" w:rsidRPr="006525B7">
          <w:rPr>
            <w:rStyle w:val="Hyperlink"/>
            <w:noProof/>
            <w:rtl/>
          </w:rPr>
          <w:t xml:space="preserve"> </w:t>
        </w:r>
        <w:r w:rsidR="00EE09A1" w:rsidRPr="006525B7">
          <w:rPr>
            <w:rStyle w:val="Hyperlink"/>
            <w:rFonts w:hint="eastAsia"/>
            <w:noProof/>
            <w:rtl/>
          </w:rPr>
          <w:t>להשתתפות</w:t>
        </w:r>
        <w:r w:rsidR="00EE09A1" w:rsidRPr="006525B7">
          <w:rPr>
            <w:rStyle w:val="Hyperlink"/>
            <w:noProof/>
            <w:rtl/>
          </w:rPr>
          <w:t xml:space="preserve"> </w:t>
        </w:r>
        <w:r w:rsidR="00EE09A1" w:rsidRPr="006525B7">
          <w:rPr>
            <w:rStyle w:val="Hyperlink"/>
            <w:rFonts w:hint="eastAsia"/>
            <w:noProof/>
            <w:rtl/>
          </w:rPr>
          <w:t>במכרז</w:t>
        </w:r>
        <w:r w:rsidR="00EE09A1">
          <w:rPr>
            <w:noProof/>
            <w:webHidden/>
            <w:rtl/>
          </w:rPr>
          <w:tab/>
        </w:r>
        <w:r w:rsidR="00EE09A1">
          <w:rPr>
            <w:rStyle w:val="Hyperlink"/>
            <w:noProof/>
            <w:rtl/>
          </w:rPr>
          <w:fldChar w:fldCharType="begin"/>
        </w:r>
        <w:r w:rsidR="00EE09A1">
          <w:rPr>
            <w:noProof/>
            <w:webHidden/>
            <w:rtl/>
          </w:rPr>
          <w:instrText xml:space="preserve"> </w:instrText>
        </w:r>
        <w:r w:rsidR="00EE09A1">
          <w:rPr>
            <w:noProof/>
            <w:webHidden/>
          </w:rPr>
          <w:instrText>PAGEREF</w:instrText>
        </w:r>
        <w:r w:rsidR="00EE09A1">
          <w:rPr>
            <w:noProof/>
            <w:webHidden/>
            <w:rtl/>
          </w:rPr>
          <w:instrText xml:space="preserve"> _</w:instrText>
        </w:r>
        <w:r w:rsidR="00EE09A1">
          <w:rPr>
            <w:noProof/>
            <w:webHidden/>
          </w:rPr>
          <w:instrText>Toc47439835 \h</w:instrText>
        </w:r>
        <w:r w:rsidR="00EE09A1">
          <w:rPr>
            <w:noProof/>
            <w:webHidden/>
            <w:rtl/>
          </w:rPr>
          <w:instrText xml:space="preserve"> </w:instrText>
        </w:r>
        <w:r w:rsidR="00EE09A1">
          <w:rPr>
            <w:rStyle w:val="Hyperlink"/>
            <w:noProof/>
            <w:rtl/>
          </w:rPr>
        </w:r>
        <w:r w:rsidR="00EE09A1">
          <w:rPr>
            <w:rStyle w:val="Hyperlink"/>
            <w:noProof/>
            <w:rtl/>
          </w:rPr>
          <w:fldChar w:fldCharType="separate"/>
        </w:r>
        <w:r w:rsidR="004B06E6">
          <w:rPr>
            <w:noProof/>
            <w:webHidden/>
            <w:rtl/>
          </w:rPr>
          <w:t>9</w:t>
        </w:r>
        <w:r w:rsidR="00EE09A1">
          <w:rPr>
            <w:rStyle w:val="Hyperlink"/>
            <w:noProof/>
            <w:rtl/>
          </w:rPr>
          <w:fldChar w:fldCharType="end"/>
        </w:r>
      </w:hyperlink>
    </w:p>
    <w:p w14:paraId="4ECC6692" w14:textId="07CC6ED1" w:rsidR="00EE09A1" w:rsidRDefault="00DD4C58">
      <w:pPr>
        <w:pStyle w:val="TOC2"/>
        <w:tabs>
          <w:tab w:val="left" w:pos="1202"/>
        </w:tabs>
        <w:rPr>
          <w:rFonts w:asciiTheme="minorHAnsi" w:eastAsiaTheme="minorEastAsia" w:hAnsiTheme="minorHAnsi" w:cstheme="minorBidi"/>
          <w:noProof/>
          <w:sz w:val="22"/>
          <w:szCs w:val="22"/>
          <w:rtl/>
        </w:rPr>
      </w:pPr>
      <w:hyperlink w:anchor="_Toc47439836" w:history="1">
        <w:r w:rsidR="00EE09A1" w:rsidRPr="006525B7">
          <w:rPr>
            <w:rStyle w:val="Hyperlink"/>
            <w:noProof/>
            <w14:scene3d>
              <w14:camera w14:prst="orthographicFront"/>
              <w14:lightRig w14:rig="threePt" w14:dir="t">
                <w14:rot w14:lat="0" w14:lon="0" w14:rev="0"/>
              </w14:lightRig>
            </w14:scene3d>
          </w:rPr>
          <w:t>1.3.</w:t>
        </w:r>
        <w:r w:rsidR="00EE09A1">
          <w:rPr>
            <w:rFonts w:asciiTheme="minorHAnsi" w:eastAsiaTheme="minorEastAsia" w:hAnsiTheme="minorHAnsi" w:cstheme="minorBidi"/>
            <w:noProof/>
            <w:sz w:val="22"/>
            <w:szCs w:val="22"/>
            <w:rtl/>
          </w:rPr>
          <w:tab/>
        </w:r>
        <w:r w:rsidR="00EE09A1" w:rsidRPr="006525B7">
          <w:rPr>
            <w:rStyle w:val="Hyperlink"/>
            <w:rFonts w:hint="eastAsia"/>
            <w:noProof/>
            <w:rtl/>
          </w:rPr>
          <w:t>דרישות</w:t>
        </w:r>
        <w:r w:rsidR="00EE09A1" w:rsidRPr="006525B7">
          <w:rPr>
            <w:rStyle w:val="Hyperlink"/>
            <w:noProof/>
            <w:rtl/>
          </w:rPr>
          <w:t xml:space="preserve"> </w:t>
        </w:r>
        <w:r w:rsidR="00EE09A1" w:rsidRPr="006525B7">
          <w:rPr>
            <w:rStyle w:val="Hyperlink"/>
            <w:rFonts w:hint="eastAsia"/>
            <w:noProof/>
            <w:rtl/>
          </w:rPr>
          <w:t>נוספות</w:t>
        </w:r>
        <w:r w:rsidR="00EE09A1" w:rsidRPr="006525B7">
          <w:rPr>
            <w:rStyle w:val="Hyperlink"/>
            <w:noProof/>
            <w:rtl/>
          </w:rPr>
          <w:t xml:space="preserve"> </w:t>
        </w:r>
        <w:r w:rsidR="00EE09A1" w:rsidRPr="006525B7">
          <w:rPr>
            <w:rStyle w:val="Hyperlink"/>
            <w:rFonts w:hint="eastAsia"/>
            <w:noProof/>
            <w:rtl/>
          </w:rPr>
          <w:t>בשלב</w:t>
        </w:r>
        <w:r w:rsidR="00EE09A1" w:rsidRPr="006525B7">
          <w:rPr>
            <w:rStyle w:val="Hyperlink"/>
            <w:noProof/>
            <w:rtl/>
          </w:rPr>
          <w:t xml:space="preserve"> </w:t>
        </w:r>
        <w:r w:rsidR="00EE09A1" w:rsidRPr="006525B7">
          <w:rPr>
            <w:rStyle w:val="Hyperlink"/>
            <w:rFonts w:hint="eastAsia"/>
            <w:noProof/>
            <w:rtl/>
          </w:rPr>
          <w:t>המיון</w:t>
        </w:r>
        <w:r w:rsidR="00EE09A1" w:rsidRPr="006525B7">
          <w:rPr>
            <w:rStyle w:val="Hyperlink"/>
            <w:noProof/>
            <w:rtl/>
          </w:rPr>
          <w:t xml:space="preserve"> </w:t>
        </w:r>
        <w:r w:rsidR="00EE09A1" w:rsidRPr="006525B7">
          <w:rPr>
            <w:rStyle w:val="Hyperlink"/>
            <w:rFonts w:hint="eastAsia"/>
            <w:noProof/>
            <w:rtl/>
          </w:rPr>
          <w:t>המוקדם</w:t>
        </w:r>
        <w:r w:rsidR="00EE09A1">
          <w:rPr>
            <w:noProof/>
            <w:webHidden/>
            <w:rtl/>
          </w:rPr>
          <w:tab/>
        </w:r>
        <w:r w:rsidR="00EE09A1">
          <w:rPr>
            <w:rStyle w:val="Hyperlink"/>
            <w:noProof/>
            <w:rtl/>
          </w:rPr>
          <w:fldChar w:fldCharType="begin"/>
        </w:r>
        <w:r w:rsidR="00EE09A1">
          <w:rPr>
            <w:noProof/>
            <w:webHidden/>
            <w:rtl/>
          </w:rPr>
          <w:instrText xml:space="preserve"> </w:instrText>
        </w:r>
        <w:r w:rsidR="00EE09A1">
          <w:rPr>
            <w:noProof/>
            <w:webHidden/>
          </w:rPr>
          <w:instrText>PAGEREF</w:instrText>
        </w:r>
        <w:r w:rsidR="00EE09A1">
          <w:rPr>
            <w:noProof/>
            <w:webHidden/>
            <w:rtl/>
          </w:rPr>
          <w:instrText xml:space="preserve"> _</w:instrText>
        </w:r>
        <w:r w:rsidR="00EE09A1">
          <w:rPr>
            <w:noProof/>
            <w:webHidden/>
          </w:rPr>
          <w:instrText>Toc47439836 \h</w:instrText>
        </w:r>
        <w:r w:rsidR="00EE09A1">
          <w:rPr>
            <w:noProof/>
            <w:webHidden/>
            <w:rtl/>
          </w:rPr>
          <w:instrText xml:space="preserve"> </w:instrText>
        </w:r>
        <w:r w:rsidR="00EE09A1">
          <w:rPr>
            <w:rStyle w:val="Hyperlink"/>
            <w:noProof/>
            <w:rtl/>
          </w:rPr>
        </w:r>
        <w:r w:rsidR="00EE09A1">
          <w:rPr>
            <w:rStyle w:val="Hyperlink"/>
            <w:noProof/>
            <w:rtl/>
          </w:rPr>
          <w:fldChar w:fldCharType="separate"/>
        </w:r>
        <w:r w:rsidR="004B06E6">
          <w:rPr>
            <w:noProof/>
            <w:webHidden/>
            <w:rtl/>
          </w:rPr>
          <w:t>11</w:t>
        </w:r>
        <w:r w:rsidR="00EE09A1">
          <w:rPr>
            <w:rStyle w:val="Hyperlink"/>
            <w:noProof/>
            <w:rtl/>
          </w:rPr>
          <w:fldChar w:fldCharType="end"/>
        </w:r>
      </w:hyperlink>
    </w:p>
    <w:p w14:paraId="1287D039" w14:textId="1FD2E423" w:rsidR="00EE09A1" w:rsidRDefault="00DD4C58">
      <w:pPr>
        <w:pStyle w:val="TOC2"/>
        <w:tabs>
          <w:tab w:val="left" w:pos="1202"/>
        </w:tabs>
        <w:rPr>
          <w:rFonts w:asciiTheme="minorHAnsi" w:eastAsiaTheme="minorEastAsia" w:hAnsiTheme="minorHAnsi" w:cstheme="minorBidi"/>
          <w:noProof/>
          <w:sz w:val="22"/>
          <w:szCs w:val="22"/>
          <w:rtl/>
        </w:rPr>
      </w:pPr>
      <w:hyperlink w:anchor="_Toc47439837" w:history="1">
        <w:r w:rsidR="00EE09A1" w:rsidRPr="006525B7">
          <w:rPr>
            <w:rStyle w:val="Hyperlink"/>
            <w:noProof/>
            <w14:scene3d>
              <w14:camera w14:prst="orthographicFront"/>
              <w14:lightRig w14:rig="threePt" w14:dir="t">
                <w14:rot w14:lat="0" w14:lon="0" w14:rev="0"/>
              </w14:lightRig>
            </w14:scene3d>
          </w:rPr>
          <w:t>1.4.</w:t>
        </w:r>
        <w:r w:rsidR="00EE09A1">
          <w:rPr>
            <w:rFonts w:asciiTheme="minorHAnsi" w:eastAsiaTheme="minorEastAsia" w:hAnsiTheme="minorHAnsi" w:cstheme="minorBidi"/>
            <w:noProof/>
            <w:sz w:val="22"/>
            <w:szCs w:val="22"/>
            <w:rtl/>
          </w:rPr>
          <w:tab/>
        </w:r>
        <w:r w:rsidR="00EE09A1" w:rsidRPr="006525B7">
          <w:rPr>
            <w:rStyle w:val="Hyperlink"/>
            <w:rFonts w:hint="eastAsia"/>
            <w:noProof/>
            <w:rtl/>
          </w:rPr>
          <w:t>מופעים</w:t>
        </w:r>
        <w:r w:rsidR="00EE09A1" w:rsidRPr="006525B7">
          <w:rPr>
            <w:rStyle w:val="Hyperlink"/>
            <w:noProof/>
            <w:rtl/>
          </w:rPr>
          <w:t xml:space="preserve"> </w:t>
        </w:r>
        <w:r w:rsidR="00EE09A1" w:rsidRPr="006525B7">
          <w:rPr>
            <w:rStyle w:val="Hyperlink"/>
            <w:rFonts w:hint="eastAsia"/>
            <w:noProof/>
            <w:rtl/>
          </w:rPr>
          <w:t>ומועדים</w:t>
        </w:r>
        <w:r w:rsidR="00EE09A1" w:rsidRPr="006525B7">
          <w:rPr>
            <w:rStyle w:val="Hyperlink"/>
            <w:noProof/>
            <w:rtl/>
          </w:rPr>
          <w:t xml:space="preserve"> </w:t>
        </w:r>
        <w:r w:rsidR="00EE09A1" w:rsidRPr="006525B7">
          <w:rPr>
            <w:rStyle w:val="Hyperlink"/>
            <w:rFonts w:hint="eastAsia"/>
            <w:noProof/>
            <w:rtl/>
          </w:rPr>
          <w:t>במכרז</w:t>
        </w:r>
        <w:r w:rsidR="00EE09A1">
          <w:rPr>
            <w:noProof/>
            <w:webHidden/>
            <w:rtl/>
          </w:rPr>
          <w:tab/>
        </w:r>
        <w:r w:rsidR="00EE09A1">
          <w:rPr>
            <w:rStyle w:val="Hyperlink"/>
            <w:noProof/>
            <w:rtl/>
          </w:rPr>
          <w:fldChar w:fldCharType="begin"/>
        </w:r>
        <w:r w:rsidR="00EE09A1">
          <w:rPr>
            <w:noProof/>
            <w:webHidden/>
            <w:rtl/>
          </w:rPr>
          <w:instrText xml:space="preserve"> </w:instrText>
        </w:r>
        <w:r w:rsidR="00EE09A1">
          <w:rPr>
            <w:noProof/>
            <w:webHidden/>
          </w:rPr>
          <w:instrText>PAGEREF</w:instrText>
        </w:r>
        <w:r w:rsidR="00EE09A1">
          <w:rPr>
            <w:noProof/>
            <w:webHidden/>
            <w:rtl/>
          </w:rPr>
          <w:instrText xml:space="preserve"> _</w:instrText>
        </w:r>
        <w:r w:rsidR="00EE09A1">
          <w:rPr>
            <w:noProof/>
            <w:webHidden/>
          </w:rPr>
          <w:instrText>Toc47439837 \h</w:instrText>
        </w:r>
        <w:r w:rsidR="00EE09A1">
          <w:rPr>
            <w:noProof/>
            <w:webHidden/>
            <w:rtl/>
          </w:rPr>
          <w:instrText xml:space="preserve"> </w:instrText>
        </w:r>
        <w:r w:rsidR="00EE09A1">
          <w:rPr>
            <w:rStyle w:val="Hyperlink"/>
            <w:noProof/>
            <w:rtl/>
          </w:rPr>
        </w:r>
        <w:r w:rsidR="00EE09A1">
          <w:rPr>
            <w:rStyle w:val="Hyperlink"/>
            <w:noProof/>
            <w:rtl/>
          </w:rPr>
          <w:fldChar w:fldCharType="separate"/>
        </w:r>
        <w:r w:rsidR="004B06E6">
          <w:rPr>
            <w:noProof/>
            <w:webHidden/>
            <w:rtl/>
          </w:rPr>
          <w:t>13</w:t>
        </w:r>
        <w:r w:rsidR="00EE09A1">
          <w:rPr>
            <w:rStyle w:val="Hyperlink"/>
            <w:noProof/>
            <w:rtl/>
          </w:rPr>
          <w:fldChar w:fldCharType="end"/>
        </w:r>
      </w:hyperlink>
    </w:p>
    <w:p w14:paraId="7F4BE4BC" w14:textId="691A0D2E" w:rsidR="00EE09A1" w:rsidRDefault="00DD4C58">
      <w:pPr>
        <w:pStyle w:val="TOC2"/>
        <w:tabs>
          <w:tab w:val="left" w:pos="1202"/>
        </w:tabs>
        <w:rPr>
          <w:rFonts w:asciiTheme="minorHAnsi" w:eastAsiaTheme="minorEastAsia" w:hAnsiTheme="minorHAnsi" w:cstheme="minorBidi"/>
          <w:noProof/>
          <w:sz w:val="22"/>
          <w:szCs w:val="22"/>
          <w:rtl/>
        </w:rPr>
      </w:pPr>
      <w:hyperlink w:anchor="_Toc47439838" w:history="1">
        <w:r w:rsidR="00EE09A1" w:rsidRPr="006525B7">
          <w:rPr>
            <w:rStyle w:val="Hyperlink"/>
            <w:noProof/>
            <w14:scene3d>
              <w14:camera w14:prst="orthographicFront"/>
              <w14:lightRig w14:rig="threePt" w14:dir="t">
                <w14:rot w14:lat="0" w14:lon="0" w14:rev="0"/>
              </w14:lightRig>
            </w14:scene3d>
          </w:rPr>
          <w:t>1.5.</w:t>
        </w:r>
        <w:r w:rsidR="00EE09A1">
          <w:rPr>
            <w:rFonts w:asciiTheme="minorHAnsi" w:eastAsiaTheme="minorEastAsia" w:hAnsiTheme="minorHAnsi" w:cstheme="minorBidi"/>
            <w:noProof/>
            <w:sz w:val="22"/>
            <w:szCs w:val="22"/>
            <w:rtl/>
          </w:rPr>
          <w:tab/>
        </w:r>
        <w:r w:rsidR="00EE09A1" w:rsidRPr="006525B7">
          <w:rPr>
            <w:rStyle w:val="Hyperlink"/>
            <w:rFonts w:hint="eastAsia"/>
            <w:noProof/>
            <w:rtl/>
          </w:rPr>
          <w:t>נוהל</w:t>
        </w:r>
        <w:r w:rsidR="00EE09A1" w:rsidRPr="006525B7">
          <w:rPr>
            <w:rStyle w:val="Hyperlink"/>
            <w:noProof/>
            <w:rtl/>
          </w:rPr>
          <w:t xml:space="preserve"> </w:t>
        </w:r>
        <w:r w:rsidR="00EE09A1" w:rsidRPr="006525B7">
          <w:rPr>
            <w:rStyle w:val="Hyperlink"/>
            <w:rFonts w:hint="eastAsia"/>
            <w:noProof/>
            <w:rtl/>
          </w:rPr>
          <w:t>המכרז</w:t>
        </w:r>
        <w:r w:rsidR="00EE09A1">
          <w:rPr>
            <w:noProof/>
            <w:webHidden/>
            <w:rtl/>
          </w:rPr>
          <w:tab/>
        </w:r>
        <w:r w:rsidR="00EE09A1">
          <w:rPr>
            <w:rStyle w:val="Hyperlink"/>
            <w:noProof/>
            <w:rtl/>
          </w:rPr>
          <w:fldChar w:fldCharType="begin"/>
        </w:r>
        <w:r w:rsidR="00EE09A1">
          <w:rPr>
            <w:noProof/>
            <w:webHidden/>
            <w:rtl/>
          </w:rPr>
          <w:instrText xml:space="preserve"> </w:instrText>
        </w:r>
        <w:r w:rsidR="00EE09A1">
          <w:rPr>
            <w:noProof/>
            <w:webHidden/>
          </w:rPr>
          <w:instrText>PAGEREF</w:instrText>
        </w:r>
        <w:r w:rsidR="00EE09A1">
          <w:rPr>
            <w:noProof/>
            <w:webHidden/>
            <w:rtl/>
          </w:rPr>
          <w:instrText xml:space="preserve"> _</w:instrText>
        </w:r>
        <w:r w:rsidR="00EE09A1">
          <w:rPr>
            <w:noProof/>
            <w:webHidden/>
          </w:rPr>
          <w:instrText>Toc47439838 \h</w:instrText>
        </w:r>
        <w:r w:rsidR="00EE09A1">
          <w:rPr>
            <w:noProof/>
            <w:webHidden/>
            <w:rtl/>
          </w:rPr>
          <w:instrText xml:space="preserve"> </w:instrText>
        </w:r>
        <w:r w:rsidR="00EE09A1">
          <w:rPr>
            <w:rStyle w:val="Hyperlink"/>
            <w:noProof/>
            <w:rtl/>
          </w:rPr>
        </w:r>
        <w:r w:rsidR="00EE09A1">
          <w:rPr>
            <w:rStyle w:val="Hyperlink"/>
            <w:noProof/>
            <w:rtl/>
          </w:rPr>
          <w:fldChar w:fldCharType="separate"/>
        </w:r>
        <w:r w:rsidR="004B06E6">
          <w:rPr>
            <w:noProof/>
            <w:webHidden/>
            <w:rtl/>
          </w:rPr>
          <w:t>14</w:t>
        </w:r>
        <w:r w:rsidR="00EE09A1">
          <w:rPr>
            <w:rStyle w:val="Hyperlink"/>
            <w:noProof/>
            <w:rtl/>
          </w:rPr>
          <w:fldChar w:fldCharType="end"/>
        </w:r>
      </w:hyperlink>
    </w:p>
    <w:p w14:paraId="1D92EBD2" w14:textId="5885B4BB" w:rsidR="00EE09A1" w:rsidRDefault="00DD4C58" w:rsidP="00EE09A1">
      <w:pPr>
        <w:pStyle w:val="TOC1"/>
        <w:rPr>
          <w:rFonts w:asciiTheme="minorHAnsi" w:eastAsiaTheme="minorEastAsia" w:hAnsiTheme="minorHAnsi" w:cstheme="minorBidi"/>
          <w:sz w:val="22"/>
          <w:szCs w:val="22"/>
          <w:rtl/>
        </w:rPr>
      </w:pPr>
      <w:hyperlink w:anchor="_Toc47439839" w:history="1">
        <w:r w:rsidR="00EE09A1" w:rsidRPr="006525B7">
          <w:rPr>
            <w:rStyle w:val="Hyperlink"/>
          </w:rPr>
          <w:t>2.</w:t>
        </w:r>
        <w:r w:rsidR="00EE09A1">
          <w:rPr>
            <w:rFonts w:asciiTheme="minorHAnsi" w:eastAsiaTheme="minorEastAsia" w:hAnsiTheme="minorHAnsi" w:cstheme="minorBidi"/>
            <w:sz w:val="22"/>
            <w:szCs w:val="22"/>
            <w:rtl/>
          </w:rPr>
          <w:tab/>
        </w:r>
        <w:r w:rsidR="00EE09A1" w:rsidRPr="006525B7">
          <w:rPr>
            <w:rStyle w:val="Hyperlink"/>
            <w:rFonts w:hint="eastAsia"/>
            <w:rtl/>
          </w:rPr>
          <w:t>חוברת</w:t>
        </w:r>
        <w:r w:rsidR="00EE09A1" w:rsidRPr="006525B7">
          <w:rPr>
            <w:rStyle w:val="Hyperlink"/>
            <w:rtl/>
          </w:rPr>
          <w:t xml:space="preserve"> </w:t>
        </w:r>
        <w:r w:rsidR="00EE09A1" w:rsidRPr="006525B7">
          <w:rPr>
            <w:rStyle w:val="Hyperlink"/>
            <w:rFonts w:hint="eastAsia"/>
            <w:rtl/>
          </w:rPr>
          <w:t>ההצעה</w:t>
        </w:r>
        <w:r w:rsidR="00EE09A1">
          <w:rPr>
            <w:webHidden/>
            <w:rtl/>
          </w:rPr>
          <w:tab/>
        </w:r>
        <w:r w:rsidR="00EE09A1">
          <w:rPr>
            <w:rStyle w:val="Hyperlink"/>
            <w:rtl/>
          </w:rPr>
          <w:fldChar w:fldCharType="begin"/>
        </w:r>
        <w:r w:rsidR="00EE09A1">
          <w:rPr>
            <w:webHidden/>
            <w:rtl/>
          </w:rPr>
          <w:instrText xml:space="preserve"> </w:instrText>
        </w:r>
        <w:r w:rsidR="00EE09A1">
          <w:rPr>
            <w:webHidden/>
          </w:rPr>
          <w:instrText>PAGEREF</w:instrText>
        </w:r>
        <w:r w:rsidR="00EE09A1">
          <w:rPr>
            <w:webHidden/>
            <w:rtl/>
          </w:rPr>
          <w:instrText xml:space="preserve"> _</w:instrText>
        </w:r>
        <w:r w:rsidR="00EE09A1">
          <w:rPr>
            <w:webHidden/>
          </w:rPr>
          <w:instrText>Toc47439839 \h</w:instrText>
        </w:r>
        <w:r w:rsidR="00EE09A1">
          <w:rPr>
            <w:webHidden/>
            <w:rtl/>
          </w:rPr>
          <w:instrText xml:space="preserve"> </w:instrText>
        </w:r>
        <w:r w:rsidR="00EE09A1">
          <w:rPr>
            <w:rStyle w:val="Hyperlink"/>
            <w:rtl/>
          </w:rPr>
        </w:r>
        <w:r w:rsidR="00EE09A1">
          <w:rPr>
            <w:rStyle w:val="Hyperlink"/>
            <w:rtl/>
          </w:rPr>
          <w:fldChar w:fldCharType="separate"/>
        </w:r>
        <w:r w:rsidR="004B06E6">
          <w:rPr>
            <w:webHidden/>
            <w:rtl/>
          </w:rPr>
          <w:t>19</w:t>
        </w:r>
        <w:r w:rsidR="00EE09A1">
          <w:rPr>
            <w:rStyle w:val="Hyperlink"/>
            <w:rtl/>
          </w:rPr>
          <w:fldChar w:fldCharType="end"/>
        </w:r>
      </w:hyperlink>
    </w:p>
    <w:p w14:paraId="286DA3F1" w14:textId="0FE732FB" w:rsidR="00EE09A1" w:rsidRDefault="00DD4C58">
      <w:pPr>
        <w:pStyle w:val="TOC2"/>
        <w:tabs>
          <w:tab w:val="left" w:pos="1202"/>
        </w:tabs>
        <w:rPr>
          <w:rFonts w:asciiTheme="minorHAnsi" w:eastAsiaTheme="minorEastAsia" w:hAnsiTheme="minorHAnsi" w:cstheme="minorBidi"/>
          <w:noProof/>
          <w:sz w:val="22"/>
          <w:szCs w:val="22"/>
          <w:rtl/>
        </w:rPr>
      </w:pPr>
      <w:hyperlink w:anchor="_Toc47439840" w:history="1">
        <w:r w:rsidR="00EE09A1" w:rsidRPr="006525B7">
          <w:rPr>
            <w:rStyle w:val="Hyperlink"/>
            <w:noProof/>
            <w:rtl/>
            <w14:scene3d>
              <w14:camera w14:prst="orthographicFront"/>
              <w14:lightRig w14:rig="threePt" w14:dir="t">
                <w14:rot w14:lat="0" w14:lon="0" w14:rev="0"/>
              </w14:lightRig>
            </w14:scene3d>
          </w:rPr>
          <w:t>2.1.</w:t>
        </w:r>
        <w:r w:rsidR="00EE09A1">
          <w:rPr>
            <w:rFonts w:asciiTheme="minorHAnsi" w:eastAsiaTheme="minorEastAsia" w:hAnsiTheme="minorHAnsi" w:cstheme="minorBidi"/>
            <w:noProof/>
            <w:sz w:val="22"/>
            <w:szCs w:val="22"/>
            <w:rtl/>
          </w:rPr>
          <w:tab/>
        </w:r>
        <w:r w:rsidR="00EE09A1" w:rsidRPr="006525B7">
          <w:rPr>
            <w:rStyle w:val="Hyperlink"/>
            <w:rFonts w:hint="eastAsia"/>
            <w:noProof/>
            <w:rtl/>
          </w:rPr>
          <w:t>הנחיות</w:t>
        </w:r>
        <w:r w:rsidR="00EE09A1" w:rsidRPr="006525B7">
          <w:rPr>
            <w:rStyle w:val="Hyperlink"/>
            <w:noProof/>
            <w:rtl/>
          </w:rPr>
          <w:t xml:space="preserve"> </w:t>
        </w:r>
        <w:r w:rsidR="00EE09A1" w:rsidRPr="006525B7">
          <w:rPr>
            <w:rStyle w:val="Hyperlink"/>
            <w:rFonts w:hint="eastAsia"/>
            <w:noProof/>
            <w:rtl/>
          </w:rPr>
          <w:t>למענה</w:t>
        </w:r>
        <w:r w:rsidR="00EE09A1" w:rsidRPr="006525B7">
          <w:rPr>
            <w:rStyle w:val="Hyperlink"/>
            <w:noProof/>
            <w:rtl/>
          </w:rPr>
          <w:t xml:space="preserve"> </w:t>
        </w:r>
        <w:r w:rsidR="00EE09A1" w:rsidRPr="006525B7">
          <w:rPr>
            <w:rStyle w:val="Hyperlink"/>
            <w:rFonts w:hint="eastAsia"/>
            <w:noProof/>
            <w:rtl/>
          </w:rPr>
          <w:t>המציע</w:t>
        </w:r>
        <w:r w:rsidR="00EE09A1" w:rsidRPr="006525B7">
          <w:rPr>
            <w:rStyle w:val="Hyperlink"/>
            <w:noProof/>
            <w:rtl/>
          </w:rPr>
          <w:t xml:space="preserve"> </w:t>
        </w:r>
        <w:r w:rsidR="00EE09A1" w:rsidRPr="006525B7">
          <w:rPr>
            <w:rStyle w:val="Hyperlink"/>
            <w:rFonts w:hint="eastAsia"/>
            <w:noProof/>
            <w:rtl/>
          </w:rPr>
          <w:t>למכרז</w:t>
        </w:r>
        <w:r w:rsidR="00EE09A1">
          <w:rPr>
            <w:noProof/>
            <w:webHidden/>
            <w:rtl/>
          </w:rPr>
          <w:tab/>
        </w:r>
        <w:r w:rsidR="00EE09A1">
          <w:rPr>
            <w:rStyle w:val="Hyperlink"/>
            <w:noProof/>
            <w:rtl/>
          </w:rPr>
          <w:fldChar w:fldCharType="begin"/>
        </w:r>
        <w:r w:rsidR="00EE09A1">
          <w:rPr>
            <w:noProof/>
            <w:webHidden/>
            <w:rtl/>
          </w:rPr>
          <w:instrText xml:space="preserve"> </w:instrText>
        </w:r>
        <w:r w:rsidR="00EE09A1">
          <w:rPr>
            <w:noProof/>
            <w:webHidden/>
          </w:rPr>
          <w:instrText>PAGEREF</w:instrText>
        </w:r>
        <w:r w:rsidR="00EE09A1">
          <w:rPr>
            <w:noProof/>
            <w:webHidden/>
            <w:rtl/>
          </w:rPr>
          <w:instrText xml:space="preserve"> _</w:instrText>
        </w:r>
        <w:r w:rsidR="00EE09A1">
          <w:rPr>
            <w:noProof/>
            <w:webHidden/>
          </w:rPr>
          <w:instrText>Toc47439840 \h</w:instrText>
        </w:r>
        <w:r w:rsidR="00EE09A1">
          <w:rPr>
            <w:noProof/>
            <w:webHidden/>
            <w:rtl/>
          </w:rPr>
          <w:instrText xml:space="preserve"> </w:instrText>
        </w:r>
        <w:r w:rsidR="00EE09A1">
          <w:rPr>
            <w:rStyle w:val="Hyperlink"/>
            <w:noProof/>
            <w:rtl/>
          </w:rPr>
        </w:r>
        <w:r w:rsidR="00EE09A1">
          <w:rPr>
            <w:rStyle w:val="Hyperlink"/>
            <w:noProof/>
            <w:rtl/>
          </w:rPr>
          <w:fldChar w:fldCharType="separate"/>
        </w:r>
        <w:r w:rsidR="004B06E6">
          <w:rPr>
            <w:noProof/>
            <w:webHidden/>
            <w:rtl/>
          </w:rPr>
          <w:t>19</w:t>
        </w:r>
        <w:r w:rsidR="00EE09A1">
          <w:rPr>
            <w:rStyle w:val="Hyperlink"/>
            <w:noProof/>
            <w:rtl/>
          </w:rPr>
          <w:fldChar w:fldCharType="end"/>
        </w:r>
      </w:hyperlink>
    </w:p>
    <w:p w14:paraId="1137276D" w14:textId="6F13B32F" w:rsidR="00EE09A1" w:rsidRDefault="00DD4C58">
      <w:pPr>
        <w:pStyle w:val="TOC2"/>
        <w:tabs>
          <w:tab w:val="left" w:pos="1202"/>
        </w:tabs>
        <w:rPr>
          <w:rFonts w:asciiTheme="minorHAnsi" w:eastAsiaTheme="minorEastAsia" w:hAnsiTheme="minorHAnsi" w:cstheme="minorBidi"/>
          <w:noProof/>
          <w:sz w:val="22"/>
          <w:szCs w:val="22"/>
          <w:rtl/>
        </w:rPr>
      </w:pPr>
      <w:hyperlink w:anchor="_Toc47439841" w:history="1">
        <w:r w:rsidR="00EE09A1" w:rsidRPr="006525B7">
          <w:rPr>
            <w:rStyle w:val="Hyperlink"/>
            <w:noProof/>
            <w:rtl/>
            <w14:scene3d>
              <w14:camera w14:prst="orthographicFront"/>
              <w14:lightRig w14:rig="threePt" w14:dir="t">
                <w14:rot w14:lat="0" w14:lon="0" w14:rev="0"/>
              </w14:lightRig>
            </w14:scene3d>
          </w:rPr>
          <w:t>2.2.</w:t>
        </w:r>
        <w:r w:rsidR="00EE09A1">
          <w:rPr>
            <w:rFonts w:asciiTheme="minorHAnsi" w:eastAsiaTheme="minorEastAsia" w:hAnsiTheme="minorHAnsi" w:cstheme="minorBidi"/>
            <w:noProof/>
            <w:sz w:val="22"/>
            <w:szCs w:val="22"/>
            <w:rtl/>
          </w:rPr>
          <w:tab/>
        </w:r>
        <w:r w:rsidR="00EE09A1" w:rsidRPr="006525B7">
          <w:rPr>
            <w:rStyle w:val="Hyperlink"/>
            <w:rFonts w:hint="eastAsia"/>
            <w:noProof/>
            <w:rtl/>
          </w:rPr>
          <w:t>הנחיות</w:t>
        </w:r>
        <w:r w:rsidR="00EE09A1" w:rsidRPr="006525B7">
          <w:rPr>
            <w:rStyle w:val="Hyperlink"/>
            <w:noProof/>
            <w:rtl/>
          </w:rPr>
          <w:t xml:space="preserve"> </w:t>
        </w:r>
        <w:r w:rsidR="00EE09A1" w:rsidRPr="006525B7">
          <w:rPr>
            <w:rStyle w:val="Hyperlink"/>
            <w:rFonts w:hint="eastAsia"/>
            <w:noProof/>
            <w:rtl/>
          </w:rPr>
          <w:t>בדבר</w:t>
        </w:r>
        <w:r w:rsidR="00EE09A1" w:rsidRPr="006525B7">
          <w:rPr>
            <w:rStyle w:val="Hyperlink"/>
            <w:noProof/>
            <w:rtl/>
          </w:rPr>
          <w:t xml:space="preserve"> </w:t>
        </w:r>
        <w:r w:rsidR="00EE09A1" w:rsidRPr="006525B7">
          <w:rPr>
            <w:rStyle w:val="Hyperlink"/>
            <w:rFonts w:hint="eastAsia"/>
            <w:noProof/>
            <w:rtl/>
          </w:rPr>
          <w:t>אופן</w:t>
        </w:r>
        <w:r w:rsidR="00EE09A1" w:rsidRPr="006525B7">
          <w:rPr>
            <w:rStyle w:val="Hyperlink"/>
            <w:noProof/>
            <w:rtl/>
          </w:rPr>
          <w:t xml:space="preserve"> </w:t>
        </w:r>
        <w:r w:rsidR="00EE09A1" w:rsidRPr="006525B7">
          <w:rPr>
            <w:rStyle w:val="Hyperlink"/>
            <w:rFonts w:hint="eastAsia"/>
            <w:noProof/>
            <w:rtl/>
          </w:rPr>
          <w:t>הגשת</w:t>
        </w:r>
        <w:r w:rsidR="00EE09A1" w:rsidRPr="006525B7">
          <w:rPr>
            <w:rStyle w:val="Hyperlink"/>
            <w:noProof/>
            <w:rtl/>
          </w:rPr>
          <w:t xml:space="preserve"> </w:t>
        </w:r>
        <w:r w:rsidR="00EE09A1" w:rsidRPr="006525B7">
          <w:rPr>
            <w:rStyle w:val="Hyperlink"/>
            <w:rFonts w:hint="eastAsia"/>
            <w:noProof/>
            <w:rtl/>
          </w:rPr>
          <w:t>המענה</w:t>
        </w:r>
        <w:r w:rsidR="00EE09A1" w:rsidRPr="006525B7">
          <w:rPr>
            <w:rStyle w:val="Hyperlink"/>
            <w:noProof/>
            <w:rtl/>
          </w:rPr>
          <w:t xml:space="preserve"> </w:t>
        </w:r>
        <w:r w:rsidR="00EE09A1" w:rsidRPr="006525B7">
          <w:rPr>
            <w:rStyle w:val="Hyperlink"/>
            <w:rFonts w:hint="eastAsia"/>
            <w:noProof/>
            <w:rtl/>
          </w:rPr>
          <w:t>למכרז</w:t>
        </w:r>
        <w:r w:rsidR="00EE09A1">
          <w:rPr>
            <w:noProof/>
            <w:webHidden/>
            <w:rtl/>
          </w:rPr>
          <w:tab/>
        </w:r>
        <w:r w:rsidR="00EE09A1">
          <w:rPr>
            <w:rStyle w:val="Hyperlink"/>
            <w:noProof/>
            <w:rtl/>
          </w:rPr>
          <w:fldChar w:fldCharType="begin"/>
        </w:r>
        <w:r w:rsidR="00EE09A1">
          <w:rPr>
            <w:noProof/>
            <w:webHidden/>
            <w:rtl/>
          </w:rPr>
          <w:instrText xml:space="preserve"> </w:instrText>
        </w:r>
        <w:r w:rsidR="00EE09A1">
          <w:rPr>
            <w:noProof/>
            <w:webHidden/>
          </w:rPr>
          <w:instrText>PAGEREF</w:instrText>
        </w:r>
        <w:r w:rsidR="00EE09A1">
          <w:rPr>
            <w:noProof/>
            <w:webHidden/>
            <w:rtl/>
          </w:rPr>
          <w:instrText xml:space="preserve"> _</w:instrText>
        </w:r>
        <w:r w:rsidR="00EE09A1">
          <w:rPr>
            <w:noProof/>
            <w:webHidden/>
          </w:rPr>
          <w:instrText>Toc47439841 \h</w:instrText>
        </w:r>
        <w:r w:rsidR="00EE09A1">
          <w:rPr>
            <w:noProof/>
            <w:webHidden/>
            <w:rtl/>
          </w:rPr>
          <w:instrText xml:space="preserve"> </w:instrText>
        </w:r>
        <w:r w:rsidR="00EE09A1">
          <w:rPr>
            <w:rStyle w:val="Hyperlink"/>
            <w:noProof/>
            <w:rtl/>
          </w:rPr>
        </w:r>
        <w:r w:rsidR="00EE09A1">
          <w:rPr>
            <w:rStyle w:val="Hyperlink"/>
            <w:noProof/>
            <w:rtl/>
          </w:rPr>
          <w:fldChar w:fldCharType="separate"/>
        </w:r>
        <w:r w:rsidR="004B06E6">
          <w:rPr>
            <w:noProof/>
            <w:webHidden/>
            <w:rtl/>
          </w:rPr>
          <w:t>19</w:t>
        </w:r>
        <w:r w:rsidR="00EE09A1">
          <w:rPr>
            <w:rStyle w:val="Hyperlink"/>
            <w:noProof/>
            <w:rtl/>
          </w:rPr>
          <w:fldChar w:fldCharType="end"/>
        </w:r>
      </w:hyperlink>
    </w:p>
    <w:p w14:paraId="0BF03008" w14:textId="38470F0F" w:rsidR="00EE09A1" w:rsidRDefault="00DD4C58">
      <w:pPr>
        <w:pStyle w:val="TOC2"/>
        <w:tabs>
          <w:tab w:val="left" w:pos="1202"/>
        </w:tabs>
        <w:rPr>
          <w:rFonts w:asciiTheme="minorHAnsi" w:eastAsiaTheme="minorEastAsia" w:hAnsiTheme="minorHAnsi" w:cstheme="minorBidi"/>
          <w:noProof/>
          <w:sz w:val="22"/>
          <w:szCs w:val="22"/>
          <w:rtl/>
        </w:rPr>
      </w:pPr>
      <w:hyperlink w:anchor="_Toc47439842" w:history="1">
        <w:r w:rsidR="00EE09A1" w:rsidRPr="006525B7">
          <w:rPr>
            <w:rStyle w:val="Hyperlink"/>
            <w:noProof/>
            <w14:scene3d>
              <w14:camera w14:prst="orthographicFront"/>
              <w14:lightRig w14:rig="threePt" w14:dir="t">
                <w14:rot w14:lat="0" w14:lon="0" w14:rev="0"/>
              </w14:lightRig>
            </w14:scene3d>
          </w:rPr>
          <w:t>2.3.</w:t>
        </w:r>
        <w:r w:rsidR="00EE09A1">
          <w:rPr>
            <w:rFonts w:asciiTheme="minorHAnsi" w:eastAsiaTheme="minorEastAsia" w:hAnsiTheme="minorHAnsi" w:cstheme="minorBidi"/>
            <w:noProof/>
            <w:sz w:val="22"/>
            <w:szCs w:val="22"/>
            <w:rtl/>
          </w:rPr>
          <w:tab/>
        </w:r>
        <w:r w:rsidR="00EE09A1" w:rsidRPr="006525B7">
          <w:rPr>
            <w:rStyle w:val="Hyperlink"/>
            <w:rFonts w:hint="eastAsia"/>
            <w:noProof/>
            <w:rtl/>
          </w:rPr>
          <w:t>פרטי</w:t>
        </w:r>
        <w:r w:rsidR="00EE09A1" w:rsidRPr="006525B7">
          <w:rPr>
            <w:rStyle w:val="Hyperlink"/>
            <w:noProof/>
            <w:rtl/>
          </w:rPr>
          <w:t xml:space="preserve"> </w:t>
        </w:r>
        <w:r w:rsidR="00EE09A1" w:rsidRPr="006525B7">
          <w:rPr>
            <w:rStyle w:val="Hyperlink"/>
            <w:rFonts w:hint="eastAsia"/>
            <w:noProof/>
            <w:rtl/>
          </w:rPr>
          <w:t>המציע</w:t>
        </w:r>
        <w:r w:rsidR="00EE09A1">
          <w:rPr>
            <w:noProof/>
            <w:webHidden/>
            <w:rtl/>
          </w:rPr>
          <w:tab/>
        </w:r>
        <w:r w:rsidR="00EE09A1">
          <w:rPr>
            <w:rStyle w:val="Hyperlink"/>
            <w:noProof/>
            <w:rtl/>
          </w:rPr>
          <w:fldChar w:fldCharType="begin"/>
        </w:r>
        <w:r w:rsidR="00EE09A1">
          <w:rPr>
            <w:noProof/>
            <w:webHidden/>
            <w:rtl/>
          </w:rPr>
          <w:instrText xml:space="preserve"> </w:instrText>
        </w:r>
        <w:r w:rsidR="00EE09A1">
          <w:rPr>
            <w:noProof/>
            <w:webHidden/>
          </w:rPr>
          <w:instrText>PAGEREF</w:instrText>
        </w:r>
        <w:r w:rsidR="00EE09A1">
          <w:rPr>
            <w:noProof/>
            <w:webHidden/>
            <w:rtl/>
          </w:rPr>
          <w:instrText xml:space="preserve"> _</w:instrText>
        </w:r>
        <w:r w:rsidR="00EE09A1">
          <w:rPr>
            <w:noProof/>
            <w:webHidden/>
          </w:rPr>
          <w:instrText>Toc47439842 \h</w:instrText>
        </w:r>
        <w:r w:rsidR="00EE09A1">
          <w:rPr>
            <w:noProof/>
            <w:webHidden/>
            <w:rtl/>
          </w:rPr>
          <w:instrText xml:space="preserve"> </w:instrText>
        </w:r>
        <w:r w:rsidR="00EE09A1">
          <w:rPr>
            <w:rStyle w:val="Hyperlink"/>
            <w:noProof/>
            <w:rtl/>
          </w:rPr>
        </w:r>
        <w:r w:rsidR="00EE09A1">
          <w:rPr>
            <w:rStyle w:val="Hyperlink"/>
            <w:noProof/>
            <w:rtl/>
          </w:rPr>
          <w:fldChar w:fldCharType="separate"/>
        </w:r>
        <w:r w:rsidR="004B06E6">
          <w:rPr>
            <w:noProof/>
            <w:webHidden/>
            <w:rtl/>
          </w:rPr>
          <w:t>20</w:t>
        </w:r>
        <w:r w:rsidR="00EE09A1">
          <w:rPr>
            <w:rStyle w:val="Hyperlink"/>
            <w:noProof/>
            <w:rtl/>
          </w:rPr>
          <w:fldChar w:fldCharType="end"/>
        </w:r>
      </w:hyperlink>
    </w:p>
    <w:p w14:paraId="186F558F" w14:textId="0480E08D" w:rsidR="00EE09A1" w:rsidRDefault="00DD4C58">
      <w:pPr>
        <w:pStyle w:val="TOC2"/>
        <w:tabs>
          <w:tab w:val="left" w:pos="1202"/>
        </w:tabs>
        <w:rPr>
          <w:rFonts w:asciiTheme="minorHAnsi" w:eastAsiaTheme="minorEastAsia" w:hAnsiTheme="minorHAnsi" w:cstheme="minorBidi"/>
          <w:noProof/>
          <w:sz w:val="22"/>
          <w:szCs w:val="22"/>
          <w:rtl/>
        </w:rPr>
      </w:pPr>
      <w:hyperlink w:anchor="_Toc47439843" w:history="1">
        <w:r w:rsidR="00EE09A1" w:rsidRPr="006525B7">
          <w:rPr>
            <w:rStyle w:val="Hyperlink"/>
            <w:noProof/>
            <w14:scene3d>
              <w14:camera w14:prst="orthographicFront"/>
              <w14:lightRig w14:rig="threePt" w14:dir="t">
                <w14:rot w14:lat="0" w14:lon="0" w14:rev="0"/>
              </w14:lightRig>
            </w14:scene3d>
          </w:rPr>
          <w:t>2.4.</w:t>
        </w:r>
        <w:r w:rsidR="00EE09A1">
          <w:rPr>
            <w:rFonts w:asciiTheme="minorHAnsi" w:eastAsiaTheme="minorEastAsia" w:hAnsiTheme="minorHAnsi" w:cstheme="minorBidi"/>
            <w:noProof/>
            <w:sz w:val="22"/>
            <w:szCs w:val="22"/>
            <w:rtl/>
          </w:rPr>
          <w:tab/>
        </w:r>
        <w:r w:rsidR="00EE09A1" w:rsidRPr="006525B7">
          <w:rPr>
            <w:rStyle w:val="Hyperlink"/>
            <w:rFonts w:hint="eastAsia"/>
            <w:noProof/>
            <w:rtl/>
          </w:rPr>
          <w:t>הוכחת</w:t>
        </w:r>
        <w:r w:rsidR="00EE09A1" w:rsidRPr="006525B7">
          <w:rPr>
            <w:rStyle w:val="Hyperlink"/>
            <w:noProof/>
            <w:rtl/>
          </w:rPr>
          <w:t xml:space="preserve"> </w:t>
        </w:r>
        <w:r w:rsidR="00EE09A1" w:rsidRPr="006525B7">
          <w:rPr>
            <w:rStyle w:val="Hyperlink"/>
            <w:rFonts w:hint="eastAsia"/>
            <w:noProof/>
            <w:rtl/>
          </w:rPr>
          <w:t>עמידה</w:t>
        </w:r>
        <w:r w:rsidR="00EE09A1" w:rsidRPr="006525B7">
          <w:rPr>
            <w:rStyle w:val="Hyperlink"/>
            <w:noProof/>
            <w:rtl/>
          </w:rPr>
          <w:t xml:space="preserve"> </w:t>
        </w:r>
        <w:r w:rsidR="00EE09A1" w:rsidRPr="006525B7">
          <w:rPr>
            <w:rStyle w:val="Hyperlink"/>
            <w:rFonts w:hint="eastAsia"/>
            <w:noProof/>
            <w:rtl/>
          </w:rPr>
          <w:t>בתנאי</w:t>
        </w:r>
        <w:r w:rsidR="00EE09A1" w:rsidRPr="006525B7">
          <w:rPr>
            <w:rStyle w:val="Hyperlink"/>
            <w:noProof/>
            <w:rtl/>
          </w:rPr>
          <w:t xml:space="preserve"> </w:t>
        </w:r>
        <w:r w:rsidR="00EE09A1" w:rsidRPr="006525B7">
          <w:rPr>
            <w:rStyle w:val="Hyperlink"/>
            <w:rFonts w:hint="eastAsia"/>
            <w:noProof/>
            <w:rtl/>
          </w:rPr>
          <w:t>הסף</w:t>
        </w:r>
        <w:r w:rsidR="00EE09A1">
          <w:rPr>
            <w:noProof/>
            <w:webHidden/>
            <w:rtl/>
          </w:rPr>
          <w:tab/>
        </w:r>
        <w:r w:rsidR="00EE09A1">
          <w:rPr>
            <w:rStyle w:val="Hyperlink"/>
            <w:noProof/>
            <w:rtl/>
          </w:rPr>
          <w:fldChar w:fldCharType="begin"/>
        </w:r>
        <w:r w:rsidR="00EE09A1">
          <w:rPr>
            <w:noProof/>
            <w:webHidden/>
            <w:rtl/>
          </w:rPr>
          <w:instrText xml:space="preserve"> </w:instrText>
        </w:r>
        <w:r w:rsidR="00EE09A1">
          <w:rPr>
            <w:noProof/>
            <w:webHidden/>
          </w:rPr>
          <w:instrText>PAGEREF</w:instrText>
        </w:r>
        <w:r w:rsidR="00EE09A1">
          <w:rPr>
            <w:noProof/>
            <w:webHidden/>
            <w:rtl/>
          </w:rPr>
          <w:instrText xml:space="preserve"> _</w:instrText>
        </w:r>
        <w:r w:rsidR="00EE09A1">
          <w:rPr>
            <w:noProof/>
            <w:webHidden/>
          </w:rPr>
          <w:instrText>Toc47439843 \h</w:instrText>
        </w:r>
        <w:r w:rsidR="00EE09A1">
          <w:rPr>
            <w:noProof/>
            <w:webHidden/>
            <w:rtl/>
          </w:rPr>
          <w:instrText xml:space="preserve"> </w:instrText>
        </w:r>
        <w:r w:rsidR="00EE09A1">
          <w:rPr>
            <w:rStyle w:val="Hyperlink"/>
            <w:noProof/>
            <w:rtl/>
          </w:rPr>
        </w:r>
        <w:r w:rsidR="00EE09A1">
          <w:rPr>
            <w:rStyle w:val="Hyperlink"/>
            <w:noProof/>
            <w:rtl/>
          </w:rPr>
          <w:fldChar w:fldCharType="separate"/>
        </w:r>
        <w:r w:rsidR="004B06E6">
          <w:rPr>
            <w:noProof/>
            <w:webHidden/>
            <w:rtl/>
          </w:rPr>
          <w:t>21</w:t>
        </w:r>
        <w:r w:rsidR="00EE09A1">
          <w:rPr>
            <w:rStyle w:val="Hyperlink"/>
            <w:noProof/>
            <w:rtl/>
          </w:rPr>
          <w:fldChar w:fldCharType="end"/>
        </w:r>
      </w:hyperlink>
    </w:p>
    <w:p w14:paraId="023220B3" w14:textId="48827F55" w:rsidR="00EE09A1" w:rsidRDefault="00DD4C58">
      <w:pPr>
        <w:pStyle w:val="TOC2"/>
        <w:tabs>
          <w:tab w:val="left" w:pos="1202"/>
        </w:tabs>
        <w:rPr>
          <w:rFonts w:asciiTheme="minorHAnsi" w:eastAsiaTheme="minorEastAsia" w:hAnsiTheme="minorHAnsi" w:cstheme="minorBidi"/>
          <w:noProof/>
          <w:sz w:val="22"/>
          <w:szCs w:val="22"/>
          <w:rtl/>
        </w:rPr>
      </w:pPr>
      <w:hyperlink w:anchor="_Toc47439844" w:history="1">
        <w:r w:rsidR="00EE09A1" w:rsidRPr="006525B7">
          <w:rPr>
            <w:rStyle w:val="Hyperlink"/>
            <w:noProof/>
            <w14:scene3d>
              <w14:camera w14:prst="orthographicFront"/>
              <w14:lightRig w14:rig="threePt" w14:dir="t">
                <w14:rot w14:lat="0" w14:lon="0" w14:rev="0"/>
              </w14:lightRig>
            </w14:scene3d>
          </w:rPr>
          <w:t>2.5.</w:t>
        </w:r>
        <w:r w:rsidR="00EE09A1">
          <w:rPr>
            <w:rFonts w:asciiTheme="minorHAnsi" w:eastAsiaTheme="minorEastAsia" w:hAnsiTheme="minorHAnsi" w:cstheme="minorBidi"/>
            <w:noProof/>
            <w:sz w:val="22"/>
            <w:szCs w:val="22"/>
            <w:rtl/>
          </w:rPr>
          <w:tab/>
        </w:r>
        <w:r w:rsidR="00EE09A1" w:rsidRPr="006525B7">
          <w:rPr>
            <w:rStyle w:val="Hyperlink"/>
            <w:rFonts w:hint="eastAsia"/>
            <w:noProof/>
            <w:rtl/>
          </w:rPr>
          <w:t>התחייבויות</w:t>
        </w:r>
        <w:r w:rsidR="00EE09A1" w:rsidRPr="006525B7">
          <w:rPr>
            <w:rStyle w:val="Hyperlink"/>
            <w:noProof/>
            <w:rtl/>
          </w:rPr>
          <w:t xml:space="preserve"> </w:t>
        </w:r>
        <w:r w:rsidR="00EE09A1" w:rsidRPr="006525B7">
          <w:rPr>
            <w:rStyle w:val="Hyperlink"/>
            <w:rFonts w:hint="eastAsia"/>
            <w:noProof/>
            <w:rtl/>
          </w:rPr>
          <w:t>נוספות</w:t>
        </w:r>
        <w:r w:rsidR="00EE09A1" w:rsidRPr="006525B7">
          <w:rPr>
            <w:rStyle w:val="Hyperlink"/>
            <w:noProof/>
            <w:rtl/>
          </w:rPr>
          <w:t xml:space="preserve"> </w:t>
        </w:r>
        <w:r w:rsidR="00EE09A1" w:rsidRPr="006525B7">
          <w:rPr>
            <w:rStyle w:val="Hyperlink"/>
            <w:rFonts w:hint="eastAsia"/>
            <w:noProof/>
            <w:rtl/>
          </w:rPr>
          <w:t>של</w:t>
        </w:r>
        <w:r w:rsidR="00EE09A1" w:rsidRPr="006525B7">
          <w:rPr>
            <w:rStyle w:val="Hyperlink"/>
            <w:noProof/>
            <w:rtl/>
          </w:rPr>
          <w:t xml:space="preserve"> </w:t>
        </w:r>
        <w:r w:rsidR="00EE09A1" w:rsidRPr="006525B7">
          <w:rPr>
            <w:rStyle w:val="Hyperlink"/>
            <w:rFonts w:hint="eastAsia"/>
            <w:noProof/>
            <w:rtl/>
          </w:rPr>
          <w:t>המציע</w:t>
        </w:r>
        <w:r w:rsidR="00EE09A1">
          <w:rPr>
            <w:noProof/>
            <w:webHidden/>
            <w:rtl/>
          </w:rPr>
          <w:tab/>
        </w:r>
        <w:r w:rsidR="00EE09A1">
          <w:rPr>
            <w:rStyle w:val="Hyperlink"/>
            <w:noProof/>
            <w:rtl/>
          </w:rPr>
          <w:fldChar w:fldCharType="begin"/>
        </w:r>
        <w:r w:rsidR="00EE09A1">
          <w:rPr>
            <w:noProof/>
            <w:webHidden/>
            <w:rtl/>
          </w:rPr>
          <w:instrText xml:space="preserve"> </w:instrText>
        </w:r>
        <w:r w:rsidR="00EE09A1">
          <w:rPr>
            <w:noProof/>
            <w:webHidden/>
          </w:rPr>
          <w:instrText>PAGEREF</w:instrText>
        </w:r>
        <w:r w:rsidR="00EE09A1">
          <w:rPr>
            <w:noProof/>
            <w:webHidden/>
            <w:rtl/>
          </w:rPr>
          <w:instrText xml:space="preserve"> _</w:instrText>
        </w:r>
        <w:r w:rsidR="00EE09A1">
          <w:rPr>
            <w:noProof/>
            <w:webHidden/>
          </w:rPr>
          <w:instrText>Toc47439844 \h</w:instrText>
        </w:r>
        <w:r w:rsidR="00EE09A1">
          <w:rPr>
            <w:noProof/>
            <w:webHidden/>
            <w:rtl/>
          </w:rPr>
          <w:instrText xml:space="preserve"> </w:instrText>
        </w:r>
        <w:r w:rsidR="00EE09A1">
          <w:rPr>
            <w:rStyle w:val="Hyperlink"/>
            <w:noProof/>
            <w:rtl/>
          </w:rPr>
        </w:r>
        <w:r w:rsidR="00EE09A1">
          <w:rPr>
            <w:rStyle w:val="Hyperlink"/>
            <w:noProof/>
            <w:rtl/>
          </w:rPr>
          <w:fldChar w:fldCharType="separate"/>
        </w:r>
        <w:r w:rsidR="004B06E6">
          <w:rPr>
            <w:noProof/>
            <w:webHidden/>
            <w:rtl/>
          </w:rPr>
          <w:t>23</w:t>
        </w:r>
        <w:r w:rsidR="00EE09A1">
          <w:rPr>
            <w:rStyle w:val="Hyperlink"/>
            <w:noProof/>
            <w:rtl/>
          </w:rPr>
          <w:fldChar w:fldCharType="end"/>
        </w:r>
      </w:hyperlink>
    </w:p>
    <w:p w14:paraId="581D2D05" w14:textId="45B7479D" w:rsidR="00EE09A1" w:rsidRDefault="00DD4C58">
      <w:pPr>
        <w:pStyle w:val="TOC2"/>
        <w:tabs>
          <w:tab w:val="left" w:pos="1202"/>
        </w:tabs>
        <w:rPr>
          <w:rFonts w:asciiTheme="minorHAnsi" w:eastAsiaTheme="minorEastAsia" w:hAnsiTheme="minorHAnsi" w:cstheme="minorBidi"/>
          <w:noProof/>
          <w:sz w:val="22"/>
          <w:szCs w:val="22"/>
          <w:rtl/>
        </w:rPr>
      </w:pPr>
      <w:hyperlink w:anchor="_Toc47439845" w:history="1">
        <w:r w:rsidR="00EE09A1" w:rsidRPr="006525B7">
          <w:rPr>
            <w:rStyle w:val="Hyperlink"/>
            <w:noProof/>
            <w14:scene3d>
              <w14:camera w14:prst="orthographicFront"/>
              <w14:lightRig w14:rig="threePt" w14:dir="t">
                <w14:rot w14:lat="0" w14:lon="0" w14:rev="0"/>
              </w14:lightRig>
            </w14:scene3d>
          </w:rPr>
          <w:t>2.6.</w:t>
        </w:r>
        <w:r w:rsidR="00EE09A1">
          <w:rPr>
            <w:rFonts w:asciiTheme="minorHAnsi" w:eastAsiaTheme="minorEastAsia" w:hAnsiTheme="minorHAnsi" w:cstheme="minorBidi"/>
            <w:noProof/>
            <w:sz w:val="22"/>
            <w:szCs w:val="22"/>
            <w:rtl/>
          </w:rPr>
          <w:tab/>
        </w:r>
        <w:r w:rsidR="00EE09A1" w:rsidRPr="006525B7">
          <w:rPr>
            <w:rStyle w:val="Hyperlink"/>
            <w:rFonts w:hint="eastAsia"/>
            <w:noProof/>
            <w:rtl/>
          </w:rPr>
          <w:t>חלקים</w:t>
        </w:r>
        <w:r w:rsidR="00EE09A1" w:rsidRPr="006525B7">
          <w:rPr>
            <w:rStyle w:val="Hyperlink"/>
            <w:noProof/>
            <w:rtl/>
          </w:rPr>
          <w:t xml:space="preserve"> </w:t>
        </w:r>
        <w:r w:rsidR="00EE09A1" w:rsidRPr="006525B7">
          <w:rPr>
            <w:rStyle w:val="Hyperlink"/>
            <w:rFonts w:hint="eastAsia"/>
            <w:noProof/>
            <w:rtl/>
          </w:rPr>
          <w:t>מההצעה</w:t>
        </w:r>
        <w:r w:rsidR="00EE09A1" w:rsidRPr="006525B7">
          <w:rPr>
            <w:rStyle w:val="Hyperlink"/>
            <w:noProof/>
            <w:rtl/>
          </w:rPr>
          <w:t xml:space="preserve"> </w:t>
        </w:r>
        <w:r w:rsidR="00EE09A1" w:rsidRPr="006525B7">
          <w:rPr>
            <w:rStyle w:val="Hyperlink"/>
            <w:rFonts w:hint="eastAsia"/>
            <w:noProof/>
            <w:rtl/>
          </w:rPr>
          <w:t>אותם</w:t>
        </w:r>
        <w:r w:rsidR="00EE09A1" w:rsidRPr="006525B7">
          <w:rPr>
            <w:rStyle w:val="Hyperlink"/>
            <w:noProof/>
            <w:rtl/>
          </w:rPr>
          <w:t xml:space="preserve"> </w:t>
        </w:r>
        <w:r w:rsidR="00EE09A1" w:rsidRPr="006525B7">
          <w:rPr>
            <w:rStyle w:val="Hyperlink"/>
            <w:rFonts w:hint="eastAsia"/>
            <w:noProof/>
            <w:rtl/>
          </w:rPr>
          <w:t>מבקש</w:t>
        </w:r>
        <w:r w:rsidR="00EE09A1" w:rsidRPr="006525B7">
          <w:rPr>
            <w:rStyle w:val="Hyperlink"/>
            <w:noProof/>
            <w:rtl/>
          </w:rPr>
          <w:t xml:space="preserve"> </w:t>
        </w:r>
        <w:r w:rsidR="00EE09A1" w:rsidRPr="006525B7">
          <w:rPr>
            <w:rStyle w:val="Hyperlink"/>
            <w:rFonts w:hint="eastAsia"/>
            <w:noProof/>
            <w:rtl/>
          </w:rPr>
          <w:t>המציע</w:t>
        </w:r>
        <w:r w:rsidR="00EE09A1" w:rsidRPr="006525B7">
          <w:rPr>
            <w:rStyle w:val="Hyperlink"/>
            <w:noProof/>
            <w:rtl/>
          </w:rPr>
          <w:t xml:space="preserve"> </w:t>
        </w:r>
        <w:r w:rsidR="00EE09A1" w:rsidRPr="006525B7">
          <w:rPr>
            <w:rStyle w:val="Hyperlink"/>
            <w:rFonts w:hint="eastAsia"/>
            <w:noProof/>
            <w:rtl/>
          </w:rPr>
          <w:t>להותיר</w:t>
        </w:r>
        <w:r w:rsidR="00EE09A1" w:rsidRPr="006525B7">
          <w:rPr>
            <w:rStyle w:val="Hyperlink"/>
            <w:noProof/>
            <w:rtl/>
          </w:rPr>
          <w:t xml:space="preserve"> </w:t>
        </w:r>
        <w:r w:rsidR="00EE09A1" w:rsidRPr="006525B7">
          <w:rPr>
            <w:rStyle w:val="Hyperlink"/>
            <w:rFonts w:hint="eastAsia"/>
            <w:noProof/>
            <w:rtl/>
          </w:rPr>
          <w:t>חסויים</w:t>
        </w:r>
        <w:r w:rsidR="00EE09A1">
          <w:rPr>
            <w:noProof/>
            <w:webHidden/>
            <w:rtl/>
          </w:rPr>
          <w:tab/>
        </w:r>
        <w:r w:rsidR="00EE09A1">
          <w:rPr>
            <w:rStyle w:val="Hyperlink"/>
            <w:noProof/>
            <w:rtl/>
          </w:rPr>
          <w:fldChar w:fldCharType="begin"/>
        </w:r>
        <w:r w:rsidR="00EE09A1">
          <w:rPr>
            <w:noProof/>
            <w:webHidden/>
            <w:rtl/>
          </w:rPr>
          <w:instrText xml:space="preserve"> </w:instrText>
        </w:r>
        <w:r w:rsidR="00EE09A1">
          <w:rPr>
            <w:noProof/>
            <w:webHidden/>
          </w:rPr>
          <w:instrText>PAGEREF</w:instrText>
        </w:r>
        <w:r w:rsidR="00EE09A1">
          <w:rPr>
            <w:noProof/>
            <w:webHidden/>
            <w:rtl/>
          </w:rPr>
          <w:instrText xml:space="preserve"> _</w:instrText>
        </w:r>
        <w:r w:rsidR="00EE09A1">
          <w:rPr>
            <w:noProof/>
            <w:webHidden/>
          </w:rPr>
          <w:instrText>Toc47439845 \h</w:instrText>
        </w:r>
        <w:r w:rsidR="00EE09A1">
          <w:rPr>
            <w:noProof/>
            <w:webHidden/>
            <w:rtl/>
          </w:rPr>
          <w:instrText xml:space="preserve"> </w:instrText>
        </w:r>
        <w:r w:rsidR="00EE09A1">
          <w:rPr>
            <w:rStyle w:val="Hyperlink"/>
            <w:noProof/>
            <w:rtl/>
          </w:rPr>
        </w:r>
        <w:r w:rsidR="00EE09A1">
          <w:rPr>
            <w:rStyle w:val="Hyperlink"/>
            <w:noProof/>
            <w:rtl/>
          </w:rPr>
          <w:fldChar w:fldCharType="separate"/>
        </w:r>
        <w:r w:rsidR="004B06E6">
          <w:rPr>
            <w:noProof/>
            <w:webHidden/>
            <w:rtl/>
          </w:rPr>
          <w:t>27</w:t>
        </w:r>
        <w:r w:rsidR="00EE09A1">
          <w:rPr>
            <w:rStyle w:val="Hyperlink"/>
            <w:noProof/>
            <w:rtl/>
          </w:rPr>
          <w:fldChar w:fldCharType="end"/>
        </w:r>
      </w:hyperlink>
    </w:p>
    <w:p w14:paraId="72550949" w14:textId="61397617" w:rsidR="00EE09A1" w:rsidRDefault="00DD4C58">
      <w:pPr>
        <w:pStyle w:val="TOC2"/>
        <w:tabs>
          <w:tab w:val="left" w:pos="1202"/>
        </w:tabs>
        <w:rPr>
          <w:rFonts w:asciiTheme="minorHAnsi" w:eastAsiaTheme="minorEastAsia" w:hAnsiTheme="minorHAnsi" w:cstheme="minorBidi"/>
          <w:noProof/>
          <w:sz w:val="22"/>
          <w:szCs w:val="22"/>
          <w:rtl/>
        </w:rPr>
      </w:pPr>
      <w:hyperlink w:anchor="_Toc47439846" w:history="1">
        <w:r w:rsidR="00EE09A1" w:rsidRPr="006525B7">
          <w:rPr>
            <w:rStyle w:val="Hyperlink"/>
            <w:noProof/>
            <w14:scene3d>
              <w14:camera w14:prst="orthographicFront"/>
              <w14:lightRig w14:rig="threePt" w14:dir="t">
                <w14:rot w14:lat="0" w14:lon="0" w14:rev="0"/>
              </w14:lightRig>
            </w14:scene3d>
          </w:rPr>
          <w:t>2.7.</w:t>
        </w:r>
        <w:r w:rsidR="00EE09A1">
          <w:rPr>
            <w:rFonts w:asciiTheme="minorHAnsi" w:eastAsiaTheme="minorEastAsia" w:hAnsiTheme="minorHAnsi" w:cstheme="minorBidi"/>
            <w:noProof/>
            <w:sz w:val="22"/>
            <w:szCs w:val="22"/>
            <w:rtl/>
          </w:rPr>
          <w:tab/>
        </w:r>
        <w:r w:rsidR="00EE09A1" w:rsidRPr="006525B7">
          <w:rPr>
            <w:rStyle w:val="Hyperlink"/>
            <w:rFonts w:hint="eastAsia"/>
            <w:noProof/>
            <w:rtl/>
          </w:rPr>
          <w:t>רשימת</w:t>
        </w:r>
        <w:r w:rsidR="00EE09A1" w:rsidRPr="006525B7">
          <w:rPr>
            <w:rStyle w:val="Hyperlink"/>
            <w:noProof/>
            <w:rtl/>
          </w:rPr>
          <w:t xml:space="preserve"> </w:t>
        </w:r>
        <w:r w:rsidR="00EE09A1" w:rsidRPr="006525B7">
          <w:rPr>
            <w:rStyle w:val="Hyperlink"/>
            <w:rFonts w:hint="eastAsia"/>
            <w:noProof/>
            <w:rtl/>
          </w:rPr>
          <w:t>נספחים</w:t>
        </w:r>
        <w:r w:rsidR="00EE09A1" w:rsidRPr="006525B7">
          <w:rPr>
            <w:rStyle w:val="Hyperlink"/>
            <w:noProof/>
            <w:rtl/>
          </w:rPr>
          <w:t xml:space="preserve"> </w:t>
        </w:r>
        <w:r w:rsidR="00EE09A1" w:rsidRPr="006525B7">
          <w:rPr>
            <w:rStyle w:val="Hyperlink"/>
            <w:rFonts w:hint="eastAsia"/>
            <w:noProof/>
            <w:rtl/>
          </w:rPr>
          <w:t>שיש</w:t>
        </w:r>
        <w:r w:rsidR="00EE09A1" w:rsidRPr="006525B7">
          <w:rPr>
            <w:rStyle w:val="Hyperlink"/>
            <w:noProof/>
            <w:rtl/>
          </w:rPr>
          <w:t xml:space="preserve"> </w:t>
        </w:r>
        <w:r w:rsidR="00EE09A1" w:rsidRPr="006525B7">
          <w:rPr>
            <w:rStyle w:val="Hyperlink"/>
            <w:rFonts w:hint="eastAsia"/>
            <w:noProof/>
            <w:rtl/>
          </w:rPr>
          <w:t>לצרף</w:t>
        </w:r>
        <w:r w:rsidR="00EE09A1" w:rsidRPr="006525B7">
          <w:rPr>
            <w:rStyle w:val="Hyperlink"/>
            <w:noProof/>
            <w:rtl/>
          </w:rPr>
          <w:t xml:space="preserve"> </w:t>
        </w:r>
        <w:r w:rsidR="00EE09A1" w:rsidRPr="006525B7">
          <w:rPr>
            <w:rStyle w:val="Hyperlink"/>
            <w:rFonts w:hint="eastAsia"/>
            <w:noProof/>
            <w:rtl/>
          </w:rPr>
          <w:t>להצעה</w:t>
        </w:r>
        <w:r w:rsidR="00EE09A1">
          <w:rPr>
            <w:noProof/>
            <w:webHidden/>
            <w:rtl/>
          </w:rPr>
          <w:tab/>
        </w:r>
        <w:r w:rsidR="00EE09A1">
          <w:rPr>
            <w:rStyle w:val="Hyperlink"/>
            <w:noProof/>
            <w:rtl/>
          </w:rPr>
          <w:fldChar w:fldCharType="begin"/>
        </w:r>
        <w:r w:rsidR="00EE09A1">
          <w:rPr>
            <w:noProof/>
            <w:webHidden/>
            <w:rtl/>
          </w:rPr>
          <w:instrText xml:space="preserve"> </w:instrText>
        </w:r>
        <w:r w:rsidR="00EE09A1">
          <w:rPr>
            <w:noProof/>
            <w:webHidden/>
          </w:rPr>
          <w:instrText>PAGEREF</w:instrText>
        </w:r>
        <w:r w:rsidR="00EE09A1">
          <w:rPr>
            <w:noProof/>
            <w:webHidden/>
            <w:rtl/>
          </w:rPr>
          <w:instrText xml:space="preserve"> _</w:instrText>
        </w:r>
        <w:r w:rsidR="00EE09A1">
          <w:rPr>
            <w:noProof/>
            <w:webHidden/>
          </w:rPr>
          <w:instrText>Toc47439846 \h</w:instrText>
        </w:r>
        <w:r w:rsidR="00EE09A1">
          <w:rPr>
            <w:noProof/>
            <w:webHidden/>
            <w:rtl/>
          </w:rPr>
          <w:instrText xml:space="preserve"> </w:instrText>
        </w:r>
        <w:r w:rsidR="00EE09A1">
          <w:rPr>
            <w:rStyle w:val="Hyperlink"/>
            <w:noProof/>
            <w:rtl/>
          </w:rPr>
        </w:r>
        <w:r w:rsidR="00EE09A1">
          <w:rPr>
            <w:rStyle w:val="Hyperlink"/>
            <w:noProof/>
            <w:rtl/>
          </w:rPr>
          <w:fldChar w:fldCharType="separate"/>
        </w:r>
        <w:r w:rsidR="004B06E6">
          <w:rPr>
            <w:noProof/>
            <w:webHidden/>
            <w:rtl/>
          </w:rPr>
          <w:t>28</w:t>
        </w:r>
        <w:r w:rsidR="00EE09A1">
          <w:rPr>
            <w:rStyle w:val="Hyperlink"/>
            <w:noProof/>
            <w:rtl/>
          </w:rPr>
          <w:fldChar w:fldCharType="end"/>
        </w:r>
      </w:hyperlink>
    </w:p>
    <w:p w14:paraId="435218A6" w14:textId="2B2F878C" w:rsidR="00EE09A1" w:rsidRDefault="00DD4C58">
      <w:pPr>
        <w:pStyle w:val="TOC2"/>
        <w:tabs>
          <w:tab w:val="left" w:pos="1202"/>
        </w:tabs>
        <w:rPr>
          <w:rFonts w:asciiTheme="minorHAnsi" w:eastAsiaTheme="minorEastAsia" w:hAnsiTheme="minorHAnsi" w:cstheme="minorBidi"/>
          <w:noProof/>
          <w:sz w:val="22"/>
          <w:szCs w:val="22"/>
          <w:rtl/>
        </w:rPr>
      </w:pPr>
      <w:hyperlink w:anchor="_Toc47439847" w:history="1">
        <w:r w:rsidR="00EE09A1" w:rsidRPr="006525B7">
          <w:rPr>
            <w:rStyle w:val="Hyperlink"/>
            <w:noProof/>
            <w:rtl/>
            <w14:scene3d>
              <w14:camera w14:prst="orthographicFront"/>
              <w14:lightRig w14:rig="threePt" w14:dir="t">
                <w14:rot w14:lat="0" w14:lon="0" w14:rev="0"/>
              </w14:lightRig>
            </w14:scene3d>
          </w:rPr>
          <w:t>2.8.</w:t>
        </w:r>
        <w:r w:rsidR="00EE09A1">
          <w:rPr>
            <w:rFonts w:asciiTheme="minorHAnsi" w:eastAsiaTheme="minorEastAsia" w:hAnsiTheme="minorHAnsi" w:cstheme="minorBidi"/>
            <w:noProof/>
            <w:sz w:val="22"/>
            <w:szCs w:val="22"/>
            <w:rtl/>
          </w:rPr>
          <w:tab/>
        </w:r>
        <w:r w:rsidR="00EE09A1" w:rsidRPr="006525B7">
          <w:rPr>
            <w:rStyle w:val="Hyperlink"/>
            <w:rFonts w:hint="eastAsia"/>
            <w:noProof/>
            <w:rtl/>
          </w:rPr>
          <w:t>אישור</w:t>
        </w:r>
        <w:r w:rsidR="00EE09A1" w:rsidRPr="006525B7">
          <w:rPr>
            <w:rStyle w:val="Hyperlink"/>
            <w:noProof/>
            <w:rtl/>
          </w:rPr>
          <w:t xml:space="preserve"> </w:t>
        </w:r>
        <w:r w:rsidR="00EE09A1" w:rsidRPr="006525B7">
          <w:rPr>
            <w:rStyle w:val="Hyperlink"/>
            <w:rFonts w:hint="eastAsia"/>
            <w:noProof/>
            <w:rtl/>
          </w:rPr>
          <w:t>המציע</w:t>
        </w:r>
        <w:r w:rsidR="00EE09A1">
          <w:rPr>
            <w:noProof/>
            <w:webHidden/>
            <w:rtl/>
          </w:rPr>
          <w:tab/>
        </w:r>
        <w:r w:rsidR="00EE09A1">
          <w:rPr>
            <w:rStyle w:val="Hyperlink"/>
            <w:noProof/>
            <w:rtl/>
          </w:rPr>
          <w:fldChar w:fldCharType="begin"/>
        </w:r>
        <w:r w:rsidR="00EE09A1">
          <w:rPr>
            <w:noProof/>
            <w:webHidden/>
            <w:rtl/>
          </w:rPr>
          <w:instrText xml:space="preserve"> </w:instrText>
        </w:r>
        <w:r w:rsidR="00EE09A1">
          <w:rPr>
            <w:noProof/>
            <w:webHidden/>
          </w:rPr>
          <w:instrText>PAGEREF</w:instrText>
        </w:r>
        <w:r w:rsidR="00EE09A1">
          <w:rPr>
            <w:noProof/>
            <w:webHidden/>
            <w:rtl/>
          </w:rPr>
          <w:instrText xml:space="preserve"> _</w:instrText>
        </w:r>
        <w:r w:rsidR="00EE09A1">
          <w:rPr>
            <w:noProof/>
            <w:webHidden/>
          </w:rPr>
          <w:instrText>Toc47439847 \h</w:instrText>
        </w:r>
        <w:r w:rsidR="00EE09A1">
          <w:rPr>
            <w:noProof/>
            <w:webHidden/>
            <w:rtl/>
          </w:rPr>
          <w:instrText xml:space="preserve"> </w:instrText>
        </w:r>
        <w:r w:rsidR="00EE09A1">
          <w:rPr>
            <w:rStyle w:val="Hyperlink"/>
            <w:noProof/>
            <w:rtl/>
          </w:rPr>
        </w:r>
        <w:r w:rsidR="00EE09A1">
          <w:rPr>
            <w:rStyle w:val="Hyperlink"/>
            <w:noProof/>
            <w:rtl/>
          </w:rPr>
          <w:fldChar w:fldCharType="separate"/>
        </w:r>
        <w:r w:rsidR="004B06E6">
          <w:rPr>
            <w:noProof/>
            <w:webHidden/>
            <w:rtl/>
          </w:rPr>
          <w:t>29</w:t>
        </w:r>
        <w:r w:rsidR="00EE09A1">
          <w:rPr>
            <w:rStyle w:val="Hyperlink"/>
            <w:noProof/>
            <w:rtl/>
          </w:rPr>
          <w:fldChar w:fldCharType="end"/>
        </w:r>
      </w:hyperlink>
    </w:p>
    <w:p w14:paraId="3F887E22" w14:textId="331C70C1" w:rsidR="00EE09A1" w:rsidRDefault="00DD4C58">
      <w:pPr>
        <w:pStyle w:val="TOC2"/>
        <w:tabs>
          <w:tab w:val="left" w:pos="1202"/>
        </w:tabs>
        <w:rPr>
          <w:rFonts w:asciiTheme="minorHAnsi" w:eastAsiaTheme="minorEastAsia" w:hAnsiTheme="minorHAnsi" w:cstheme="minorBidi"/>
          <w:noProof/>
          <w:sz w:val="22"/>
          <w:szCs w:val="22"/>
          <w:rtl/>
        </w:rPr>
      </w:pPr>
      <w:hyperlink w:anchor="_Toc47439848" w:history="1">
        <w:r w:rsidR="00EE09A1" w:rsidRPr="006525B7">
          <w:rPr>
            <w:rStyle w:val="Hyperlink"/>
            <w:noProof/>
            <w:rtl/>
            <w14:scene3d>
              <w14:camera w14:prst="orthographicFront"/>
              <w14:lightRig w14:rig="threePt" w14:dir="t">
                <w14:rot w14:lat="0" w14:lon="0" w14:rev="0"/>
              </w14:lightRig>
            </w14:scene3d>
          </w:rPr>
          <w:t>2.9.</w:t>
        </w:r>
        <w:r w:rsidR="00EE09A1">
          <w:rPr>
            <w:rFonts w:asciiTheme="minorHAnsi" w:eastAsiaTheme="minorEastAsia" w:hAnsiTheme="minorHAnsi" w:cstheme="minorBidi"/>
            <w:noProof/>
            <w:sz w:val="22"/>
            <w:szCs w:val="22"/>
            <w:rtl/>
          </w:rPr>
          <w:tab/>
        </w:r>
        <w:r w:rsidR="00EE09A1" w:rsidRPr="006525B7">
          <w:rPr>
            <w:rStyle w:val="Hyperlink"/>
            <w:rFonts w:hint="eastAsia"/>
            <w:noProof/>
            <w:rtl/>
          </w:rPr>
          <w:t>אישור</w:t>
        </w:r>
        <w:r w:rsidR="00EE09A1" w:rsidRPr="006525B7">
          <w:rPr>
            <w:rStyle w:val="Hyperlink"/>
            <w:noProof/>
            <w:rtl/>
          </w:rPr>
          <w:t xml:space="preserve"> </w:t>
        </w:r>
        <w:r w:rsidR="00EE09A1" w:rsidRPr="006525B7">
          <w:rPr>
            <w:rStyle w:val="Hyperlink"/>
            <w:rFonts w:hint="eastAsia"/>
            <w:noProof/>
            <w:rtl/>
          </w:rPr>
          <w:t>עו</w:t>
        </w:r>
        <w:r w:rsidR="00EE09A1" w:rsidRPr="006525B7">
          <w:rPr>
            <w:rStyle w:val="Hyperlink"/>
            <w:noProof/>
            <w:rtl/>
          </w:rPr>
          <w:t>"</w:t>
        </w:r>
        <w:r w:rsidR="00EE09A1" w:rsidRPr="006525B7">
          <w:rPr>
            <w:rStyle w:val="Hyperlink"/>
            <w:rFonts w:hint="eastAsia"/>
            <w:noProof/>
            <w:rtl/>
          </w:rPr>
          <w:t>ד</w:t>
        </w:r>
        <w:r w:rsidR="00EE09A1">
          <w:rPr>
            <w:noProof/>
            <w:webHidden/>
            <w:rtl/>
          </w:rPr>
          <w:tab/>
        </w:r>
        <w:r w:rsidR="00EE09A1">
          <w:rPr>
            <w:rStyle w:val="Hyperlink"/>
            <w:noProof/>
            <w:rtl/>
          </w:rPr>
          <w:fldChar w:fldCharType="begin"/>
        </w:r>
        <w:r w:rsidR="00EE09A1">
          <w:rPr>
            <w:noProof/>
            <w:webHidden/>
            <w:rtl/>
          </w:rPr>
          <w:instrText xml:space="preserve"> </w:instrText>
        </w:r>
        <w:r w:rsidR="00EE09A1">
          <w:rPr>
            <w:noProof/>
            <w:webHidden/>
          </w:rPr>
          <w:instrText>PAGEREF</w:instrText>
        </w:r>
        <w:r w:rsidR="00EE09A1">
          <w:rPr>
            <w:noProof/>
            <w:webHidden/>
            <w:rtl/>
          </w:rPr>
          <w:instrText xml:space="preserve"> _</w:instrText>
        </w:r>
        <w:r w:rsidR="00EE09A1">
          <w:rPr>
            <w:noProof/>
            <w:webHidden/>
          </w:rPr>
          <w:instrText>Toc47439848 \h</w:instrText>
        </w:r>
        <w:r w:rsidR="00EE09A1">
          <w:rPr>
            <w:noProof/>
            <w:webHidden/>
            <w:rtl/>
          </w:rPr>
          <w:instrText xml:space="preserve"> </w:instrText>
        </w:r>
        <w:r w:rsidR="00EE09A1">
          <w:rPr>
            <w:rStyle w:val="Hyperlink"/>
            <w:noProof/>
            <w:rtl/>
          </w:rPr>
        </w:r>
        <w:r w:rsidR="00EE09A1">
          <w:rPr>
            <w:rStyle w:val="Hyperlink"/>
            <w:noProof/>
            <w:rtl/>
          </w:rPr>
          <w:fldChar w:fldCharType="separate"/>
        </w:r>
        <w:r w:rsidR="004B06E6">
          <w:rPr>
            <w:noProof/>
            <w:webHidden/>
            <w:rtl/>
          </w:rPr>
          <w:t>29</w:t>
        </w:r>
        <w:r w:rsidR="00EE09A1">
          <w:rPr>
            <w:rStyle w:val="Hyperlink"/>
            <w:noProof/>
            <w:rtl/>
          </w:rPr>
          <w:fldChar w:fldCharType="end"/>
        </w:r>
      </w:hyperlink>
    </w:p>
    <w:p w14:paraId="725BB26B" w14:textId="59CB83E7" w:rsidR="00EE09A1" w:rsidRPr="00EE09A1" w:rsidRDefault="00DD4C58" w:rsidP="00EE09A1">
      <w:pPr>
        <w:pStyle w:val="TOC1"/>
        <w:rPr>
          <w:rFonts w:asciiTheme="minorHAnsi" w:eastAsiaTheme="minorEastAsia" w:hAnsiTheme="minorHAnsi" w:cstheme="minorBidi"/>
          <w:b w:val="0"/>
          <w:bCs w:val="0"/>
          <w:sz w:val="22"/>
          <w:szCs w:val="22"/>
          <w:rtl/>
        </w:rPr>
      </w:pPr>
      <w:hyperlink w:anchor="_Toc47439849" w:history="1">
        <w:r w:rsidR="00EE09A1" w:rsidRPr="00EE09A1">
          <w:rPr>
            <w:rStyle w:val="Hyperlink"/>
            <w:rFonts w:hint="eastAsia"/>
            <w:b w:val="0"/>
            <w:bCs w:val="0"/>
            <w:rtl/>
          </w:rPr>
          <w:t>נספח</w:t>
        </w:r>
        <w:r w:rsidR="00EE09A1" w:rsidRPr="00EE09A1">
          <w:rPr>
            <w:rStyle w:val="Hyperlink"/>
            <w:b w:val="0"/>
            <w:bCs w:val="0"/>
            <w:rtl/>
          </w:rPr>
          <w:t xml:space="preserve"> 3 </w:t>
        </w:r>
        <w:r w:rsidR="00EE09A1" w:rsidRPr="00EE09A1">
          <w:rPr>
            <w:rStyle w:val="Hyperlink"/>
            <w:rFonts w:hint="eastAsia"/>
            <w:b w:val="0"/>
            <w:bCs w:val="0"/>
            <w:rtl/>
          </w:rPr>
          <w:t>לחוברת</w:t>
        </w:r>
        <w:r w:rsidR="00EE09A1" w:rsidRPr="00EE09A1">
          <w:rPr>
            <w:rStyle w:val="Hyperlink"/>
            <w:b w:val="0"/>
            <w:bCs w:val="0"/>
            <w:rtl/>
          </w:rPr>
          <w:t xml:space="preserve"> </w:t>
        </w:r>
        <w:r w:rsidR="00EE09A1" w:rsidRPr="00EE09A1">
          <w:rPr>
            <w:rStyle w:val="Hyperlink"/>
            <w:rFonts w:hint="eastAsia"/>
            <w:b w:val="0"/>
            <w:bCs w:val="0"/>
            <w:rtl/>
          </w:rPr>
          <w:t>ההצעה</w:t>
        </w:r>
        <w:r w:rsidR="00EE09A1" w:rsidRPr="00EE09A1">
          <w:rPr>
            <w:rStyle w:val="Hyperlink"/>
            <w:b w:val="0"/>
            <w:bCs w:val="0"/>
            <w:rtl/>
          </w:rPr>
          <w:t xml:space="preserve"> – </w:t>
        </w:r>
        <w:r w:rsidR="00EE09A1" w:rsidRPr="00EE09A1">
          <w:rPr>
            <w:rStyle w:val="Hyperlink"/>
            <w:rFonts w:hint="eastAsia"/>
            <w:b w:val="0"/>
            <w:bCs w:val="0"/>
            <w:rtl/>
          </w:rPr>
          <w:t>אישור</w:t>
        </w:r>
        <w:r w:rsidR="00EE09A1" w:rsidRPr="00EE09A1">
          <w:rPr>
            <w:rStyle w:val="Hyperlink"/>
            <w:b w:val="0"/>
            <w:bCs w:val="0"/>
            <w:rtl/>
          </w:rPr>
          <w:t xml:space="preserve"> </w:t>
        </w:r>
        <w:r w:rsidR="00EE09A1" w:rsidRPr="00EE09A1">
          <w:rPr>
            <w:rStyle w:val="Hyperlink"/>
            <w:rFonts w:hint="eastAsia"/>
            <w:b w:val="0"/>
            <w:bCs w:val="0"/>
            <w:rtl/>
          </w:rPr>
          <w:t>רו</w:t>
        </w:r>
        <w:r w:rsidR="00EE09A1" w:rsidRPr="00EE09A1">
          <w:rPr>
            <w:rStyle w:val="Hyperlink"/>
            <w:b w:val="0"/>
            <w:bCs w:val="0"/>
            <w:rtl/>
          </w:rPr>
          <w:t>"</w:t>
        </w:r>
        <w:r w:rsidR="00EE09A1" w:rsidRPr="00EE09A1">
          <w:rPr>
            <w:rStyle w:val="Hyperlink"/>
            <w:rFonts w:hint="eastAsia"/>
            <w:b w:val="0"/>
            <w:bCs w:val="0"/>
            <w:rtl/>
          </w:rPr>
          <w:t>ח</w:t>
        </w:r>
        <w:r w:rsidR="00EE09A1" w:rsidRPr="00EE09A1">
          <w:rPr>
            <w:b w:val="0"/>
            <w:bCs w:val="0"/>
            <w:webHidden/>
            <w:rtl/>
          </w:rPr>
          <w:tab/>
        </w:r>
        <w:r w:rsidR="00EE09A1" w:rsidRPr="00EE09A1">
          <w:rPr>
            <w:rStyle w:val="Hyperlink"/>
            <w:b w:val="0"/>
            <w:bCs w:val="0"/>
            <w:rtl/>
          </w:rPr>
          <w:fldChar w:fldCharType="begin"/>
        </w:r>
        <w:r w:rsidR="00EE09A1" w:rsidRPr="00EE09A1">
          <w:rPr>
            <w:b w:val="0"/>
            <w:bCs w:val="0"/>
            <w:webHidden/>
            <w:rtl/>
          </w:rPr>
          <w:instrText xml:space="preserve"> </w:instrText>
        </w:r>
        <w:r w:rsidR="00EE09A1" w:rsidRPr="00EE09A1">
          <w:rPr>
            <w:b w:val="0"/>
            <w:bCs w:val="0"/>
            <w:webHidden/>
          </w:rPr>
          <w:instrText>PAGEREF</w:instrText>
        </w:r>
        <w:r w:rsidR="00EE09A1" w:rsidRPr="00EE09A1">
          <w:rPr>
            <w:b w:val="0"/>
            <w:bCs w:val="0"/>
            <w:webHidden/>
            <w:rtl/>
          </w:rPr>
          <w:instrText xml:space="preserve"> _</w:instrText>
        </w:r>
        <w:r w:rsidR="00EE09A1" w:rsidRPr="00EE09A1">
          <w:rPr>
            <w:b w:val="0"/>
            <w:bCs w:val="0"/>
            <w:webHidden/>
          </w:rPr>
          <w:instrText>Toc47439849 \h</w:instrText>
        </w:r>
        <w:r w:rsidR="00EE09A1" w:rsidRPr="00EE09A1">
          <w:rPr>
            <w:b w:val="0"/>
            <w:bCs w:val="0"/>
            <w:webHidden/>
            <w:rtl/>
          </w:rPr>
          <w:instrText xml:space="preserve"> </w:instrText>
        </w:r>
        <w:r w:rsidR="00EE09A1" w:rsidRPr="00EE09A1">
          <w:rPr>
            <w:rStyle w:val="Hyperlink"/>
            <w:b w:val="0"/>
            <w:bCs w:val="0"/>
            <w:rtl/>
          </w:rPr>
        </w:r>
        <w:r w:rsidR="00EE09A1" w:rsidRPr="00EE09A1">
          <w:rPr>
            <w:rStyle w:val="Hyperlink"/>
            <w:b w:val="0"/>
            <w:bCs w:val="0"/>
            <w:rtl/>
          </w:rPr>
          <w:fldChar w:fldCharType="separate"/>
        </w:r>
        <w:r w:rsidR="004B06E6">
          <w:rPr>
            <w:b w:val="0"/>
            <w:bCs w:val="0"/>
            <w:webHidden/>
            <w:rtl/>
          </w:rPr>
          <w:t>30</w:t>
        </w:r>
        <w:r w:rsidR="00EE09A1" w:rsidRPr="00EE09A1">
          <w:rPr>
            <w:rStyle w:val="Hyperlink"/>
            <w:b w:val="0"/>
            <w:bCs w:val="0"/>
            <w:rtl/>
          </w:rPr>
          <w:fldChar w:fldCharType="end"/>
        </w:r>
      </w:hyperlink>
    </w:p>
    <w:p w14:paraId="42D8AB6E" w14:textId="04E93646" w:rsidR="00EE09A1" w:rsidRPr="00EE09A1" w:rsidRDefault="00DD4C58" w:rsidP="00EE09A1">
      <w:pPr>
        <w:pStyle w:val="TOC1"/>
        <w:rPr>
          <w:rFonts w:asciiTheme="minorHAnsi" w:eastAsiaTheme="minorEastAsia" w:hAnsiTheme="minorHAnsi" w:cstheme="minorBidi"/>
          <w:b w:val="0"/>
          <w:bCs w:val="0"/>
          <w:sz w:val="22"/>
          <w:szCs w:val="22"/>
          <w:rtl/>
        </w:rPr>
      </w:pPr>
      <w:hyperlink w:anchor="_Toc47439850" w:history="1">
        <w:r w:rsidR="00EE09A1" w:rsidRPr="00EE09A1">
          <w:rPr>
            <w:rStyle w:val="Hyperlink"/>
            <w:rFonts w:hint="eastAsia"/>
            <w:b w:val="0"/>
            <w:bCs w:val="0"/>
            <w:rtl/>
          </w:rPr>
          <w:t>נספח</w:t>
        </w:r>
        <w:r w:rsidR="00EE09A1" w:rsidRPr="00EE09A1">
          <w:rPr>
            <w:rStyle w:val="Hyperlink"/>
            <w:b w:val="0"/>
            <w:bCs w:val="0"/>
            <w:rtl/>
          </w:rPr>
          <w:t xml:space="preserve"> 4 </w:t>
        </w:r>
        <w:r w:rsidR="00EE09A1" w:rsidRPr="00EE09A1">
          <w:rPr>
            <w:rStyle w:val="Hyperlink"/>
            <w:rFonts w:hint="eastAsia"/>
            <w:b w:val="0"/>
            <w:bCs w:val="0"/>
            <w:rtl/>
          </w:rPr>
          <w:t>לחוברת</w:t>
        </w:r>
        <w:r w:rsidR="00EE09A1" w:rsidRPr="00EE09A1">
          <w:rPr>
            <w:rStyle w:val="Hyperlink"/>
            <w:b w:val="0"/>
            <w:bCs w:val="0"/>
            <w:rtl/>
          </w:rPr>
          <w:t xml:space="preserve"> </w:t>
        </w:r>
        <w:r w:rsidR="00EE09A1" w:rsidRPr="00EE09A1">
          <w:rPr>
            <w:rStyle w:val="Hyperlink"/>
            <w:rFonts w:hint="eastAsia"/>
            <w:b w:val="0"/>
            <w:bCs w:val="0"/>
            <w:rtl/>
          </w:rPr>
          <w:t>ההצעה</w:t>
        </w:r>
        <w:r w:rsidR="00EE09A1" w:rsidRPr="00EE09A1">
          <w:rPr>
            <w:rStyle w:val="Hyperlink"/>
            <w:b w:val="0"/>
            <w:bCs w:val="0"/>
            <w:rtl/>
          </w:rPr>
          <w:t xml:space="preserve">– </w:t>
        </w:r>
        <w:r w:rsidR="00EE09A1" w:rsidRPr="00EE09A1">
          <w:rPr>
            <w:rStyle w:val="Hyperlink"/>
            <w:rFonts w:hint="eastAsia"/>
            <w:b w:val="0"/>
            <w:bCs w:val="0"/>
            <w:rtl/>
          </w:rPr>
          <w:t>הצהרות</w:t>
        </w:r>
        <w:r w:rsidR="00EE09A1" w:rsidRPr="00EE09A1">
          <w:rPr>
            <w:rStyle w:val="Hyperlink"/>
            <w:b w:val="0"/>
            <w:bCs w:val="0"/>
            <w:rtl/>
          </w:rPr>
          <w:t xml:space="preserve"> </w:t>
        </w:r>
        <w:r w:rsidR="00EE09A1" w:rsidRPr="00EE09A1">
          <w:rPr>
            <w:rStyle w:val="Hyperlink"/>
            <w:rFonts w:hint="eastAsia"/>
            <w:b w:val="0"/>
            <w:bCs w:val="0"/>
            <w:rtl/>
          </w:rPr>
          <w:t>והתחייבויות</w:t>
        </w:r>
        <w:r w:rsidR="00EE09A1" w:rsidRPr="00EE09A1">
          <w:rPr>
            <w:rStyle w:val="Hyperlink"/>
            <w:b w:val="0"/>
            <w:bCs w:val="0"/>
            <w:rtl/>
          </w:rPr>
          <w:t xml:space="preserve"> </w:t>
        </w:r>
        <w:r w:rsidR="00EE09A1" w:rsidRPr="00EE09A1">
          <w:rPr>
            <w:rStyle w:val="Hyperlink"/>
            <w:rFonts w:hint="eastAsia"/>
            <w:b w:val="0"/>
            <w:bCs w:val="0"/>
            <w:rtl/>
          </w:rPr>
          <w:t>יצרן</w:t>
        </w:r>
        <w:r w:rsidR="00EE09A1" w:rsidRPr="00EE09A1">
          <w:rPr>
            <w:b w:val="0"/>
            <w:bCs w:val="0"/>
            <w:webHidden/>
            <w:rtl/>
          </w:rPr>
          <w:tab/>
        </w:r>
        <w:r w:rsidR="00EE09A1" w:rsidRPr="00EE09A1">
          <w:rPr>
            <w:rStyle w:val="Hyperlink"/>
            <w:b w:val="0"/>
            <w:bCs w:val="0"/>
            <w:rtl/>
          </w:rPr>
          <w:fldChar w:fldCharType="begin"/>
        </w:r>
        <w:r w:rsidR="00EE09A1" w:rsidRPr="00EE09A1">
          <w:rPr>
            <w:b w:val="0"/>
            <w:bCs w:val="0"/>
            <w:webHidden/>
            <w:rtl/>
          </w:rPr>
          <w:instrText xml:space="preserve"> </w:instrText>
        </w:r>
        <w:r w:rsidR="00EE09A1" w:rsidRPr="00EE09A1">
          <w:rPr>
            <w:b w:val="0"/>
            <w:bCs w:val="0"/>
            <w:webHidden/>
          </w:rPr>
          <w:instrText>PAGEREF</w:instrText>
        </w:r>
        <w:r w:rsidR="00EE09A1" w:rsidRPr="00EE09A1">
          <w:rPr>
            <w:b w:val="0"/>
            <w:bCs w:val="0"/>
            <w:webHidden/>
            <w:rtl/>
          </w:rPr>
          <w:instrText xml:space="preserve"> _</w:instrText>
        </w:r>
        <w:r w:rsidR="00EE09A1" w:rsidRPr="00EE09A1">
          <w:rPr>
            <w:b w:val="0"/>
            <w:bCs w:val="0"/>
            <w:webHidden/>
          </w:rPr>
          <w:instrText>Toc47439850 \h</w:instrText>
        </w:r>
        <w:r w:rsidR="00EE09A1" w:rsidRPr="00EE09A1">
          <w:rPr>
            <w:b w:val="0"/>
            <w:bCs w:val="0"/>
            <w:webHidden/>
            <w:rtl/>
          </w:rPr>
          <w:instrText xml:space="preserve"> </w:instrText>
        </w:r>
        <w:r w:rsidR="00EE09A1" w:rsidRPr="00EE09A1">
          <w:rPr>
            <w:rStyle w:val="Hyperlink"/>
            <w:b w:val="0"/>
            <w:bCs w:val="0"/>
            <w:rtl/>
          </w:rPr>
        </w:r>
        <w:r w:rsidR="00EE09A1" w:rsidRPr="00EE09A1">
          <w:rPr>
            <w:rStyle w:val="Hyperlink"/>
            <w:b w:val="0"/>
            <w:bCs w:val="0"/>
            <w:rtl/>
          </w:rPr>
          <w:fldChar w:fldCharType="separate"/>
        </w:r>
        <w:r w:rsidR="004B06E6">
          <w:rPr>
            <w:b w:val="0"/>
            <w:bCs w:val="0"/>
            <w:webHidden/>
            <w:rtl/>
          </w:rPr>
          <w:t>32</w:t>
        </w:r>
        <w:r w:rsidR="00EE09A1" w:rsidRPr="00EE09A1">
          <w:rPr>
            <w:rStyle w:val="Hyperlink"/>
            <w:b w:val="0"/>
            <w:bCs w:val="0"/>
            <w:rtl/>
          </w:rPr>
          <w:fldChar w:fldCharType="end"/>
        </w:r>
      </w:hyperlink>
    </w:p>
    <w:p w14:paraId="0D357ED8" w14:textId="345C7B79" w:rsidR="00EE09A1" w:rsidRPr="00EE09A1" w:rsidRDefault="00DD4C58" w:rsidP="00EE09A1">
      <w:pPr>
        <w:pStyle w:val="TOC1"/>
        <w:rPr>
          <w:rFonts w:asciiTheme="minorHAnsi" w:eastAsiaTheme="minorEastAsia" w:hAnsiTheme="minorHAnsi" w:cstheme="minorBidi"/>
          <w:b w:val="0"/>
          <w:bCs w:val="0"/>
          <w:sz w:val="22"/>
          <w:szCs w:val="22"/>
          <w:rtl/>
        </w:rPr>
      </w:pPr>
      <w:hyperlink w:anchor="_Toc47439851" w:history="1">
        <w:r w:rsidR="00EE09A1" w:rsidRPr="00EE09A1">
          <w:rPr>
            <w:rStyle w:val="Hyperlink"/>
            <w:rFonts w:hint="eastAsia"/>
            <w:b w:val="0"/>
            <w:bCs w:val="0"/>
            <w:rtl/>
          </w:rPr>
          <w:t>נספח</w:t>
        </w:r>
        <w:r w:rsidR="00EE09A1" w:rsidRPr="00EE09A1">
          <w:rPr>
            <w:rStyle w:val="Hyperlink"/>
            <w:b w:val="0"/>
            <w:bCs w:val="0"/>
            <w:rtl/>
          </w:rPr>
          <w:t xml:space="preserve"> 5 </w:t>
        </w:r>
        <w:r w:rsidR="00EE09A1" w:rsidRPr="00EE09A1">
          <w:rPr>
            <w:rStyle w:val="Hyperlink"/>
            <w:rFonts w:hint="eastAsia"/>
            <w:b w:val="0"/>
            <w:bCs w:val="0"/>
            <w:rtl/>
          </w:rPr>
          <w:t>לחוברת</w:t>
        </w:r>
        <w:r w:rsidR="00EE09A1" w:rsidRPr="00EE09A1">
          <w:rPr>
            <w:rStyle w:val="Hyperlink"/>
            <w:b w:val="0"/>
            <w:bCs w:val="0"/>
            <w:rtl/>
          </w:rPr>
          <w:t xml:space="preserve"> </w:t>
        </w:r>
        <w:r w:rsidR="00EE09A1" w:rsidRPr="00EE09A1">
          <w:rPr>
            <w:rStyle w:val="Hyperlink"/>
            <w:rFonts w:hint="eastAsia"/>
            <w:b w:val="0"/>
            <w:bCs w:val="0"/>
            <w:rtl/>
          </w:rPr>
          <w:t>ההצעה</w:t>
        </w:r>
        <w:r w:rsidR="00EE09A1" w:rsidRPr="00EE09A1">
          <w:rPr>
            <w:rStyle w:val="Hyperlink"/>
            <w:b w:val="0"/>
            <w:bCs w:val="0"/>
            <w:rtl/>
          </w:rPr>
          <w:t xml:space="preserve"> – </w:t>
        </w:r>
        <w:r w:rsidR="00EE09A1" w:rsidRPr="00EE09A1">
          <w:rPr>
            <w:rStyle w:val="Hyperlink"/>
            <w:rFonts w:hint="eastAsia"/>
            <w:b w:val="0"/>
            <w:bCs w:val="0"/>
            <w:rtl/>
          </w:rPr>
          <w:t>רשימת</w:t>
        </w:r>
        <w:r w:rsidR="00EE09A1" w:rsidRPr="00EE09A1">
          <w:rPr>
            <w:rStyle w:val="Hyperlink"/>
            <w:b w:val="0"/>
            <w:bCs w:val="0"/>
            <w:rtl/>
          </w:rPr>
          <w:t xml:space="preserve"> </w:t>
        </w:r>
        <w:r w:rsidR="00EE09A1" w:rsidRPr="00EE09A1">
          <w:rPr>
            <w:rStyle w:val="Hyperlink"/>
            <w:rFonts w:hint="eastAsia"/>
            <w:b w:val="0"/>
            <w:bCs w:val="0"/>
            <w:rtl/>
          </w:rPr>
          <w:t>הפריטים</w:t>
        </w:r>
        <w:r w:rsidR="00EE09A1" w:rsidRPr="00EE09A1">
          <w:rPr>
            <w:rStyle w:val="Hyperlink"/>
            <w:b w:val="0"/>
            <w:bCs w:val="0"/>
            <w:rtl/>
          </w:rPr>
          <w:t xml:space="preserve"> </w:t>
        </w:r>
        <w:r w:rsidR="00EE09A1" w:rsidRPr="00EE09A1">
          <w:rPr>
            <w:rStyle w:val="Hyperlink"/>
            <w:rFonts w:hint="eastAsia"/>
            <w:b w:val="0"/>
            <w:bCs w:val="0"/>
            <w:rtl/>
          </w:rPr>
          <w:t>הנדרשים</w:t>
        </w:r>
        <w:r w:rsidR="00EE09A1" w:rsidRPr="00EE09A1">
          <w:rPr>
            <w:rStyle w:val="Hyperlink"/>
            <w:b w:val="0"/>
            <w:bCs w:val="0"/>
            <w:rtl/>
          </w:rPr>
          <w:t xml:space="preserve"> </w:t>
        </w:r>
        <w:r w:rsidR="00EE09A1" w:rsidRPr="00EE09A1">
          <w:rPr>
            <w:rStyle w:val="Hyperlink"/>
            <w:rFonts w:hint="eastAsia"/>
            <w:b w:val="0"/>
            <w:bCs w:val="0"/>
            <w:rtl/>
          </w:rPr>
          <w:t>במכרז</w:t>
        </w:r>
        <w:r w:rsidR="00EE09A1" w:rsidRPr="00EE09A1">
          <w:rPr>
            <w:b w:val="0"/>
            <w:bCs w:val="0"/>
            <w:webHidden/>
            <w:rtl/>
          </w:rPr>
          <w:tab/>
        </w:r>
        <w:r w:rsidR="00EE09A1" w:rsidRPr="00EE09A1">
          <w:rPr>
            <w:rStyle w:val="Hyperlink"/>
            <w:b w:val="0"/>
            <w:bCs w:val="0"/>
            <w:rtl/>
          </w:rPr>
          <w:fldChar w:fldCharType="begin"/>
        </w:r>
        <w:r w:rsidR="00EE09A1" w:rsidRPr="00EE09A1">
          <w:rPr>
            <w:b w:val="0"/>
            <w:bCs w:val="0"/>
            <w:webHidden/>
            <w:rtl/>
          </w:rPr>
          <w:instrText xml:space="preserve"> </w:instrText>
        </w:r>
        <w:r w:rsidR="00EE09A1" w:rsidRPr="00EE09A1">
          <w:rPr>
            <w:b w:val="0"/>
            <w:bCs w:val="0"/>
            <w:webHidden/>
          </w:rPr>
          <w:instrText>PAGEREF</w:instrText>
        </w:r>
        <w:r w:rsidR="00EE09A1" w:rsidRPr="00EE09A1">
          <w:rPr>
            <w:b w:val="0"/>
            <w:bCs w:val="0"/>
            <w:webHidden/>
            <w:rtl/>
          </w:rPr>
          <w:instrText xml:space="preserve"> _</w:instrText>
        </w:r>
        <w:r w:rsidR="00EE09A1" w:rsidRPr="00EE09A1">
          <w:rPr>
            <w:b w:val="0"/>
            <w:bCs w:val="0"/>
            <w:webHidden/>
          </w:rPr>
          <w:instrText>Toc47439851 \h</w:instrText>
        </w:r>
        <w:r w:rsidR="00EE09A1" w:rsidRPr="00EE09A1">
          <w:rPr>
            <w:b w:val="0"/>
            <w:bCs w:val="0"/>
            <w:webHidden/>
            <w:rtl/>
          </w:rPr>
          <w:instrText xml:space="preserve"> </w:instrText>
        </w:r>
        <w:r w:rsidR="00EE09A1" w:rsidRPr="00EE09A1">
          <w:rPr>
            <w:rStyle w:val="Hyperlink"/>
            <w:b w:val="0"/>
            <w:bCs w:val="0"/>
            <w:rtl/>
          </w:rPr>
        </w:r>
        <w:r w:rsidR="00EE09A1" w:rsidRPr="00EE09A1">
          <w:rPr>
            <w:rStyle w:val="Hyperlink"/>
            <w:b w:val="0"/>
            <w:bCs w:val="0"/>
            <w:rtl/>
          </w:rPr>
          <w:fldChar w:fldCharType="separate"/>
        </w:r>
        <w:r w:rsidR="004B06E6">
          <w:rPr>
            <w:b w:val="0"/>
            <w:bCs w:val="0"/>
            <w:webHidden/>
            <w:rtl/>
          </w:rPr>
          <w:t>42</w:t>
        </w:r>
        <w:r w:rsidR="00EE09A1" w:rsidRPr="00EE09A1">
          <w:rPr>
            <w:rStyle w:val="Hyperlink"/>
            <w:b w:val="0"/>
            <w:bCs w:val="0"/>
            <w:rtl/>
          </w:rPr>
          <w:fldChar w:fldCharType="end"/>
        </w:r>
      </w:hyperlink>
    </w:p>
    <w:p w14:paraId="584FDCD0" w14:textId="366804CE" w:rsidR="00EE09A1" w:rsidRPr="00EE09A1" w:rsidRDefault="00DD4C58" w:rsidP="00EE09A1">
      <w:pPr>
        <w:pStyle w:val="TOC1"/>
        <w:rPr>
          <w:rFonts w:asciiTheme="minorHAnsi" w:eastAsiaTheme="minorEastAsia" w:hAnsiTheme="minorHAnsi" w:cstheme="minorBidi"/>
          <w:b w:val="0"/>
          <w:bCs w:val="0"/>
          <w:sz w:val="22"/>
          <w:szCs w:val="22"/>
          <w:rtl/>
        </w:rPr>
      </w:pPr>
      <w:hyperlink w:anchor="_Toc47439852" w:history="1">
        <w:r w:rsidR="00EE09A1" w:rsidRPr="00EE09A1">
          <w:rPr>
            <w:rStyle w:val="Hyperlink"/>
            <w:rFonts w:hint="eastAsia"/>
            <w:b w:val="0"/>
            <w:bCs w:val="0"/>
            <w:rtl/>
          </w:rPr>
          <w:t>נספח</w:t>
        </w:r>
        <w:r w:rsidR="00EE09A1" w:rsidRPr="00EE09A1">
          <w:rPr>
            <w:rStyle w:val="Hyperlink"/>
            <w:b w:val="0"/>
            <w:bCs w:val="0"/>
            <w:rtl/>
          </w:rPr>
          <w:t xml:space="preserve"> 6 </w:t>
        </w:r>
        <w:r w:rsidR="00EE09A1" w:rsidRPr="00EE09A1">
          <w:rPr>
            <w:rStyle w:val="Hyperlink"/>
            <w:rFonts w:hint="eastAsia"/>
            <w:b w:val="0"/>
            <w:bCs w:val="0"/>
            <w:rtl/>
          </w:rPr>
          <w:t>לחוברת</w:t>
        </w:r>
        <w:r w:rsidR="00EE09A1" w:rsidRPr="00EE09A1">
          <w:rPr>
            <w:rStyle w:val="Hyperlink"/>
            <w:b w:val="0"/>
            <w:bCs w:val="0"/>
            <w:rtl/>
          </w:rPr>
          <w:t xml:space="preserve"> </w:t>
        </w:r>
        <w:r w:rsidR="00EE09A1" w:rsidRPr="00EE09A1">
          <w:rPr>
            <w:rStyle w:val="Hyperlink"/>
            <w:rFonts w:hint="eastAsia"/>
            <w:b w:val="0"/>
            <w:bCs w:val="0"/>
            <w:rtl/>
          </w:rPr>
          <w:t>ההצעה</w:t>
        </w:r>
        <w:r w:rsidR="00EE09A1" w:rsidRPr="00EE09A1">
          <w:rPr>
            <w:rStyle w:val="Hyperlink"/>
            <w:b w:val="0"/>
            <w:bCs w:val="0"/>
            <w:rtl/>
          </w:rPr>
          <w:t xml:space="preserve"> – </w:t>
        </w:r>
        <w:r w:rsidR="00EE09A1" w:rsidRPr="00EE09A1">
          <w:rPr>
            <w:rStyle w:val="Hyperlink"/>
            <w:rFonts w:hint="eastAsia"/>
            <w:b w:val="0"/>
            <w:bCs w:val="0"/>
            <w:rtl/>
          </w:rPr>
          <w:t>מפרטים</w:t>
        </w:r>
        <w:r w:rsidR="00EE09A1" w:rsidRPr="00EE09A1">
          <w:rPr>
            <w:rStyle w:val="Hyperlink"/>
            <w:b w:val="0"/>
            <w:bCs w:val="0"/>
            <w:rtl/>
          </w:rPr>
          <w:t xml:space="preserve"> </w:t>
        </w:r>
        <w:r w:rsidR="00EE09A1" w:rsidRPr="00EE09A1">
          <w:rPr>
            <w:rStyle w:val="Hyperlink"/>
            <w:rFonts w:hint="eastAsia"/>
            <w:b w:val="0"/>
            <w:bCs w:val="0"/>
            <w:rtl/>
          </w:rPr>
          <w:t>ודרישות</w:t>
        </w:r>
        <w:r w:rsidR="00EE09A1" w:rsidRPr="00EE09A1">
          <w:rPr>
            <w:rStyle w:val="Hyperlink"/>
            <w:b w:val="0"/>
            <w:bCs w:val="0"/>
            <w:rtl/>
          </w:rPr>
          <w:t xml:space="preserve"> </w:t>
        </w:r>
        <w:r w:rsidR="00EE09A1" w:rsidRPr="00EE09A1">
          <w:rPr>
            <w:rStyle w:val="Hyperlink"/>
            <w:rFonts w:hint="eastAsia"/>
            <w:b w:val="0"/>
            <w:bCs w:val="0"/>
            <w:rtl/>
          </w:rPr>
          <w:t>טכנולוגיות</w:t>
        </w:r>
        <w:r w:rsidR="00EE09A1" w:rsidRPr="00EE09A1">
          <w:rPr>
            <w:b w:val="0"/>
            <w:bCs w:val="0"/>
            <w:webHidden/>
            <w:rtl/>
          </w:rPr>
          <w:tab/>
        </w:r>
        <w:r w:rsidR="00EE09A1" w:rsidRPr="00EE09A1">
          <w:rPr>
            <w:rStyle w:val="Hyperlink"/>
            <w:b w:val="0"/>
            <w:bCs w:val="0"/>
            <w:rtl/>
          </w:rPr>
          <w:fldChar w:fldCharType="begin"/>
        </w:r>
        <w:r w:rsidR="00EE09A1" w:rsidRPr="00EE09A1">
          <w:rPr>
            <w:b w:val="0"/>
            <w:bCs w:val="0"/>
            <w:webHidden/>
            <w:rtl/>
          </w:rPr>
          <w:instrText xml:space="preserve"> </w:instrText>
        </w:r>
        <w:r w:rsidR="00EE09A1" w:rsidRPr="00EE09A1">
          <w:rPr>
            <w:b w:val="0"/>
            <w:bCs w:val="0"/>
            <w:webHidden/>
          </w:rPr>
          <w:instrText>PAGEREF</w:instrText>
        </w:r>
        <w:r w:rsidR="00EE09A1" w:rsidRPr="00EE09A1">
          <w:rPr>
            <w:b w:val="0"/>
            <w:bCs w:val="0"/>
            <w:webHidden/>
            <w:rtl/>
          </w:rPr>
          <w:instrText xml:space="preserve"> _</w:instrText>
        </w:r>
        <w:r w:rsidR="00EE09A1" w:rsidRPr="00EE09A1">
          <w:rPr>
            <w:b w:val="0"/>
            <w:bCs w:val="0"/>
            <w:webHidden/>
          </w:rPr>
          <w:instrText>Toc47439852 \h</w:instrText>
        </w:r>
        <w:r w:rsidR="00EE09A1" w:rsidRPr="00EE09A1">
          <w:rPr>
            <w:b w:val="0"/>
            <w:bCs w:val="0"/>
            <w:webHidden/>
            <w:rtl/>
          </w:rPr>
          <w:instrText xml:space="preserve"> </w:instrText>
        </w:r>
        <w:r w:rsidR="00EE09A1" w:rsidRPr="00EE09A1">
          <w:rPr>
            <w:rStyle w:val="Hyperlink"/>
            <w:b w:val="0"/>
            <w:bCs w:val="0"/>
            <w:rtl/>
          </w:rPr>
        </w:r>
        <w:r w:rsidR="00EE09A1" w:rsidRPr="00EE09A1">
          <w:rPr>
            <w:rStyle w:val="Hyperlink"/>
            <w:b w:val="0"/>
            <w:bCs w:val="0"/>
            <w:rtl/>
          </w:rPr>
          <w:fldChar w:fldCharType="separate"/>
        </w:r>
        <w:r w:rsidR="004B06E6">
          <w:rPr>
            <w:b w:val="0"/>
            <w:bCs w:val="0"/>
            <w:webHidden/>
            <w:rtl/>
          </w:rPr>
          <w:t>43</w:t>
        </w:r>
        <w:r w:rsidR="00EE09A1" w:rsidRPr="00EE09A1">
          <w:rPr>
            <w:rStyle w:val="Hyperlink"/>
            <w:b w:val="0"/>
            <w:bCs w:val="0"/>
            <w:rtl/>
          </w:rPr>
          <w:fldChar w:fldCharType="end"/>
        </w:r>
      </w:hyperlink>
    </w:p>
    <w:p w14:paraId="0AD7082F" w14:textId="72968172" w:rsidR="00EE09A1" w:rsidRDefault="00DD4C58" w:rsidP="00EE09A1">
      <w:pPr>
        <w:pStyle w:val="TOC1"/>
        <w:rPr>
          <w:rFonts w:asciiTheme="minorHAnsi" w:eastAsiaTheme="minorEastAsia" w:hAnsiTheme="minorHAnsi" w:cstheme="minorBidi"/>
          <w:sz w:val="22"/>
          <w:szCs w:val="22"/>
          <w:rtl/>
        </w:rPr>
      </w:pPr>
      <w:hyperlink w:anchor="_Toc47439853" w:history="1">
        <w:r w:rsidR="00EE09A1" w:rsidRPr="006525B7">
          <w:rPr>
            <w:rStyle w:val="Hyperlink"/>
          </w:rPr>
          <w:t>3.</w:t>
        </w:r>
        <w:r w:rsidR="00EE09A1">
          <w:rPr>
            <w:rFonts w:asciiTheme="minorHAnsi" w:eastAsiaTheme="minorEastAsia" w:hAnsiTheme="minorHAnsi" w:cstheme="minorBidi"/>
            <w:sz w:val="22"/>
            <w:szCs w:val="22"/>
            <w:rtl/>
          </w:rPr>
          <w:tab/>
        </w:r>
        <w:r w:rsidR="00EE09A1" w:rsidRPr="006525B7">
          <w:rPr>
            <w:rStyle w:val="Hyperlink"/>
            <w:rFonts w:hint="eastAsia"/>
            <w:rtl/>
          </w:rPr>
          <w:t>פירוט</w:t>
        </w:r>
        <w:r w:rsidR="00EE09A1" w:rsidRPr="006525B7">
          <w:rPr>
            <w:rStyle w:val="Hyperlink"/>
            <w:rtl/>
          </w:rPr>
          <w:t xml:space="preserve"> </w:t>
        </w:r>
        <w:r w:rsidR="00EE09A1" w:rsidRPr="006525B7">
          <w:rPr>
            <w:rStyle w:val="Hyperlink"/>
            <w:rFonts w:hint="eastAsia"/>
            <w:rtl/>
          </w:rPr>
          <w:t>ההתקשרות</w:t>
        </w:r>
        <w:r w:rsidR="00EE09A1">
          <w:rPr>
            <w:webHidden/>
            <w:rtl/>
          </w:rPr>
          <w:tab/>
        </w:r>
        <w:r w:rsidR="00EE09A1">
          <w:rPr>
            <w:rStyle w:val="Hyperlink"/>
            <w:rtl/>
          </w:rPr>
          <w:fldChar w:fldCharType="begin"/>
        </w:r>
        <w:r w:rsidR="00EE09A1">
          <w:rPr>
            <w:webHidden/>
            <w:rtl/>
          </w:rPr>
          <w:instrText xml:space="preserve"> </w:instrText>
        </w:r>
        <w:r w:rsidR="00EE09A1">
          <w:rPr>
            <w:webHidden/>
          </w:rPr>
          <w:instrText>PAGEREF</w:instrText>
        </w:r>
        <w:r w:rsidR="00EE09A1">
          <w:rPr>
            <w:webHidden/>
            <w:rtl/>
          </w:rPr>
          <w:instrText xml:space="preserve"> _</w:instrText>
        </w:r>
        <w:r w:rsidR="00EE09A1">
          <w:rPr>
            <w:webHidden/>
          </w:rPr>
          <w:instrText>Toc47439853 \h</w:instrText>
        </w:r>
        <w:r w:rsidR="00EE09A1">
          <w:rPr>
            <w:webHidden/>
            <w:rtl/>
          </w:rPr>
          <w:instrText xml:space="preserve"> </w:instrText>
        </w:r>
        <w:r w:rsidR="00EE09A1">
          <w:rPr>
            <w:rStyle w:val="Hyperlink"/>
            <w:rtl/>
          </w:rPr>
        </w:r>
        <w:r w:rsidR="00EE09A1">
          <w:rPr>
            <w:rStyle w:val="Hyperlink"/>
            <w:rtl/>
          </w:rPr>
          <w:fldChar w:fldCharType="separate"/>
        </w:r>
        <w:r w:rsidR="004B06E6">
          <w:rPr>
            <w:webHidden/>
            <w:rtl/>
          </w:rPr>
          <w:t>45</w:t>
        </w:r>
        <w:r w:rsidR="00EE09A1">
          <w:rPr>
            <w:rStyle w:val="Hyperlink"/>
            <w:rtl/>
          </w:rPr>
          <w:fldChar w:fldCharType="end"/>
        </w:r>
      </w:hyperlink>
    </w:p>
    <w:p w14:paraId="7661A6C6" w14:textId="3CB2F5F2" w:rsidR="00EE09A1" w:rsidRDefault="00DD4C58">
      <w:pPr>
        <w:pStyle w:val="TOC2"/>
        <w:tabs>
          <w:tab w:val="left" w:pos="1202"/>
        </w:tabs>
        <w:rPr>
          <w:rFonts w:asciiTheme="minorHAnsi" w:eastAsiaTheme="minorEastAsia" w:hAnsiTheme="minorHAnsi" w:cstheme="minorBidi"/>
          <w:noProof/>
          <w:sz w:val="22"/>
          <w:szCs w:val="22"/>
          <w:rtl/>
        </w:rPr>
      </w:pPr>
      <w:hyperlink w:anchor="_Toc47439854" w:history="1">
        <w:r w:rsidR="00EE09A1" w:rsidRPr="006525B7">
          <w:rPr>
            <w:rStyle w:val="Hyperlink"/>
            <w:noProof/>
            <w14:scene3d>
              <w14:camera w14:prst="orthographicFront"/>
              <w14:lightRig w14:rig="threePt" w14:dir="t">
                <w14:rot w14:lat="0" w14:lon="0" w14:rev="0"/>
              </w14:lightRig>
            </w14:scene3d>
          </w:rPr>
          <w:t>3.1.</w:t>
        </w:r>
        <w:r w:rsidR="00EE09A1">
          <w:rPr>
            <w:rFonts w:asciiTheme="minorHAnsi" w:eastAsiaTheme="minorEastAsia" w:hAnsiTheme="minorHAnsi" w:cstheme="minorBidi"/>
            <w:noProof/>
            <w:sz w:val="22"/>
            <w:szCs w:val="22"/>
            <w:rtl/>
          </w:rPr>
          <w:tab/>
        </w:r>
        <w:r w:rsidR="00EE09A1" w:rsidRPr="006525B7">
          <w:rPr>
            <w:rStyle w:val="Hyperlink"/>
            <w:rFonts w:hint="eastAsia"/>
            <w:noProof/>
            <w:rtl/>
          </w:rPr>
          <w:t>אופן</w:t>
        </w:r>
        <w:r w:rsidR="00EE09A1" w:rsidRPr="006525B7">
          <w:rPr>
            <w:rStyle w:val="Hyperlink"/>
            <w:noProof/>
            <w:rtl/>
          </w:rPr>
          <w:t xml:space="preserve"> </w:t>
        </w:r>
        <w:r w:rsidR="00EE09A1" w:rsidRPr="006525B7">
          <w:rPr>
            <w:rStyle w:val="Hyperlink"/>
            <w:rFonts w:hint="eastAsia"/>
            <w:noProof/>
            <w:rtl/>
          </w:rPr>
          <w:t>ביצוע</w:t>
        </w:r>
        <w:r w:rsidR="00EE09A1" w:rsidRPr="006525B7">
          <w:rPr>
            <w:rStyle w:val="Hyperlink"/>
            <w:noProof/>
            <w:rtl/>
          </w:rPr>
          <w:t xml:space="preserve"> </w:t>
        </w:r>
        <w:r w:rsidR="00EE09A1" w:rsidRPr="006525B7">
          <w:rPr>
            <w:rStyle w:val="Hyperlink"/>
            <w:rFonts w:hint="eastAsia"/>
            <w:noProof/>
            <w:rtl/>
          </w:rPr>
          <w:t>ההתקשרות</w:t>
        </w:r>
        <w:r w:rsidR="00EE09A1">
          <w:rPr>
            <w:noProof/>
            <w:webHidden/>
            <w:rtl/>
          </w:rPr>
          <w:tab/>
        </w:r>
        <w:r w:rsidR="00EE09A1">
          <w:rPr>
            <w:rStyle w:val="Hyperlink"/>
            <w:noProof/>
            <w:rtl/>
          </w:rPr>
          <w:fldChar w:fldCharType="begin"/>
        </w:r>
        <w:r w:rsidR="00EE09A1">
          <w:rPr>
            <w:noProof/>
            <w:webHidden/>
            <w:rtl/>
          </w:rPr>
          <w:instrText xml:space="preserve"> </w:instrText>
        </w:r>
        <w:r w:rsidR="00EE09A1">
          <w:rPr>
            <w:noProof/>
            <w:webHidden/>
          </w:rPr>
          <w:instrText>PAGEREF</w:instrText>
        </w:r>
        <w:r w:rsidR="00EE09A1">
          <w:rPr>
            <w:noProof/>
            <w:webHidden/>
            <w:rtl/>
          </w:rPr>
          <w:instrText xml:space="preserve"> _</w:instrText>
        </w:r>
        <w:r w:rsidR="00EE09A1">
          <w:rPr>
            <w:noProof/>
            <w:webHidden/>
          </w:rPr>
          <w:instrText>Toc47439854 \h</w:instrText>
        </w:r>
        <w:r w:rsidR="00EE09A1">
          <w:rPr>
            <w:noProof/>
            <w:webHidden/>
            <w:rtl/>
          </w:rPr>
          <w:instrText xml:space="preserve"> </w:instrText>
        </w:r>
        <w:r w:rsidR="00EE09A1">
          <w:rPr>
            <w:rStyle w:val="Hyperlink"/>
            <w:noProof/>
            <w:rtl/>
          </w:rPr>
        </w:r>
        <w:r w:rsidR="00EE09A1">
          <w:rPr>
            <w:rStyle w:val="Hyperlink"/>
            <w:noProof/>
            <w:rtl/>
          </w:rPr>
          <w:fldChar w:fldCharType="separate"/>
        </w:r>
        <w:r w:rsidR="004B06E6">
          <w:rPr>
            <w:noProof/>
            <w:webHidden/>
            <w:rtl/>
          </w:rPr>
          <w:t>45</w:t>
        </w:r>
        <w:r w:rsidR="00EE09A1">
          <w:rPr>
            <w:rStyle w:val="Hyperlink"/>
            <w:noProof/>
            <w:rtl/>
          </w:rPr>
          <w:fldChar w:fldCharType="end"/>
        </w:r>
      </w:hyperlink>
    </w:p>
    <w:p w14:paraId="1B47E082" w14:textId="5A36B253" w:rsidR="00EE09A1" w:rsidRDefault="00DD4C58">
      <w:pPr>
        <w:pStyle w:val="TOC2"/>
        <w:tabs>
          <w:tab w:val="left" w:pos="1202"/>
        </w:tabs>
        <w:rPr>
          <w:rFonts w:asciiTheme="minorHAnsi" w:eastAsiaTheme="minorEastAsia" w:hAnsiTheme="minorHAnsi" w:cstheme="minorBidi"/>
          <w:noProof/>
          <w:sz w:val="22"/>
          <w:szCs w:val="22"/>
          <w:rtl/>
        </w:rPr>
      </w:pPr>
      <w:hyperlink w:anchor="_Toc47439855" w:history="1">
        <w:r w:rsidR="00EE09A1" w:rsidRPr="006525B7">
          <w:rPr>
            <w:rStyle w:val="Hyperlink"/>
            <w:noProof/>
            <w14:scene3d>
              <w14:camera w14:prst="orthographicFront"/>
              <w14:lightRig w14:rig="threePt" w14:dir="t">
                <w14:rot w14:lat="0" w14:lon="0" w14:rev="0"/>
              </w14:lightRig>
            </w14:scene3d>
          </w:rPr>
          <w:t>3.2.</w:t>
        </w:r>
        <w:r w:rsidR="00EE09A1">
          <w:rPr>
            <w:rFonts w:asciiTheme="minorHAnsi" w:eastAsiaTheme="minorEastAsia" w:hAnsiTheme="minorHAnsi" w:cstheme="minorBidi"/>
            <w:noProof/>
            <w:sz w:val="22"/>
            <w:szCs w:val="22"/>
            <w:rtl/>
          </w:rPr>
          <w:tab/>
        </w:r>
        <w:r w:rsidR="00EE09A1" w:rsidRPr="006525B7">
          <w:rPr>
            <w:rStyle w:val="Hyperlink"/>
            <w:rFonts w:hint="eastAsia"/>
            <w:noProof/>
            <w:rtl/>
          </w:rPr>
          <w:t>נושא</w:t>
        </w:r>
        <w:r w:rsidR="00EE09A1" w:rsidRPr="006525B7">
          <w:rPr>
            <w:rStyle w:val="Hyperlink"/>
            <w:noProof/>
            <w:rtl/>
          </w:rPr>
          <w:t xml:space="preserve"> </w:t>
        </w:r>
        <w:r w:rsidR="00EE09A1" w:rsidRPr="006525B7">
          <w:rPr>
            <w:rStyle w:val="Hyperlink"/>
            <w:rFonts w:hint="eastAsia"/>
            <w:noProof/>
            <w:rtl/>
          </w:rPr>
          <w:t>המכרז</w:t>
        </w:r>
        <w:r w:rsidR="00EE09A1">
          <w:rPr>
            <w:noProof/>
            <w:webHidden/>
            <w:rtl/>
          </w:rPr>
          <w:tab/>
        </w:r>
        <w:r w:rsidR="00EE09A1">
          <w:rPr>
            <w:rStyle w:val="Hyperlink"/>
            <w:noProof/>
            <w:rtl/>
          </w:rPr>
          <w:fldChar w:fldCharType="begin"/>
        </w:r>
        <w:r w:rsidR="00EE09A1">
          <w:rPr>
            <w:noProof/>
            <w:webHidden/>
            <w:rtl/>
          </w:rPr>
          <w:instrText xml:space="preserve"> </w:instrText>
        </w:r>
        <w:r w:rsidR="00EE09A1">
          <w:rPr>
            <w:noProof/>
            <w:webHidden/>
          </w:rPr>
          <w:instrText>PAGEREF</w:instrText>
        </w:r>
        <w:r w:rsidR="00EE09A1">
          <w:rPr>
            <w:noProof/>
            <w:webHidden/>
            <w:rtl/>
          </w:rPr>
          <w:instrText xml:space="preserve"> _</w:instrText>
        </w:r>
        <w:r w:rsidR="00EE09A1">
          <w:rPr>
            <w:noProof/>
            <w:webHidden/>
          </w:rPr>
          <w:instrText>Toc47439855 \h</w:instrText>
        </w:r>
        <w:r w:rsidR="00EE09A1">
          <w:rPr>
            <w:noProof/>
            <w:webHidden/>
            <w:rtl/>
          </w:rPr>
          <w:instrText xml:space="preserve"> </w:instrText>
        </w:r>
        <w:r w:rsidR="00EE09A1">
          <w:rPr>
            <w:rStyle w:val="Hyperlink"/>
            <w:noProof/>
            <w:rtl/>
          </w:rPr>
        </w:r>
        <w:r w:rsidR="00EE09A1">
          <w:rPr>
            <w:rStyle w:val="Hyperlink"/>
            <w:noProof/>
            <w:rtl/>
          </w:rPr>
          <w:fldChar w:fldCharType="separate"/>
        </w:r>
        <w:r w:rsidR="004B06E6">
          <w:rPr>
            <w:noProof/>
            <w:webHidden/>
            <w:rtl/>
          </w:rPr>
          <w:t>45</w:t>
        </w:r>
        <w:r w:rsidR="00EE09A1">
          <w:rPr>
            <w:rStyle w:val="Hyperlink"/>
            <w:noProof/>
            <w:rtl/>
          </w:rPr>
          <w:fldChar w:fldCharType="end"/>
        </w:r>
      </w:hyperlink>
    </w:p>
    <w:p w14:paraId="2F7CA854" w14:textId="3B5FE8BE" w:rsidR="00EE09A1" w:rsidRDefault="00DD4C58">
      <w:pPr>
        <w:pStyle w:val="TOC2"/>
        <w:tabs>
          <w:tab w:val="left" w:pos="1202"/>
        </w:tabs>
        <w:rPr>
          <w:rFonts w:asciiTheme="minorHAnsi" w:eastAsiaTheme="minorEastAsia" w:hAnsiTheme="minorHAnsi" w:cstheme="minorBidi"/>
          <w:noProof/>
          <w:sz w:val="22"/>
          <w:szCs w:val="22"/>
          <w:rtl/>
        </w:rPr>
      </w:pPr>
      <w:hyperlink w:anchor="_Toc47439856" w:history="1">
        <w:r w:rsidR="00EE09A1" w:rsidRPr="006525B7">
          <w:rPr>
            <w:rStyle w:val="Hyperlink"/>
            <w:noProof/>
            <w14:scene3d>
              <w14:camera w14:prst="orthographicFront"/>
              <w14:lightRig w14:rig="threePt" w14:dir="t">
                <w14:rot w14:lat="0" w14:lon="0" w14:rev="0"/>
              </w14:lightRig>
            </w14:scene3d>
          </w:rPr>
          <w:t>3.3.</w:t>
        </w:r>
        <w:r w:rsidR="00EE09A1">
          <w:rPr>
            <w:rFonts w:asciiTheme="minorHAnsi" w:eastAsiaTheme="minorEastAsia" w:hAnsiTheme="minorHAnsi" w:cstheme="minorBidi"/>
            <w:noProof/>
            <w:sz w:val="22"/>
            <w:szCs w:val="22"/>
            <w:rtl/>
          </w:rPr>
          <w:tab/>
        </w:r>
        <w:r w:rsidR="00EE09A1" w:rsidRPr="006525B7">
          <w:rPr>
            <w:rStyle w:val="Hyperlink"/>
            <w:rFonts w:hint="eastAsia"/>
            <w:noProof/>
            <w:rtl/>
          </w:rPr>
          <w:t>תקופת</w:t>
        </w:r>
        <w:r w:rsidR="00EE09A1" w:rsidRPr="006525B7">
          <w:rPr>
            <w:rStyle w:val="Hyperlink"/>
            <w:noProof/>
            <w:rtl/>
          </w:rPr>
          <w:t xml:space="preserve"> </w:t>
        </w:r>
        <w:r w:rsidR="00EE09A1" w:rsidRPr="006525B7">
          <w:rPr>
            <w:rStyle w:val="Hyperlink"/>
            <w:rFonts w:hint="eastAsia"/>
            <w:noProof/>
            <w:rtl/>
          </w:rPr>
          <w:t>ההתקשרות</w:t>
        </w:r>
        <w:r w:rsidR="00EE09A1">
          <w:rPr>
            <w:noProof/>
            <w:webHidden/>
            <w:rtl/>
          </w:rPr>
          <w:tab/>
        </w:r>
        <w:r w:rsidR="00EE09A1">
          <w:rPr>
            <w:rStyle w:val="Hyperlink"/>
            <w:noProof/>
            <w:rtl/>
          </w:rPr>
          <w:fldChar w:fldCharType="begin"/>
        </w:r>
        <w:r w:rsidR="00EE09A1">
          <w:rPr>
            <w:noProof/>
            <w:webHidden/>
            <w:rtl/>
          </w:rPr>
          <w:instrText xml:space="preserve"> </w:instrText>
        </w:r>
        <w:r w:rsidR="00EE09A1">
          <w:rPr>
            <w:noProof/>
            <w:webHidden/>
          </w:rPr>
          <w:instrText>PAGEREF</w:instrText>
        </w:r>
        <w:r w:rsidR="00EE09A1">
          <w:rPr>
            <w:noProof/>
            <w:webHidden/>
            <w:rtl/>
          </w:rPr>
          <w:instrText xml:space="preserve"> _</w:instrText>
        </w:r>
        <w:r w:rsidR="00EE09A1">
          <w:rPr>
            <w:noProof/>
            <w:webHidden/>
          </w:rPr>
          <w:instrText>Toc47439856 \h</w:instrText>
        </w:r>
        <w:r w:rsidR="00EE09A1">
          <w:rPr>
            <w:noProof/>
            <w:webHidden/>
            <w:rtl/>
          </w:rPr>
          <w:instrText xml:space="preserve"> </w:instrText>
        </w:r>
        <w:r w:rsidR="00EE09A1">
          <w:rPr>
            <w:rStyle w:val="Hyperlink"/>
            <w:noProof/>
            <w:rtl/>
          </w:rPr>
        </w:r>
        <w:r w:rsidR="00EE09A1">
          <w:rPr>
            <w:rStyle w:val="Hyperlink"/>
            <w:noProof/>
            <w:rtl/>
          </w:rPr>
          <w:fldChar w:fldCharType="separate"/>
        </w:r>
        <w:r w:rsidR="004B06E6">
          <w:rPr>
            <w:noProof/>
            <w:webHidden/>
            <w:rtl/>
          </w:rPr>
          <w:t>45</w:t>
        </w:r>
        <w:r w:rsidR="00EE09A1">
          <w:rPr>
            <w:rStyle w:val="Hyperlink"/>
            <w:noProof/>
            <w:rtl/>
          </w:rPr>
          <w:fldChar w:fldCharType="end"/>
        </w:r>
      </w:hyperlink>
    </w:p>
    <w:p w14:paraId="5C5274D5" w14:textId="215651EC" w:rsidR="00EE09A1" w:rsidRDefault="00DD4C58">
      <w:pPr>
        <w:pStyle w:val="TOC2"/>
        <w:tabs>
          <w:tab w:val="left" w:pos="1202"/>
        </w:tabs>
        <w:rPr>
          <w:rFonts w:asciiTheme="minorHAnsi" w:eastAsiaTheme="minorEastAsia" w:hAnsiTheme="minorHAnsi" w:cstheme="minorBidi"/>
          <w:noProof/>
          <w:sz w:val="22"/>
          <w:szCs w:val="22"/>
          <w:rtl/>
        </w:rPr>
      </w:pPr>
      <w:hyperlink w:anchor="_Toc47439857" w:history="1">
        <w:r w:rsidR="00EE09A1" w:rsidRPr="006525B7">
          <w:rPr>
            <w:rStyle w:val="Hyperlink"/>
            <w:noProof/>
            <w14:scene3d>
              <w14:camera w14:prst="orthographicFront"/>
              <w14:lightRig w14:rig="threePt" w14:dir="t">
                <w14:rot w14:lat="0" w14:lon="0" w14:rev="0"/>
              </w14:lightRig>
            </w14:scene3d>
          </w:rPr>
          <w:t>3.4.</w:t>
        </w:r>
        <w:r w:rsidR="00EE09A1">
          <w:rPr>
            <w:rFonts w:asciiTheme="minorHAnsi" w:eastAsiaTheme="minorEastAsia" w:hAnsiTheme="minorHAnsi" w:cstheme="minorBidi"/>
            <w:noProof/>
            <w:sz w:val="22"/>
            <w:szCs w:val="22"/>
            <w:rtl/>
          </w:rPr>
          <w:tab/>
        </w:r>
        <w:r w:rsidR="00EE09A1" w:rsidRPr="006525B7">
          <w:rPr>
            <w:rStyle w:val="Hyperlink"/>
            <w:rFonts w:hint="eastAsia"/>
            <w:noProof/>
            <w:rtl/>
          </w:rPr>
          <w:t>המזמינים</w:t>
        </w:r>
        <w:r w:rsidR="00EE09A1">
          <w:rPr>
            <w:noProof/>
            <w:webHidden/>
            <w:rtl/>
          </w:rPr>
          <w:tab/>
        </w:r>
        <w:r w:rsidR="00EE09A1">
          <w:rPr>
            <w:rStyle w:val="Hyperlink"/>
            <w:noProof/>
            <w:rtl/>
          </w:rPr>
          <w:fldChar w:fldCharType="begin"/>
        </w:r>
        <w:r w:rsidR="00EE09A1">
          <w:rPr>
            <w:noProof/>
            <w:webHidden/>
            <w:rtl/>
          </w:rPr>
          <w:instrText xml:space="preserve"> </w:instrText>
        </w:r>
        <w:r w:rsidR="00EE09A1">
          <w:rPr>
            <w:noProof/>
            <w:webHidden/>
          </w:rPr>
          <w:instrText>PAGEREF</w:instrText>
        </w:r>
        <w:r w:rsidR="00EE09A1">
          <w:rPr>
            <w:noProof/>
            <w:webHidden/>
            <w:rtl/>
          </w:rPr>
          <w:instrText xml:space="preserve"> _</w:instrText>
        </w:r>
        <w:r w:rsidR="00EE09A1">
          <w:rPr>
            <w:noProof/>
            <w:webHidden/>
          </w:rPr>
          <w:instrText>Toc47439857 \h</w:instrText>
        </w:r>
        <w:r w:rsidR="00EE09A1">
          <w:rPr>
            <w:noProof/>
            <w:webHidden/>
            <w:rtl/>
          </w:rPr>
          <w:instrText xml:space="preserve"> </w:instrText>
        </w:r>
        <w:r w:rsidR="00EE09A1">
          <w:rPr>
            <w:rStyle w:val="Hyperlink"/>
            <w:noProof/>
            <w:rtl/>
          </w:rPr>
        </w:r>
        <w:r w:rsidR="00EE09A1">
          <w:rPr>
            <w:rStyle w:val="Hyperlink"/>
            <w:noProof/>
            <w:rtl/>
          </w:rPr>
          <w:fldChar w:fldCharType="separate"/>
        </w:r>
        <w:r w:rsidR="004B06E6">
          <w:rPr>
            <w:noProof/>
            <w:webHidden/>
            <w:rtl/>
          </w:rPr>
          <w:t>46</w:t>
        </w:r>
        <w:r w:rsidR="00EE09A1">
          <w:rPr>
            <w:rStyle w:val="Hyperlink"/>
            <w:noProof/>
            <w:rtl/>
          </w:rPr>
          <w:fldChar w:fldCharType="end"/>
        </w:r>
      </w:hyperlink>
    </w:p>
    <w:p w14:paraId="6258F2CF" w14:textId="777AC30E" w:rsidR="00EE09A1" w:rsidRDefault="00DD4C58">
      <w:pPr>
        <w:pStyle w:val="TOC2"/>
        <w:tabs>
          <w:tab w:val="left" w:pos="1202"/>
        </w:tabs>
        <w:rPr>
          <w:rFonts w:asciiTheme="minorHAnsi" w:eastAsiaTheme="minorEastAsia" w:hAnsiTheme="minorHAnsi" w:cstheme="minorBidi"/>
          <w:noProof/>
          <w:sz w:val="22"/>
          <w:szCs w:val="22"/>
          <w:rtl/>
        </w:rPr>
      </w:pPr>
      <w:hyperlink w:anchor="_Toc47439858" w:history="1">
        <w:r w:rsidR="00EE09A1" w:rsidRPr="006525B7">
          <w:rPr>
            <w:rStyle w:val="Hyperlink"/>
            <w:noProof/>
            <w:rtl/>
            <w14:scene3d>
              <w14:camera w14:prst="orthographicFront"/>
              <w14:lightRig w14:rig="threePt" w14:dir="t">
                <w14:rot w14:lat="0" w14:lon="0" w14:rev="0"/>
              </w14:lightRig>
            </w14:scene3d>
          </w:rPr>
          <w:t>3.5.</w:t>
        </w:r>
        <w:r w:rsidR="00EE09A1">
          <w:rPr>
            <w:rFonts w:asciiTheme="minorHAnsi" w:eastAsiaTheme="minorEastAsia" w:hAnsiTheme="minorHAnsi" w:cstheme="minorBidi"/>
            <w:noProof/>
            <w:sz w:val="22"/>
            <w:szCs w:val="22"/>
            <w:rtl/>
          </w:rPr>
          <w:tab/>
        </w:r>
        <w:r w:rsidR="00EE09A1" w:rsidRPr="006525B7">
          <w:rPr>
            <w:rStyle w:val="Hyperlink"/>
            <w:rFonts w:hint="eastAsia"/>
            <w:noProof/>
            <w:rtl/>
          </w:rPr>
          <w:t>יישום</w:t>
        </w:r>
        <w:r w:rsidR="00EE09A1">
          <w:rPr>
            <w:noProof/>
            <w:webHidden/>
            <w:rtl/>
          </w:rPr>
          <w:tab/>
        </w:r>
        <w:r w:rsidR="00EE09A1">
          <w:rPr>
            <w:rStyle w:val="Hyperlink"/>
            <w:noProof/>
            <w:rtl/>
          </w:rPr>
          <w:fldChar w:fldCharType="begin"/>
        </w:r>
        <w:r w:rsidR="00EE09A1">
          <w:rPr>
            <w:noProof/>
            <w:webHidden/>
            <w:rtl/>
          </w:rPr>
          <w:instrText xml:space="preserve"> </w:instrText>
        </w:r>
        <w:r w:rsidR="00EE09A1">
          <w:rPr>
            <w:noProof/>
            <w:webHidden/>
          </w:rPr>
          <w:instrText>PAGEREF</w:instrText>
        </w:r>
        <w:r w:rsidR="00EE09A1">
          <w:rPr>
            <w:noProof/>
            <w:webHidden/>
            <w:rtl/>
          </w:rPr>
          <w:instrText xml:space="preserve"> _</w:instrText>
        </w:r>
        <w:r w:rsidR="00EE09A1">
          <w:rPr>
            <w:noProof/>
            <w:webHidden/>
          </w:rPr>
          <w:instrText>Toc47439858 \h</w:instrText>
        </w:r>
        <w:r w:rsidR="00EE09A1">
          <w:rPr>
            <w:noProof/>
            <w:webHidden/>
            <w:rtl/>
          </w:rPr>
          <w:instrText xml:space="preserve"> </w:instrText>
        </w:r>
        <w:r w:rsidR="00EE09A1">
          <w:rPr>
            <w:rStyle w:val="Hyperlink"/>
            <w:noProof/>
            <w:rtl/>
          </w:rPr>
        </w:r>
        <w:r w:rsidR="00EE09A1">
          <w:rPr>
            <w:rStyle w:val="Hyperlink"/>
            <w:noProof/>
            <w:rtl/>
          </w:rPr>
          <w:fldChar w:fldCharType="separate"/>
        </w:r>
        <w:r w:rsidR="004B06E6">
          <w:rPr>
            <w:noProof/>
            <w:webHidden/>
            <w:rtl/>
          </w:rPr>
          <w:t>49</w:t>
        </w:r>
        <w:r w:rsidR="00EE09A1">
          <w:rPr>
            <w:rStyle w:val="Hyperlink"/>
            <w:noProof/>
            <w:rtl/>
          </w:rPr>
          <w:fldChar w:fldCharType="end"/>
        </w:r>
      </w:hyperlink>
    </w:p>
    <w:p w14:paraId="0967CA77" w14:textId="1D140814" w:rsidR="00EE09A1" w:rsidRDefault="00DD4C58">
      <w:pPr>
        <w:pStyle w:val="TOC2"/>
        <w:tabs>
          <w:tab w:val="left" w:pos="1202"/>
        </w:tabs>
        <w:rPr>
          <w:rFonts w:asciiTheme="minorHAnsi" w:eastAsiaTheme="minorEastAsia" w:hAnsiTheme="minorHAnsi" w:cstheme="minorBidi"/>
          <w:noProof/>
          <w:sz w:val="22"/>
          <w:szCs w:val="22"/>
          <w:rtl/>
        </w:rPr>
      </w:pPr>
      <w:hyperlink w:anchor="_Toc47439859" w:history="1">
        <w:r w:rsidR="00EE09A1" w:rsidRPr="006525B7">
          <w:rPr>
            <w:rStyle w:val="Hyperlink"/>
            <w:noProof/>
            <w:rtl/>
            <w14:scene3d>
              <w14:camera w14:prst="orthographicFront"/>
              <w14:lightRig w14:rig="threePt" w14:dir="t">
                <w14:rot w14:lat="0" w14:lon="0" w14:rev="0"/>
              </w14:lightRig>
            </w14:scene3d>
          </w:rPr>
          <w:t>3.6.</w:t>
        </w:r>
        <w:r w:rsidR="00EE09A1">
          <w:rPr>
            <w:rFonts w:asciiTheme="minorHAnsi" w:eastAsiaTheme="minorEastAsia" w:hAnsiTheme="minorHAnsi" w:cstheme="minorBidi"/>
            <w:noProof/>
            <w:sz w:val="22"/>
            <w:szCs w:val="22"/>
            <w:rtl/>
          </w:rPr>
          <w:tab/>
        </w:r>
        <w:r w:rsidR="00EE09A1" w:rsidRPr="006525B7">
          <w:rPr>
            <w:rStyle w:val="Hyperlink"/>
            <w:rFonts w:hint="eastAsia"/>
            <w:noProof/>
            <w:rtl/>
          </w:rPr>
          <w:t>גורמים</w:t>
        </w:r>
        <w:r w:rsidR="00EE09A1" w:rsidRPr="006525B7">
          <w:rPr>
            <w:rStyle w:val="Hyperlink"/>
            <w:noProof/>
            <w:rtl/>
          </w:rPr>
          <w:t xml:space="preserve"> </w:t>
        </w:r>
        <w:r w:rsidR="00EE09A1" w:rsidRPr="006525B7">
          <w:rPr>
            <w:rStyle w:val="Hyperlink"/>
            <w:rFonts w:hint="eastAsia"/>
            <w:noProof/>
            <w:rtl/>
          </w:rPr>
          <w:t>מעורבים</w:t>
        </w:r>
        <w:r w:rsidR="00EE09A1">
          <w:rPr>
            <w:noProof/>
            <w:webHidden/>
            <w:rtl/>
          </w:rPr>
          <w:tab/>
        </w:r>
        <w:r w:rsidR="00EE09A1">
          <w:rPr>
            <w:rStyle w:val="Hyperlink"/>
            <w:noProof/>
            <w:rtl/>
          </w:rPr>
          <w:fldChar w:fldCharType="begin"/>
        </w:r>
        <w:r w:rsidR="00EE09A1">
          <w:rPr>
            <w:noProof/>
            <w:webHidden/>
            <w:rtl/>
          </w:rPr>
          <w:instrText xml:space="preserve"> </w:instrText>
        </w:r>
        <w:r w:rsidR="00EE09A1">
          <w:rPr>
            <w:noProof/>
            <w:webHidden/>
          </w:rPr>
          <w:instrText>PAGEREF</w:instrText>
        </w:r>
        <w:r w:rsidR="00EE09A1">
          <w:rPr>
            <w:noProof/>
            <w:webHidden/>
            <w:rtl/>
          </w:rPr>
          <w:instrText xml:space="preserve"> _</w:instrText>
        </w:r>
        <w:r w:rsidR="00EE09A1">
          <w:rPr>
            <w:noProof/>
            <w:webHidden/>
          </w:rPr>
          <w:instrText>Toc47439859 \h</w:instrText>
        </w:r>
        <w:r w:rsidR="00EE09A1">
          <w:rPr>
            <w:noProof/>
            <w:webHidden/>
            <w:rtl/>
          </w:rPr>
          <w:instrText xml:space="preserve"> </w:instrText>
        </w:r>
        <w:r w:rsidR="00EE09A1">
          <w:rPr>
            <w:rStyle w:val="Hyperlink"/>
            <w:noProof/>
            <w:rtl/>
          </w:rPr>
        </w:r>
        <w:r w:rsidR="00EE09A1">
          <w:rPr>
            <w:rStyle w:val="Hyperlink"/>
            <w:noProof/>
            <w:rtl/>
          </w:rPr>
          <w:fldChar w:fldCharType="separate"/>
        </w:r>
        <w:r w:rsidR="004B06E6">
          <w:rPr>
            <w:noProof/>
            <w:webHidden/>
            <w:rtl/>
          </w:rPr>
          <w:t>52</w:t>
        </w:r>
        <w:r w:rsidR="00EE09A1">
          <w:rPr>
            <w:rStyle w:val="Hyperlink"/>
            <w:noProof/>
            <w:rtl/>
          </w:rPr>
          <w:fldChar w:fldCharType="end"/>
        </w:r>
      </w:hyperlink>
    </w:p>
    <w:p w14:paraId="6DCEF3D8" w14:textId="5D5540E4" w:rsidR="00EE09A1" w:rsidRDefault="00DD4C58">
      <w:pPr>
        <w:pStyle w:val="TOC2"/>
        <w:tabs>
          <w:tab w:val="left" w:pos="1202"/>
        </w:tabs>
        <w:rPr>
          <w:rFonts w:asciiTheme="minorHAnsi" w:eastAsiaTheme="minorEastAsia" w:hAnsiTheme="minorHAnsi" w:cstheme="minorBidi"/>
          <w:noProof/>
          <w:sz w:val="22"/>
          <w:szCs w:val="22"/>
          <w:rtl/>
        </w:rPr>
      </w:pPr>
      <w:hyperlink w:anchor="_Toc47439860" w:history="1">
        <w:r w:rsidR="00EE09A1" w:rsidRPr="006525B7">
          <w:rPr>
            <w:rStyle w:val="Hyperlink"/>
            <w:noProof/>
            <w:rtl/>
            <w14:scene3d>
              <w14:camera w14:prst="orthographicFront"/>
              <w14:lightRig w14:rig="threePt" w14:dir="t">
                <w14:rot w14:lat="0" w14:lon="0" w14:rev="0"/>
              </w14:lightRig>
            </w14:scene3d>
          </w:rPr>
          <w:t>3.7.</w:t>
        </w:r>
        <w:r w:rsidR="00EE09A1">
          <w:rPr>
            <w:rFonts w:asciiTheme="minorHAnsi" w:eastAsiaTheme="minorEastAsia" w:hAnsiTheme="minorHAnsi" w:cstheme="minorBidi"/>
            <w:noProof/>
            <w:sz w:val="22"/>
            <w:szCs w:val="22"/>
            <w:rtl/>
          </w:rPr>
          <w:tab/>
        </w:r>
        <w:r w:rsidR="00EE09A1" w:rsidRPr="006525B7">
          <w:rPr>
            <w:rStyle w:val="Hyperlink"/>
            <w:rFonts w:hint="eastAsia"/>
            <w:noProof/>
            <w:rtl/>
          </w:rPr>
          <w:t>הזמנת</w:t>
        </w:r>
        <w:r w:rsidR="00EE09A1" w:rsidRPr="006525B7">
          <w:rPr>
            <w:rStyle w:val="Hyperlink"/>
            <w:noProof/>
            <w:rtl/>
          </w:rPr>
          <w:t xml:space="preserve"> </w:t>
        </w:r>
        <w:r w:rsidR="00EE09A1" w:rsidRPr="006525B7">
          <w:rPr>
            <w:rStyle w:val="Hyperlink"/>
            <w:rFonts w:hint="eastAsia"/>
            <w:noProof/>
            <w:rtl/>
          </w:rPr>
          <w:t>מערכת</w:t>
        </w:r>
        <w:r w:rsidR="00EE09A1" w:rsidRPr="006525B7">
          <w:rPr>
            <w:rStyle w:val="Hyperlink"/>
            <w:noProof/>
            <w:rtl/>
          </w:rPr>
          <w:t xml:space="preserve"> </w:t>
        </w:r>
        <w:r w:rsidR="00EE09A1" w:rsidRPr="006525B7">
          <w:rPr>
            <w:rStyle w:val="Hyperlink"/>
            <w:rFonts w:hint="eastAsia"/>
            <w:noProof/>
            <w:rtl/>
          </w:rPr>
          <w:t>או</w:t>
        </w:r>
        <w:r w:rsidR="00EE09A1" w:rsidRPr="006525B7">
          <w:rPr>
            <w:rStyle w:val="Hyperlink"/>
            <w:noProof/>
            <w:rtl/>
          </w:rPr>
          <w:t xml:space="preserve"> </w:t>
        </w:r>
        <w:r w:rsidR="00EE09A1" w:rsidRPr="006525B7">
          <w:rPr>
            <w:rStyle w:val="Hyperlink"/>
            <w:rFonts w:hint="eastAsia"/>
            <w:noProof/>
            <w:rtl/>
          </w:rPr>
          <w:t>רכיביה</w:t>
        </w:r>
        <w:r w:rsidR="00EE09A1">
          <w:rPr>
            <w:noProof/>
            <w:webHidden/>
            <w:rtl/>
          </w:rPr>
          <w:tab/>
        </w:r>
        <w:r w:rsidR="00EE09A1">
          <w:rPr>
            <w:rStyle w:val="Hyperlink"/>
            <w:noProof/>
            <w:rtl/>
          </w:rPr>
          <w:fldChar w:fldCharType="begin"/>
        </w:r>
        <w:r w:rsidR="00EE09A1">
          <w:rPr>
            <w:noProof/>
            <w:webHidden/>
            <w:rtl/>
          </w:rPr>
          <w:instrText xml:space="preserve"> </w:instrText>
        </w:r>
        <w:r w:rsidR="00EE09A1">
          <w:rPr>
            <w:noProof/>
            <w:webHidden/>
          </w:rPr>
          <w:instrText>PAGEREF</w:instrText>
        </w:r>
        <w:r w:rsidR="00EE09A1">
          <w:rPr>
            <w:noProof/>
            <w:webHidden/>
            <w:rtl/>
          </w:rPr>
          <w:instrText xml:space="preserve"> _</w:instrText>
        </w:r>
        <w:r w:rsidR="00EE09A1">
          <w:rPr>
            <w:noProof/>
            <w:webHidden/>
          </w:rPr>
          <w:instrText>Toc47439860 \h</w:instrText>
        </w:r>
        <w:r w:rsidR="00EE09A1">
          <w:rPr>
            <w:noProof/>
            <w:webHidden/>
            <w:rtl/>
          </w:rPr>
          <w:instrText xml:space="preserve"> </w:instrText>
        </w:r>
        <w:r w:rsidR="00EE09A1">
          <w:rPr>
            <w:rStyle w:val="Hyperlink"/>
            <w:noProof/>
            <w:rtl/>
          </w:rPr>
        </w:r>
        <w:r w:rsidR="00EE09A1">
          <w:rPr>
            <w:rStyle w:val="Hyperlink"/>
            <w:noProof/>
            <w:rtl/>
          </w:rPr>
          <w:fldChar w:fldCharType="separate"/>
        </w:r>
        <w:r w:rsidR="004B06E6">
          <w:rPr>
            <w:noProof/>
            <w:webHidden/>
            <w:rtl/>
          </w:rPr>
          <w:t>54</w:t>
        </w:r>
        <w:r w:rsidR="00EE09A1">
          <w:rPr>
            <w:rStyle w:val="Hyperlink"/>
            <w:noProof/>
            <w:rtl/>
          </w:rPr>
          <w:fldChar w:fldCharType="end"/>
        </w:r>
      </w:hyperlink>
    </w:p>
    <w:p w14:paraId="376DA3A6" w14:textId="6D640CE7" w:rsidR="00EE09A1" w:rsidRDefault="00DD4C58">
      <w:pPr>
        <w:pStyle w:val="TOC2"/>
        <w:tabs>
          <w:tab w:val="left" w:pos="1202"/>
        </w:tabs>
        <w:rPr>
          <w:rFonts w:asciiTheme="minorHAnsi" w:eastAsiaTheme="minorEastAsia" w:hAnsiTheme="minorHAnsi" w:cstheme="minorBidi"/>
          <w:noProof/>
          <w:sz w:val="22"/>
          <w:szCs w:val="22"/>
          <w:rtl/>
        </w:rPr>
      </w:pPr>
      <w:hyperlink w:anchor="_Toc47439861" w:history="1">
        <w:r w:rsidR="00EE09A1" w:rsidRPr="006525B7">
          <w:rPr>
            <w:rStyle w:val="Hyperlink"/>
            <w:noProof/>
            <w:rtl/>
            <w14:scene3d>
              <w14:camera w14:prst="orthographicFront"/>
              <w14:lightRig w14:rig="threePt" w14:dir="t">
                <w14:rot w14:lat="0" w14:lon="0" w14:rev="0"/>
              </w14:lightRig>
            </w14:scene3d>
          </w:rPr>
          <w:t>3.8.</w:t>
        </w:r>
        <w:r w:rsidR="00EE09A1">
          <w:rPr>
            <w:rFonts w:asciiTheme="minorHAnsi" w:eastAsiaTheme="minorEastAsia" w:hAnsiTheme="minorHAnsi" w:cstheme="minorBidi"/>
            <w:noProof/>
            <w:sz w:val="22"/>
            <w:szCs w:val="22"/>
            <w:rtl/>
          </w:rPr>
          <w:tab/>
        </w:r>
        <w:r w:rsidR="00EE09A1" w:rsidRPr="006525B7">
          <w:rPr>
            <w:rStyle w:val="Hyperlink"/>
            <w:rFonts w:hint="eastAsia"/>
            <w:noProof/>
            <w:rtl/>
          </w:rPr>
          <w:t>ביצוע</w:t>
        </w:r>
        <w:r w:rsidR="00EE09A1" w:rsidRPr="006525B7">
          <w:rPr>
            <w:rStyle w:val="Hyperlink"/>
            <w:noProof/>
            <w:rtl/>
          </w:rPr>
          <w:t xml:space="preserve"> </w:t>
        </w:r>
        <w:r w:rsidR="00EE09A1" w:rsidRPr="006525B7">
          <w:rPr>
            <w:rStyle w:val="Hyperlink"/>
            <w:rFonts w:hint="eastAsia"/>
            <w:noProof/>
            <w:rtl/>
          </w:rPr>
          <w:t>פרויקט</w:t>
        </w:r>
        <w:r w:rsidR="00EE09A1">
          <w:rPr>
            <w:noProof/>
            <w:webHidden/>
            <w:rtl/>
          </w:rPr>
          <w:tab/>
        </w:r>
        <w:r w:rsidR="00EE09A1">
          <w:rPr>
            <w:rStyle w:val="Hyperlink"/>
            <w:noProof/>
            <w:rtl/>
          </w:rPr>
          <w:fldChar w:fldCharType="begin"/>
        </w:r>
        <w:r w:rsidR="00EE09A1">
          <w:rPr>
            <w:noProof/>
            <w:webHidden/>
            <w:rtl/>
          </w:rPr>
          <w:instrText xml:space="preserve"> </w:instrText>
        </w:r>
        <w:r w:rsidR="00EE09A1">
          <w:rPr>
            <w:noProof/>
            <w:webHidden/>
          </w:rPr>
          <w:instrText>PAGEREF</w:instrText>
        </w:r>
        <w:r w:rsidR="00EE09A1">
          <w:rPr>
            <w:noProof/>
            <w:webHidden/>
            <w:rtl/>
          </w:rPr>
          <w:instrText xml:space="preserve"> _</w:instrText>
        </w:r>
        <w:r w:rsidR="00EE09A1">
          <w:rPr>
            <w:noProof/>
            <w:webHidden/>
          </w:rPr>
          <w:instrText>Toc47439861 \h</w:instrText>
        </w:r>
        <w:r w:rsidR="00EE09A1">
          <w:rPr>
            <w:noProof/>
            <w:webHidden/>
            <w:rtl/>
          </w:rPr>
          <w:instrText xml:space="preserve"> </w:instrText>
        </w:r>
        <w:r w:rsidR="00EE09A1">
          <w:rPr>
            <w:rStyle w:val="Hyperlink"/>
            <w:noProof/>
            <w:rtl/>
          </w:rPr>
        </w:r>
        <w:r w:rsidR="00EE09A1">
          <w:rPr>
            <w:rStyle w:val="Hyperlink"/>
            <w:noProof/>
            <w:rtl/>
          </w:rPr>
          <w:fldChar w:fldCharType="separate"/>
        </w:r>
        <w:r w:rsidR="004B06E6">
          <w:rPr>
            <w:noProof/>
            <w:webHidden/>
            <w:rtl/>
          </w:rPr>
          <w:t>59</w:t>
        </w:r>
        <w:r w:rsidR="00EE09A1">
          <w:rPr>
            <w:rStyle w:val="Hyperlink"/>
            <w:noProof/>
            <w:rtl/>
          </w:rPr>
          <w:fldChar w:fldCharType="end"/>
        </w:r>
      </w:hyperlink>
    </w:p>
    <w:p w14:paraId="042BECA7" w14:textId="40A2EFF0" w:rsidR="00EE09A1" w:rsidRDefault="00DD4C58">
      <w:pPr>
        <w:pStyle w:val="TOC2"/>
        <w:tabs>
          <w:tab w:val="left" w:pos="1202"/>
        </w:tabs>
        <w:rPr>
          <w:rFonts w:asciiTheme="minorHAnsi" w:eastAsiaTheme="minorEastAsia" w:hAnsiTheme="minorHAnsi" w:cstheme="minorBidi"/>
          <w:noProof/>
          <w:sz w:val="22"/>
          <w:szCs w:val="22"/>
          <w:rtl/>
        </w:rPr>
      </w:pPr>
      <w:hyperlink w:anchor="_Toc47439862" w:history="1">
        <w:r w:rsidR="00EE09A1" w:rsidRPr="006525B7">
          <w:rPr>
            <w:rStyle w:val="Hyperlink"/>
            <w:noProof/>
            <w:rtl/>
            <w14:scene3d>
              <w14:camera w14:prst="orthographicFront"/>
              <w14:lightRig w14:rig="threePt" w14:dir="t">
                <w14:rot w14:lat="0" w14:lon="0" w14:rev="0"/>
              </w14:lightRig>
            </w14:scene3d>
          </w:rPr>
          <w:t>3.9.</w:t>
        </w:r>
        <w:r w:rsidR="00EE09A1">
          <w:rPr>
            <w:rFonts w:asciiTheme="minorHAnsi" w:eastAsiaTheme="minorEastAsia" w:hAnsiTheme="minorHAnsi" w:cstheme="minorBidi"/>
            <w:noProof/>
            <w:sz w:val="22"/>
            <w:szCs w:val="22"/>
            <w:rtl/>
          </w:rPr>
          <w:tab/>
        </w:r>
        <w:r w:rsidR="00EE09A1" w:rsidRPr="006525B7">
          <w:rPr>
            <w:rStyle w:val="Hyperlink"/>
            <w:rFonts w:hint="eastAsia"/>
            <w:noProof/>
            <w:rtl/>
          </w:rPr>
          <w:t>התקנת</w:t>
        </w:r>
        <w:r w:rsidR="00EE09A1" w:rsidRPr="006525B7">
          <w:rPr>
            <w:rStyle w:val="Hyperlink"/>
            <w:noProof/>
            <w:rtl/>
          </w:rPr>
          <w:t xml:space="preserve"> </w:t>
        </w:r>
        <w:r w:rsidR="00EE09A1" w:rsidRPr="006525B7">
          <w:rPr>
            <w:rStyle w:val="Hyperlink"/>
            <w:rFonts w:hint="eastAsia"/>
            <w:noProof/>
            <w:rtl/>
          </w:rPr>
          <w:t>הציוד</w:t>
        </w:r>
        <w:r w:rsidR="00EE09A1">
          <w:rPr>
            <w:noProof/>
            <w:webHidden/>
            <w:rtl/>
          </w:rPr>
          <w:tab/>
        </w:r>
        <w:r w:rsidR="00EE09A1">
          <w:rPr>
            <w:rStyle w:val="Hyperlink"/>
            <w:noProof/>
            <w:rtl/>
          </w:rPr>
          <w:fldChar w:fldCharType="begin"/>
        </w:r>
        <w:r w:rsidR="00EE09A1">
          <w:rPr>
            <w:noProof/>
            <w:webHidden/>
            <w:rtl/>
          </w:rPr>
          <w:instrText xml:space="preserve"> </w:instrText>
        </w:r>
        <w:r w:rsidR="00EE09A1">
          <w:rPr>
            <w:noProof/>
            <w:webHidden/>
          </w:rPr>
          <w:instrText>PAGEREF</w:instrText>
        </w:r>
        <w:r w:rsidR="00EE09A1">
          <w:rPr>
            <w:noProof/>
            <w:webHidden/>
            <w:rtl/>
          </w:rPr>
          <w:instrText xml:space="preserve"> _</w:instrText>
        </w:r>
        <w:r w:rsidR="00EE09A1">
          <w:rPr>
            <w:noProof/>
            <w:webHidden/>
          </w:rPr>
          <w:instrText>Toc47439862 \h</w:instrText>
        </w:r>
        <w:r w:rsidR="00EE09A1">
          <w:rPr>
            <w:noProof/>
            <w:webHidden/>
            <w:rtl/>
          </w:rPr>
          <w:instrText xml:space="preserve"> </w:instrText>
        </w:r>
        <w:r w:rsidR="00EE09A1">
          <w:rPr>
            <w:rStyle w:val="Hyperlink"/>
            <w:noProof/>
            <w:rtl/>
          </w:rPr>
        </w:r>
        <w:r w:rsidR="00EE09A1">
          <w:rPr>
            <w:rStyle w:val="Hyperlink"/>
            <w:noProof/>
            <w:rtl/>
          </w:rPr>
          <w:fldChar w:fldCharType="separate"/>
        </w:r>
        <w:r w:rsidR="004B06E6">
          <w:rPr>
            <w:noProof/>
            <w:webHidden/>
            <w:rtl/>
          </w:rPr>
          <w:t>62</w:t>
        </w:r>
        <w:r w:rsidR="00EE09A1">
          <w:rPr>
            <w:rStyle w:val="Hyperlink"/>
            <w:noProof/>
            <w:rtl/>
          </w:rPr>
          <w:fldChar w:fldCharType="end"/>
        </w:r>
      </w:hyperlink>
    </w:p>
    <w:p w14:paraId="242271E0" w14:textId="16728F3E" w:rsidR="00EE09A1" w:rsidRDefault="00DD4C58">
      <w:pPr>
        <w:pStyle w:val="TOC2"/>
        <w:tabs>
          <w:tab w:val="left" w:pos="1440"/>
        </w:tabs>
        <w:rPr>
          <w:rFonts w:asciiTheme="minorHAnsi" w:eastAsiaTheme="minorEastAsia" w:hAnsiTheme="minorHAnsi" w:cstheme="minorBidi"/>
          <w:noProof/>
          <w:sz w:val="22"/>
          <w:szCs w:val="22"/>
          <w:rtl/>
        </w:rPr>
      </w:pPr>
      <w:hyperlink w:anchor="_Toc47439863" w:history="1">
        <w:r w:rsidR="00EE09A1" w:rsidRPr="006525B7">
          <w:rPr>
            <w:rStyle w:val="Hyperlink"/>
            <w:noProof/>
            <w:rtl/>
            <w14:scene3d>
              <w14:camera w14:prst="orthographicFront"/>
              <w14:lightRig w14:rig="threePt" w14:dir="t">
                <w14:rot w14:lat="0" w14:lon="0" w14:rev="0"/>
              </w14:lightRig>
            </w14:scene3d>
          </w:rPr>
          <w:t>3.10.</w:t>
        </w:r>
        <w:r w:rsidR="00EE09A1">
          <w:rPr>
            <w:rFonts w:asciiTheme="minorHAnsi" w:eastAsiaTheme="minorEastAsia" w:hAnsiTheme="minorHAnsi" w:cstheme="minorBidi"/>
            <w:noProof/>
            <w:sz w:val="22"/>
            <w:szCs w:val="22"/>
            <w:rtl/>
          </w:rPr>
          <w:tab/>
        </w:r>
        <w:r w:rsidR="00EE09A1" w:rsidRPr="006525B7">
          <w:rPr>
            <w:rStyle w:val="Hyperlink"/>
            <w:rFonts w:hint="eastAsia"/>
            <w:noProof/>
            <w:rtl/>
          </w:rPr>
          <w:t>אבטחת</w:t>
        </w:r>
        <w:r w:rsidR="00EE09A1" w:rsidRPr="006525B7">
          <w:rPr>
            <w:rStyle w:val="Hyperlink"/>
            <w:noProof/>
            <w:rtl/>
          </w:rPr>
          <w:t xml:space="preserve"> </w:t>
        </w:r>
        <w:r w:rsidR="00EE09A1" w:rsidRPr="006525B7">
          <w:rPr>
            <w:rStyle w:val="Hyperlink"/>
            <w:rFonts w:hint="eastAsia"/>
            <w:noProof/>
            <w:rtl/>
          </w:rPr>
          <w:t>מידע</w:t>
        </w:r>
        <w:r w:rsidR="00EE09A1">
          <w:rPr>
            <w:noProof/>
            <w:webHidden/>
            <w:rtl/>
          </w:rPr>
          <w:tab/>
        </w:r>
        <w:r w:rsidR="00EE09A1">
          <w:rPr>
            <w:rStyle w:val="Hyperlink"/>
            <w:noProof/>
            <w:rtl/>
          </w:rPr>
          <w:fldChar w:fldCharType="begin"/>
        </w:r>
        <w:r w:rsidR="00EE09A1">
          <w:rPr>
            <w:noProof/>
            <w:webHidden/>
            <w:rtl/>
          </w:rPr>
          <w:instrText xml:space="preserve"> </w:instrText>
        </w:r>
        <w:r w:rsidR="00EE09A1">
          <w:rPr>
            <w:noProof/>
            <w:webHidden/>
          </w:rPr>
          <w:instrText>PAGEREF</w:instrText>
        </w:r>
        <w:r w:rsidR="00EE09A1">
          <w:rPr>
            <w:noProof/>
            <w:webHidden/>
            <w:rtl/>
          </w:rPr>
          <w:instrText xml:space="preserve"> _</w:instrText>
        </w:r>
        <w:r w:rsidR="00EE09A1">
          <w:rPr>
            <w:noProof/>
            <w:webHidden/>
          </w:rPr>
          <w:instrText>Toc47439863 \h</w:instrText>
        </w:r>
        <w:r w:rsidR="00EE09A1">
          <w:rPr>
            <w:noProof/>
            <w:webHidden/>
            <w:rtl/>
          </w:rPr>
          <w:instrText xml:space="preserve"> </w:instrText>
        </w:r>
        <w:r w:rsidR="00EE09A1">
          <w:rPr>
            <w:rStyle w:val="Hyperlink"/>
            <w:noProof/>
            <w:rtl/>
          </w:rPr>
        </w:r>
        <w:r w:rsidR="00EE09A1">
          <w:rPr>
            <w:rStyle w:val="Hyperlink"/>
            <w:noProof/>
            <w:rtl/>
          </w:rPr>
          <w:fldChar w:fldCharType="separate"/>
        </w:r>
        <w:r w:rsidR="004B06E6">
          <w:rPr>
            <w:noProof/>
            <w:webHidden/>
            <w:rtl/>
          </w:rPr>
          <w:t>65</w:t>
        </w:r>
        <w:r w:rsidR="00EE09A1">
          <w:rPr>
            <w:rStyle w:val="Hyperlink"/>
            <w:noProof/>
            <w:rtl/>
          </w:rPr>
          <w:fldChar w:fldCharType="end"/>
        </w:r>
      </w:hyperlink>
    </w:p>
    <w:p w14:paraId="5877627C" w14:textId="1D3D1C67" w:rsidR="00EE09A1" w:rsidRDefault="00DD4C58">
      <w:pPr>
        <w:pStyle w:val="TOC2"/>
        <w:tabs>
          <w:tab w:val="left" w:pos="1440"/>
        </w:tabs>
        <w:rPr>
          <w:rFonts w:asciiTheme="minorHAnsi" w:eastAsiaTheme="minorEastAsia" w:hAnsiTheme="minorHAnsi" w:cstheme="minorBidi"/>
          <w:noProof/>
          <w:sz w:val="22"/>
          <w:szCs w:val="22"/>
          <w:rtl/>
        </w:rPr>
      </w:pPr>
      <w:hyperlink w:anchor="_Toc47439864" w:history="1">
        <w:r w:rsidR="00EE09A1" w:rsidRPr="006525B7">
          <w:rPr>
            <w:rStyle w:val="Hyperlink"/>
            <w:noProof/>
            <w:rtl/>
            <w14:scene3d>
              <w14:camera w14:prst="orthographicFront"/>
              <w14:lightRig w14:rig="threePt" w14:dir="t">
                <w14:rot w14:lat="0" w14:lon="0" w14:rev="0"/>
              </w14:lightRig>
            </w14:scene3d>
          </w:rPr>
          <w:t>3.11.</w:t>
        </w:r>
        <w:r w:rsidR="00EE09A1">
          <w:rPr>
            <w:rFonts w:asciiTheme="minorHAnsi" w:eastAsiaTheme="minorEastAsia" w:hAnsiTheme="minorHAnsi" w:cstheme="minorBidi"/>
            <w:noProof/>
            <w:sz w:val="22"/>
            <w:szCs w:val="22"/>
            <w:rtl/>
          </w:rPr>
          <w:tab/>
        </w:r>
        <w:r w:rsidR="00EE09A1" w:rsidRPr="006525B7">
          <w:rPr>
            <w:rStyle w:val="Hyperlink"/>
            <w:rFonts w:hint="eastAsia"/>
            <w:noProof/>
            <w:rtl/>
          </w:rPr>
          <w:t>תיעוד</w:t>
        </w:r>
        <w:r w:rsidR="00EE09A1">
          <w:rPr>
            <w:noProof/>
            <w:webHidden/>
            <w:rtl/>
          </w:rPr>
          <w:tab/>
        </w:r>
        <w:r w:rsidR="00EE09A1">
          <w:rPr>
            <w:rStyle w:val="Hyperlink"/>
            <w:noProof/>
            <w:rtl/>
          </w:rPr>
          <w:fldChar w:fldCharType="begin"/>
        </w:r>
        <w:r w:rsidR="00EE09A1">
          <w:rPr>
            <w:noProof/>
            <w:webHidden/>
            <w:rtl/>
          </w:rPr>
          <w:instrText xml:space="preserve"> </w:instrText>
        </w:r>
        <w:r w:rsidR="00EE09A1">
          <w:rPr>
            <w:noProof/>
            <w:webHidden/>
          </w:rPr>
          <w:instrText>PAGEREF</w:instrText>
        </w:r>
        <w:r w:rsidR="00EE09A1">
          <w:rPr>
            <w:noProof/>
            <w:webHidden/>
            <w:rtl/>
          </w:rPr>
          <w:instrText xml:space="preserve"> _</w:instrText>
        </w:r>
        <w:r w:rsidR="00EE09A1">
          <w:rPr>
            <w:noProof/>
            <w:webHidden/>
          </w:rPr>
          <w:instrText>Toc47439864 \h</w:instrText>
        </w:r>
        <w:r w:rsidR="00EE09A1">
          <w:rPr>
            <w:noProof/>
            <w:webHidden/>
            <w:rtl/>
          </w:rPr>
          <w:instrText xml:space="preserve"> </w:instrText>
        </w:r>
        <w:r w:rsidR="00EE09A1">
          <w:rPr>
            <w:rStyle w:val="Hyperlink"/>
            <w:noProof/>
            <w:rtl/>
          </w:rPr>
        </w:r>
        <w:r w:rsidR="00EE09A1">
          <w:rPr>
            <w:rStyle w:val="Hyperlink"/>
            <w:noProof/>
            <w:rtl/>
          </w:rPr>
          <w:fldChar w:fldCharType="separate"/>
        </w:r>
        <w:r w:rsidR="004B06E6">
          <w:rPr>
            <w:noProof/>
            <w:webHidden/>
            <w:rtl/>
          </w:rPr>
          <w:t>68</w:t>
        </w:r>
        <w:r w:rsidR="00EE09A1">
          <w:rPr>
            <w:rStyle w:val="Hyperlink"/>
            <w:noProof/>
            <w:rtl/>
          </w:rPr>
          <w:fldChar w:fldCharType="end"/>
        </w:r>
      </w:hyperlink>
    </w:p>
    <w:p w14:paraId="770A0D27" w14:textId="1B19F656" w:rsidR="00EE09A1" w:rsidRDefault="00DD4C58">
      <w:pPr>
        <w:pStyle w:val="TOC2"/>
        <w:tabs>
          <w:tab w:val="left" w:pos="1440"/>
        </w:tabs>
        <w:rPr>
          <w:rFonts w:asciiTheme="minorHAnsi" w:eastAsiaTheme="minorEastAsia" w:hAnsiTheme="minorHAnsi" w:cstheme="minorBidi"/>
          <w:noProof/>
          <w:sz w:val="22"/>
          <w:szCs w:val="22"/>
          <w:rtl/>
        </w:rPr>
      </w:pPr>
      <w:hyperlink w:anchor="_Toc47439865" w:history="1">
        <w:r w:rsidR="00EE09A1" w:rsidRPr="006525B7">
          <w:rPr>
            <w:rStyle w:val="Hyperlink"/>
            <w:noProof/>
            <w:rtl/>
            <w14:scene3d>
              <w14:camera w14:prst="orthographicFront"/>
              <w14:lightRig w14:rig="threePt" w14:dir="t">
                <w14:rot w14:lat="0" w14:lon="0" w14:rev="0"/>
              </w14:lightRig>
            </w14:scene3d>
          </w:rPr>
          <w:t>3.12.</w:t>
        </w:r>
        <w:r w:rsidR="00EE09A1">
          <w:rPr>
            <w:rFonts w:asciiTheme="minorHAnsi" w:eastAsiaTheme="minorEastAsia" w:hAnsiTheme="minorHAnsi" w:cstheme="minorBidi"/>
            <w:noProof/>
            <w:sz w:val="22"/>
            <w:szCs w:val="22"/>
            <w:rtl/>
          </w:rPr>
          <w:tab/>
        </w:r>
        <w:r w:rsidR="00EE09A1" w:rsidRPr="006525B7">
          <w:rPr>
            <w:rStyle w:val="Hyperlink"/>
            <w:rFonts w:hint="eastAsia"/>
            <w:noProof/>
            <w:rtl/>
          </w:rPr>
          <w:t>הדרכה</w:t>
        </w:r>
        <w:r w:rsidR="00EE09A1">
          <w:rPr>
            <w:noProof/>
            <w:webHidden/>
            <w:rtl/>
          </w:rPr>
          <w:tab/>
        </w:r>
        <w:r w:rsidR="00EE09A1">
          <w:rPr>
            <w:rStyle w:val="Hyperlink"/>
            <w:noProof/>
            <w:rtl/>
          </w:rPr>
          <w:fldChar w:fldCharType="begin"/>
        </w:r>
        <w:r w:rsidR="00EE09A1">
          <w:rPr>
            <w:noProof/>
            <w:webHidden/>
            <w:rtl/>
          </w:rPr>
          <w:instrText xml:space="preserve"> </w:instrText>
        </w:r>
        <w:r w:rsidR="00EE09A1">
          <w:rPr>
            <w:noProof/>
            <w:webHidden/>
          </w:rPr>
          <w:instrText>PAGEREF</w:instrText>
        </w:r>
        <w:r w:rsidR="00EE09A1">
          <w:rPr>
            <w:noProof/>
            <w:webHidden/>
            <w:rtl/>
          </w:rPr>
          <w:instrText xml:space="preserve"> _</w:instrText>
        </w:r>
        <w:r w:rsidR="00EE09A1">
          <w:rPr>
            <w:noProof/>
            <w:webHidden/>
          </w:rPr>
          <w:instrText>Toc47439865 \h</w:instrText>
        </w:r>
        <w:r w:rsidR="00EE09A1">
          <w:rPr>
            <w:noProof/>
            <w:webHidden/>
            <w:rtl/>
          </w:rPr>
          <w:instrText xml:space="preserve"> </w:instrText>
        </w:r>
        <w:r w:rsidR="00EE09A1">
          <w:rPr>
            <w:rStyle w:val="Hyperlink"/>
            <w:noProof/>
            <w:rtl/>
          </w:rPr>
        </w:r>
        <w:r w:rsidR="00EE09A1">
          <w:rPr>
            <w:rStyle w:val="Hyperlink"/>
            <w:noProof/>
            <w:rtl/>
          </w:rPr>
          <w:fldChar w:fldCharType="separate"/>
        </w:r>
        <w:r w:rsidR="004B06E6">
          <w:rPr>
            <w:noProof/>
            <w:webHidden/>
            <w:rtl/>
          </w:rPr>
          <w:t>69</w:t>
        </w:r>
        <w:r w:rsidR="00EE09A1">
          <w:rPr>
            <w:rStyle w:val="Hyperlink"/>
            <w:noProof/>
            <w:rtl/>
          </w:rPr>
          <w:fldChar w:fldCharType="end"/>
        </w:r>
      </w:hyperlink>
    </w:p>
    <w:p w14:paraId="57A796C4" w14:textId="3D7B5436" w:rsidR="00EE09A1" w:rsidRDefault="00DD4C58">
      <w:pPr>
        <w:pStyle w:val="TOC2"/>
        <w:tabs>
          <w:tab w:val="left" w:pos="1440"/>
        </w:tabs>
        <w:rPr>
          <w:rFonts w:asciiTheme="minorHAnsi" w:eastAsiaTheme="minorEastAsia" w:hAnsiTheme="minorHAnsi" w:cstheme="minorBidi"/>
          <w:noProof/>
          <w:sz w:val="22"/>
          <w:szCs w:val="22"/>
          <w:rtl/>
        </w:rPr>
      </w:pPr>
      <w:hyperlink w:anchor="_Toc47439866" w:history="1">
        <w:r w:rsidR="00EE09A1" w:rsidRPr="006525B7">
          <w:rPr>
            <w:rStyle w:val="Hyperlink"/>
            <w:noProof/>
            <w:rtl/>
            <w14:scene3d>
              <w14:camera w14:prst="orthographicFront"/>
              <w14:lightRig w14:rig="threePt" w14:dir="t">
                <w14:rot w14:lat="0" w14:lon="0" w14:rev="0"/>
              </w14:lightRig>
            </w14:scene3d>
          </w:rPr>
          <w:t>3.13.</w:t>
        </w:r>
        <w:r w:rsidR="00EE09A1">
          <w:rPr>
            <w:rFonts w:asciiTheme="minorHAnsi" w:eastAsiaTheme="minorEastAsia" w:hAnsiTheme="minorHAnsi" w:cstheme="minorBidi"/>
            <w:noProof/>
            <w:sz w:val="22"/>
            <w:szCs w:val="22"/>
            <w:rtl/>
          </w:rPr>
          <w:tab/>
        </w:r>
        <w:r w:rsidR="00EE09A1" w:rsidRPr="006525B7">
          <w:rPr>
            <w:rStyle w:val="Hyperlink"/>
            <w:rFonts w:hint="eastAsia"/>
            <w:noProof/>
            <w:rtl/>
          </w:rPr>
          <w:t>אחריות</w:t>
        </w:r>
        <w:r w:rsidR="00EE09A1" w:rsidRPr="006525B7">
          <w:rPr>
            <w:rStyle w:val="Hyperlink"/>
            <w:noProof/>
            <w:rtl/>
          </w:rPr>
          <w:t xml:space="preserve"> </w:t>
        </w:r>
        <w:r w:rsidR="00EE09A1" w:rsidRPr="006525B7">
          <w:rPr>
            <w:rStyle w:val="Hyperlink"/>
            <w:rFonts w:hint="eastAsia"/>
            <w:noProof/>
            <w:rtl/>
          </w:rPr>
          <w:t>ותחזוקה</w:t>
        </w:r>
        <w:r w:rsidR="00EE09A1">
          <w:rPr>
            <w:noProof/>
            <w:webHidden/>
            <w:rtl/>
          </w:rPr>
          <w:tab/>
        </w:r>
        <w:r w:rsidR="00EE09A1">
          <w:rPr>
            <w:rStyle w:val="Hyperlink"/>
            <w:noProof/>
            <w:rtl/>
          </w:rPr>
          <w:fldChar w:fldCharType="begin"/>
        </w:r>
        <w:r w:rsidR="00EE09A1">
          <w:rPr>
            <w:noProof/>
            <w:webHidden/>
            <w:rtl/>
          </w:rPr>
          <w:instrText xml:space="preserve"> </w:instrText>
        </w:r>
        <w:r w:rsidR="00EE09A1">
          <w:rPr>
            <w:noProof/>
            <w:webHidden/>
          </w:rPr>
          <w:instrText>PAGEREF</w:instrText>
        </w:r>
        <w:r w:rsidR="00EE09A1">
          <w:rPr>
            <w:noProof/>
            <w:webHidden/>
            <w:rtl/>
          </w:rPr>
          <w:instrText xml:space="preserve"> _</w:instrText>
        </w:r>
        <w:r w:rsidR="00EE09A1">
          <w:rPr>
            <w:noProof/>
            <w:webHidden/>
          </w:rPr>
          <w:instrText>Toc47439866 \h</w:instrText>
        </w:r>
        <w:r w:rsidR="00EE09A1">
          <w:rPr>
            <w:noProof/>
            <w:webHidden/>
            <w:rtl/>
          </w:rPr>
          <w:instrText xml:space="preserve"> </w:instrText>
        </w:r>
        <w:r w:rsidR="00EE09A1">
          <w:rPr>
            <w:rStyle w:val="Hyperlink"/>
            <w:noProof/>
            <w:rtl/>
          </w:rPr>
        </w:r>
        <w:r w:rsidR="00EE09A1">
          <w:rPr>
            <w:rStyle w:val="Hyperlink"/>
            <w:noProof/>
            <w:rtl/>
          </w:rPr>
          <w:fldChar w:fldCharType="separate"/>
        </w:r>
        <w:r w:rsidR="004B06E6">
          <w:rPr>
            <w:noProof/>
            <w:webHidden/>
            <w:rtl/>
          </w:rPr>
          <w:t>70</w:t>
        </w:r>
        <w:r w:rsidR="00EE09A1">
          <w:rPr>
            <w:rStyle w:val="Hyperlink"/>
            <w:noProof/>
            <w:rtl/>
          </w:rPr>
          <w:fldChar w:fldCharType="end"/>
        </w:r>
      </w:hyperlink>
    </w:p>
    <w:p w14:paraId="534FB1F2" w14:textId="0D0DF308" w:rsidR="00EE09A1" w:rsidRDefault="00DD4C58">
      <w:pPr>
        <w:pStyle w:val="TOC2"/>
        <w:tabs>
          <w:tab w:val="left" w:pos="1440"/>
        </w:tabs>
        <w:rPr>
          <w:rFonts w:asciiTheme="minorHAnsi" w:eastAsiaTheme="minorEastAsia" w:hAnsiTheme="minorHAnsi" w:cstheme="minorBidi"/>
          <w:noProof/>
          <w:sz w:val="22"/>
          <w:szCs w:val="22"/>
          <w:rtl/>
        </w:rPr>
      </w:pPr>
      <w:hyperlink w:anchor="_Toc47439867" w:history="1">
        <w:r w:rsidR="00EE09A1" w:rsidRPr="006525B7">
          <w:rPr>
            <w:rStyle w:val="Hyperlink"/>
            <w:noProof/>
            <w14:scene3d>
              <w14:camera w14:prst="orthographicFront"/>
              <w14:lightRig w14:rig="threePt" w14:dir="t">
                <w14:rot w14:lat="0" w14:lon="0" w14:rev="0"/>
              </w14:lightRig>
            </w14:scene3d>
          </w:rPr>
          <w:t>3.14.</w:t>
        </w:r>
        <w:r w:rsidR="00EE09A1">
          <w:rPr>
            <w:rFonts w:asciiTheme="minorHAnsi" w:eastAsiaTheme="minorEastAsia" w:hAnsiTheme="minorHAnsi" w:cstheme="minorBidi"/>
            <w:noProof/>
            <w:sz w:val="22"/>
            <w:szCs w:val="22"/>
            <w:rtl/>
          </w:rPr>
          <w:tab/>
        </w:r>
        <w:r w:rsidR="00EE09A1" w:rsidRPr="006525B7">
          <w:rPr>
            <w:rStyle w:val="Hyperlink"/>
            <w:rFonts w:hint="eastAsia"/>
            <w:noProof/>
            <w:rtl/>
          </w:rPr>
          <w:t>חוסן</w:t>
        </w:r>
        <w:r w:rsidR="00EE09A1" w:rsidRPr="006525B7">
          <w:rPr>
            <w:rStyle w:val="Hyperlink"/>
            <w:noProof/>
            <w:rtl/>
          </w:rPr>
          <w:t xml:space="preserve"> </w:t>
        </w:r>
        <w:r w:rsidR="00EE09A1" w:rsidRPr="006525B7">
          <w:rPr>
            <w:rStyle w:val="Hyperlink"/>
            <w:rFonts w:hint="eastAsia"/>
            <w:noProof/>
            <w:rtl/>
          </w:rPr>
          <w:t>ואמינות</w:t>
        </w:r>
        <w:r w:rsidR="00EE09A1">
          <w:rPr>
            <w:noProof/>
            <w:webHidden/>
            <w:rtl/>
          </w:rPr>
          <w:tab/>
        </w:r>
        <w:r w:rsidR="00EE09A1">
          <w:rPr>
            <w:rStyle w:val="Hyperlink"/>
            <w:noProof/>
            <w:rtl/>
          </w:rPr>
          <w:fldChar w:fldCharType="begin"/>
        </w:r>
        <w:r w:rsidR="00EE09A1">
          <w:rPr>
            <w:noProof/>
            <w:webHidden/>
            <w:rtl/>
          </w:rPr>
          <w:instrText xml:space="preserve"> </w:instrText>
        </w:r>
        <w:r w:rsidR="00EE09A1">
          <w:rPr>
            <w:noProof/>
            <w:webHidden/>
          </w:rPr>
          <w:instrText>PAGEREF</w:instrText>
        </w:r>
        <w:r w:rsidR="00EE09A1">
          <w:rPr>
            <w:noProof/>
            <w:webHidden/>
            <w:rtl/>
          </w:rPr>
          <w:instrText xml:space="preserve"> _</w:instrText>
        </w:r>
        <w:r w:rsidR="00EE09A1">
          <w:rPr>
            <w:noProof/>
            <w:webHidden/>
          </w:rPr>
          <w:instrText>Toc47439867 \h</w:instrText>
        </w:r>
        <w:r w:rsidR="00EE09A1">
          <w:rPr>
            <w:noProof/>
            <w:webHidden/>
            <w:rtl/>
          </w:rPr>
          <w:instrText xml:space="preserve"> </w:instrText>
        </w:r>
        <w:r w:rsidR="00EE09A1">
          <w:rPr>
            <w:rStyle w:val="Hyperlink"/>
            <w:noProof/>
            <w:rtl/>
          </w:rPr>
        </w:r>
        <w:r w:rsidR="00EE09A1">
          <w:rPr>
            <w:rStyle w:val="Hyperlink"/>
            <w:noProof/>
            <w:rtl/>
          </w:rPr>
          <w:fldChar w:fldCharType="separate"/>
        </w:r>
        <w:r w:rsidR="004B06E6">
          <w:rPr>
            <w:noProof/>
            <w:webHidden/>
            <w:rtl/>
          </w:rPr>
          <w:t>75</w:t>
        </w:r>
        <w:r w:rsidR="00EE09A1">
          <w:rPr>
            <w:rStyle w:val="Hyperlink"/>
            <w:noProof/>
            <w:rtl/>
          </w:rPr>
          <w:fldChar w:fldCharType="end"/>
        </w:r>
      </w:hyperlink>
    </w:p>
    <w:p w14:paraId="336A7B77" w14:textId="59EBABA9" w:rsidR="00EE09A1" w:rsidRDefault="00DD4C58">
      <w:pPr>
        <w:pStyle w:val="TOC2"/>
        <w:tabs>
          <w:tab w:val="left" w:pos="1440"/>
        </w:tabs>
        <w:rPr>
          <w:rFonts w:asciiTheme="minorHAnsi" w:eastAsiaTheme="minorEastAsia" w:hAnsiTheme="minorHAnsi" w:cstheme="minorBidi"/>
          <w:noProof/>
          <w:sz w:val="22"/>
          <w:szCs w:val="22"/>
          <w:rtl/>
        </w:rPr>
      </w:pPr>
      <w:hyperlink w:anchor="_Toc47439868" w:history="1">
        <w:r w:rsidR="00EE09A1" w:rsidRPr="006525B7">
          <w:rPr>
            <w:rStyle w:val="Hyperlink"/>
            <w:noProof/>
            <w:rtl/>
            <w14:scene3d>
              <w14:camera w14:prst="orthographicFront"/>
              <w14:lightRig w14:rig="threePt" w14:dir="t">
                <w14:rot w14:lat="0" w14:lon="0" w14:rev="0"/>
              </w14:lightRig>
            </w14:scene3d>
          </w:rPr>
          <w:t>3.15.</w:t>
        </w:r>
        <w:r w:rsidR="00EE09A1">
          <w:rPr>
            <w:rFonts w:asciiTheme="minorHAnsi" w:eastAsiaTheme="minorEastAsia" w:hAnsiTheme="minorHAnsi" w:cstheme="minorBidi"/>
            <w:noProof/>
            <w:sz w:val="22"/>
            <w:szCs w:val="22"/>
            <w:rtl/>
          </w:rPr>
          <w:tab/>
        </w:r>
        <w:r w:rsidR="00EE09A1" w:rsidRPr="006525B7">
          <w:rPr>
            <w:rStyle w:val="Hyperlink"/>
            <w:rFonts w:hint="eastAsia"/>
            <w:noProof/>
            <w:rtl/>
          </w:rPr>
          <w:t>דיווחים</w:t>
        </w:r>
        <w:r w:rsidR="00EE09A1" w:rsidRPr="006525B7">
          <w:rPr>
            <w:rStyle w:val="Hyperlink"/>
            <w:noProof/>
            <w:rtl/>
          </w:rPr>
          <w:t xml:space="preserve"> </w:t>
        </w:r>
        <w:r w:rsidR="00EE09A1" w:rsidRPr="006525B7">
          <w:rPr>
            <w:rStyle w:val="Hyperlink"/>
            <w:rFonts w:hint="eastAsia"/>
            <w:noProof/>
            <w:rtl/>
          </w:rPr>
          <w:t>שוטפים</w:t>
        </w:r>
        <w:r w:rsidR="00EE09A1">
          <w:rPr>
            <w:noProof/>
            <w:webHidden/>
            <w:rtl/>
          </w:rPr>
          <w:tab/>
        </w:r>
        <w:r w:rsidR="00EE09A1">
          <w:rPr>
            <w:rStyle w:val="Hyperlink"/>
            <w:noProof/>
            <w:rtl/>
          </w:rPr>
          <w:fldChar w:fldCharType="begin"/>
        </w:r>
        <w:r w:rsidR="00EE09A1">
          <w:rPr>
            <w:noProof/>
            <w:webHidden/>
            <w:rtl/>
          </w:rPr>
          <w:instrText xml:space="preserve"> </w:instrText>
        </w:r>
        <w:r w:rsidR="00EE09A1">
          <w:rPr>
            <w:noProof/>
            <w:webHidden/>
          </w:rPr>
          <w:instrText>PAGEREF</w:instrText>
        </w:r>
        <w:r w:rsidR="00EE09A1">
          <w:rPr>
            <w:noProof/>
            <w:webHidden/>
            <w:rtl/>
          </w:rPr>
          <w:instrText xml:space="preserve"> _</w:instrText>
        </w:r>
        <w:r w:rsidR="00EE09A1">
          <w:rPr>
            <w:noProof/>
            <w:webHidden/>
          </w:rPr>
          <w:instrText>Toc47439868 \h</w:instrText>
        </w:r>
        <w:r w:rsidR="00EE09A1">
          <w:rPr>
            <w:noProof/>
            <w:webHidden/>
            <w:rtl/>
          </w:rPr>
          <w:instrText xml:space="preserve"> </w:instrText>
        </w:r>
        <w:r w:rsidR="00EE09A1">
          <w:rPr>
            <w:rStyle w:val="Hyperlink"/>
            <w:noProof/>
            <w:rtl/>
          </w:rPr>
        </w:r>
        <w:r w:rsidR="00EE09A1">
          <w:rPr>
            <w:rStyle w:val="Hyperlink"/>
            <w:noProof/>
            <w:rtl/>
          </w:rPr>
          <w:fldChar w:fldCharType="separate"/>
        </w:r>
        <w:r w:rsidR="004B06E6">
          <w:rPr>
            <w:noProof/>
            <w:webHidden/>
            <w:rtl/>
          </w:rPr>
          <w:t>75</w:t>
        </w:r>
        <w:r w:rsidR="00EE09A1">
          <w:rPr>
            <w:rStyle w:val="Hyperlink"/>
            <w:noProof/>
            <w:rtl/>
          </w:rPr>
          <w:fldChar w:fldCharType="end"/>
        </w:r>
      </w:hyperlink>
    </w:p>
    <w:p w14:paraId="170F42F3" w14:textId="4E0FF54C" w:rsidR="00EE09A1" w:rsidRDefault="00DD4C58">
      <w:pPr>
        <w:pStyle w:val="TOC2"/>
        <w:tabs>
          <w:tab w:val="left" w:pos="1440"/>
        </w:tabs>
        <w:rPr>
          <w:rFonts w:asciiTheme="minorHAnsi" w:eastAsiaTheme="minorEastAsia" w:hAnsiTheme="minorHAnsi" w:cstheme="minorBidi"/>
          <w:noProof/>
          <w:sz w:val="22"/>
          <w:szCs w:val="22"/>
          <w:rtl/>
        </w:rPr>
      </w:pPr>
      <w:hyperlink w:anchor="_Toc47439869" w:history="1">
        <w:r w:rsidR="00EE09A1" w:rsidRPr="006525B7">
          <w:rPr>
            <w:rStyle w:val="Hyperlink"/>
            <w:noProof/>
            <w14:scene3d>
              <w14:camera w14:prst="orthographicFront"/>
              <w14:lightRig w14:rig="threePt" w14:dir="t">
                <w14:rot w14:lat="0" w14:lon="0" w14:rev="0"/>
              </w14:lightRig>
            </w14:scene3d>
          </w:rPr>
          <w:t>3.16.</w:t>
        </w:r>
        <w:r w:rsidR="00EE09A1">
          <w:rPr>
            <w:rFonts w:asciiTheme="minorHAnsi" w:eastAsiaTheme="minorEastAsia" w:hAnsiTheme="minorHAnsi" w:cstheme="minorBidi"/>
            <w:noProof/>
            <w:sz w:val="22"/>
            <w:szCs w:val="22"/>
            <w:rtl/>
          </w:rPr>
          <w:tab/>
        </w:r>
        <w:r w:rsidR="00EE09A1" w:rsidRPr="006525B7">
          <w:rPr>
            <w:rStyle w:val="Hyperlink"/>
            <w:rFonts w:hint="eastAsia"/>
            <w:noProof/>
            <w:rtl/>
          </w:rPr>
          <w:t>עבודה</w:t>
        </w:r>
        <w:r w:rsidR="00EE09A1" w:rsidRPr="006525B7">
          <w:rPr>
            <w:rStyle w:val="Hyperlink"/>
            <w:noProof/>
            <w:rtl/>
          </w:rPr>
          <w:t xml:space="preserve"> </w:t>
        </w:r>
        <w:r w:rsidR="00EE09A1" w:rsidRPr="006525B7">
          <w:rPr>
            <w:rStyle w:val="Hyperlink"/>
            <w:rFonts w:hint="eastAsia"/>
            <w:noProof/>
            <w:rtl/>
          </w:rPr>
          <w:t>באמצעות</w:t>
        </w:r>
        <w:r w:rsidR="00EE09A1" w:rsidRPr="006525B7">
          <w:rPr>
            <w:rStyle w:val="Hyperlink"/>
            <w:noProof/>
            <w:rtl/>
          </w:rPr>
          <w:t xml:space="preserve"> </w:t>
        </w:r>
        <w:r w:rsidR="00EE09A1" w:rsidRPr="006525B7">
          <w:rPr>
            <w:rStyle w:val="Hyperlink"/>
            <w:rFonts w:hint="eastAsia"/>
            <w:noProof/>
            <w:rtl/>
          </w:rPr>
          <w:t>פורטל</w:t>
        </w:r>
        <w:r w:rsidR="00EE09A1" w:rsidRPr="006525B7">
          <w:rPr>
            <w:rStyle w:val="Hyperlink"/>
            <w:noProof/>
            <w:rtl/>
          </w:rPr>
          <w:t xml:space="preserve"> </w:t>
        </w:r>
        <w:r w:rsidR="00EE09A1" w:rsidRPr="006525B7">
          <w:rPr>
            <w:rStyle w:val="Hyperlink"/>
            <w:rFonts w:hint="eastAsia"/>
            <w:noProof/>
            <w:rtl/>
          </w:rPr>
          <w:t>ספקים</w:t>
        </w:r>
        <w:r w:rsidR="00EE09A1">
          <w:rPr>
            <w:noProof/>
            <w:webHidden/>
            <w:rtl/>
          </w:rPr>
          <w:tab/>
        </w:r>
        <w:r w:rsidR="00EE09A1">
          <w:rPr>
            <w:rStyle w:val="Hyperlink"/>
            <w:noProof/>
            <w:rtl/>
          </w:rPr>
          <w:fldChar w:fldCharType="begin"/>
        </w:r>
        <w:r w:rsidR="00EE09A1">
          <w:rPr>
            <w:noProof/>
            <w:webHidden/>
            <w:rtl/>
          </w:rPr>
          <w:instrText xml:space="preserve"> </w:instrText>
        </w:r>
        <w:r w:rsidR="00EE09A1">
          <w:rPr>
            <w:noProof/>
            <w:webHidden/>
          </w:rPr>
          <w:instrText>PAGEREF</w:instrText>
        </w:r>
        <w:r w:rsidR="00EE09A1">
          <w:rPr>
            <w:noProof/>
            <w:webHidden/>
            <w:rtl/>
          </w:rPr>
          <w:instrText xml:space="preserve"> _</w:instrText>
        </w:r>
        <w:r w:rsidR="00EE09A1">
          <w:rPr>
            <w:noProof/>
            <w:webHidden/>
          </w:rPr>
          <w:instrText>Toc47439869 \h</w:instrText>
        </w:r>
        <w:r w:rsidR="00EE09A1">
          <w:rPr>
            <w:noProof/>
            <w:webHidden/>
            <w:rtl/>
          </w:rPr>
          <w:instrText xml:space="preserve"> </w:instrText>
        </w:r>
        <w:r w:rsidR="00EE09A1">
          <w:rPr>
            <w:rStyle w:val="Hyperlink"/>
            <w:noProof/>
            <w:rtl/>
          </w:rPr>
        </w:r>
        <w:r w:rsidR="00EE09A1">
          <w:rPr>
            <w:rStyle w:val="Hyperlink"/>
            <w:noProof/>
            <w:rtl/>
          </w:rPr>
          <w:fldChar w:fldCharType="separate"/>
        </w:r>
        <w:r w:rsidR="004B06E6">
          <w:rPr>
            <w:noProof/>
            <w:webHidden/>
            <w:rtl/>
          </w:rPr>
          <w:t>76</w:t>
        </w:r>
        <w:r w:rsidR="00EE09A1">
          <w:rPr>
            <w:rStyle w:val="Hyperlink"/>
            <w:noProof/>
            <w:rtl/>
          </w:rPr>
          <w:fldChar w:fldCharType="end"/>
        </w:r>
      </w:hyperlink>
    </w:p>
    <w:p w14:paraId="3F881907" w14:textId="6A42C95C" w:rsidR="00EE09A1" w:rsidRDefault="00DD4C58">
      <w:pPr>
        <w:pStyle w:val="TOC2"/>
        <w:tabs>
          <w:tab w:val="left" w:pos="1440"/>
        </w:tabs>
        <w:rPr>
          <w:rFonts w:asciiTheme="minorHAnsi" w:eastAsiaTheme="minorEastAsia" w:hAnsiTheme="minorHAnsi" w:cstheme="minorBidi"/>
          <w:noProof/>
          <w:sz w:val="22"/>
          <w:szCs w:val="22"/>
          <w:rtl/>
        </w:rPr>
      </w:pPr>
      <w:hyperlink w:anchor="_Toc47439870" w:history="1">
        <w:r w:rsidR="00EE09A1" w:rsidRPr="006525B7">
          <w:rPr>
            <w:rStyle w:val="Hyperlink"/>
            <w:noProof/>
            <w:rtl/>
            <w14:scene3d>
              <w14:camera w14:prst="orthographicFront"/>
              <w14:lightRig w14:rig="threePt" w14:dir="t">
                <w14:rot w14:lat="0" w14:lon="0" w14:rev="0"/>
              </w14:lightRig>
            </w14:scene3d>
          </w:rPr>
          <w:t>3.17.</w:t>
        </w:r>
        <w:r w:rsidR="00EE09A1">
          <w:rPr>
            <w:rFonts w:asciiTheme="minorHAnsi" w:eastAsiaTheme="minorEastAsia" w:hAnsiTheme="minorHAnsi" w:cstheme="minorBidi"/>
            <w:noProof/>
            <w:sz w:val="22"/>
            <w:szCs w:val="22"/>
            <w:rtl/>
          </w:rPr>
          <w:tab/>
        </w:r>
        <w:r w:rsidR="00EE09A1" w:rsidRPr="006525B7">
          <w:rPr>
            <w:rStyle w:val="Hyperlink"/>
            <w:rFonts w:hint="eastAsia"/>
            <w:noProof/>
            <w:rtl/>
          </w:rPr>
          <w:t>אמנת</w:t>
        </w:r>
        <w:r w:rsidR="00EE09A1" w:rsidRPr="006525B7">
          <w:rPr>
            <w:rStyle w:val="Hyperlink"/>
            <w:noProof/>
            <w:rtl/>
          </w:rPr>
          <w:t xml:space="preserve"> </w:t>
        </w:r>
        <w:r w:rsidR="00EE09A1" w:rsidRPr="006525B7">
          <w:rPr>
            <w:rStyle w:val="Hyperlink"/>
            <w:rFonts w:hint="eastAsia"/>
            <w:noProof/>
            <w:rtl/>
          </w:rPr>
          <w:t>שירות</w:t>
        </w:r>
        <w:r w:rsidR="00EE09A1" w:rsidRPr="006525B7">
          <w:rPr>
            <w:rStyle w:val="Hyperlink"/>
            <w:noProof/>
            <w:rtl/>
          </w:rPr>
          <w:t xml:space="preserve"> (</w:t>
        </w:r>
        <w:r w:rsidR="00EE09A1" w:rsidRPr="006525B7">
          <w:rPr>
            <w:rStyle w:val="Hyperlink"/>
            <w:noProof/>
          </w:rPr>
          <w:t>SLA</w:t>
        </w:r>
        <w:r w:rsidR="00EE09A1" w:rsidRPr="006525B7">
          <w:rPr>
            <w:rStyle w:val="Hyperlink"/>
            <w:noProof/>
            <w:rtl/>
          </w:rPr>
          <w:t xml:space="preserve">) </w:t>
        </w:r>
        <w:r w:rsidR="00EE09A1" w:rsidRPr="006525B7">
          <w:rPr>
            <w:rStyle w:val="Hyperlink"/>
            <w:rFonts w:hint="eastAsia"/>
            <w:noProof/>
            <w:rtl/>
          </w:rPr>
          <w:t>ופיצויים</w:t>
        </w:r>
        <w:r w:rsidR="00EE09A1" w:rsidRPr="006525B7">
          <w:rPr>
            <w:rStyle w:val="Hyperlink"/>
            <w:noProof/>
            <w:rtl/>
          </w:rPr>
          <w:t xml:space="preserve"> </w:t>
        </w:r>
        <w:r w:rsidR="00EE09A1" w:rsidRPr="006525B7">
          <w:rPr>
            <w:rStyle w:val="Hyperlink"/>
            <w:rFonts w:hint="eastAsia"/>
            <w:noProof/>
            <w:rtl/>
          </w:rPr>
          <w:t>מוסכמים</w:t>
        </w:r>
        <w:r w:rsidR="00EE09A1">
          <w:rPr>
            <w:noProof/>
            <w:webHidden/>
            <w:rtl/>
          </w:rPr>
          <w:tab/>
        </w:r>
        <w:r w:rsidR="00EE09A1">
          <w:rPr>
            <w:rStyle w:val="Hyperlink"/>
            <w:noProof/>
            <w:rtl/>
          </w:rPr>
          <w:fldChar w:fldCharType="begin"/>
        </w:r>
        <w:r w:rsidR="00EE09A1">
          <w:rPr>
            <w:noProof/>
            <w:webHidden/>
            <w:rtl/>
          </w:rPr>
          <w:instrText xml:space="preserve"> </w:instrText>
        </w:r>
        <w:r w:rsidR="00EE09A1">
          <w:rPr>
            <w:noProof/>
            <w:webHidden/>
          </w:rPr>
          <w:instrText>PAGEREF</w:instrText>
        </w:r>
        <w:r w:rsidR="00EE09A1">
          <w:rPr>
            <w:noProof/>
            <w:webHidden/>
            <w:rtl/>
          </w:rPr>
          <w:instrText xml:space="preserve"> _</w:instrText>
        </w:r>
        <w:r w:rsidR="00EE09A1">
          <w:rPr>
            <w:noProof/>
            <w:webHidden/>
          </w:rPr>
          <w:instrText>Toc47439870 \h</w:instrText>
        </w:r>
        <w:r w:rsidR="00EE09A1">
          <w:rPr>
            <w:noProof/>
            <w:webHidden/>
            <w:rtl/>
          </w:rPr>
          <w:instrText xml:space="preserve"> </w:instrText>
        </w:r>
        <w:r w:rsidR="00EE09A1">
          <w:rPr>
            <w:rStyle w:val="Hyperlink"/>
            <w:noProof/>
            <w:rtl/>
          </w:rPr>
        </w:r>
        <w:r w:rsidR="00EE09A1">
          <w:rPr>
            <w:rStyle w:val="Hyperlink"/>
            <w:noProof/>
            <w:rtl/>
          </w:rPr>
          <w:fldChar w:fldCharType="separate"/>
        </w:r>
        <w:r w:rsidR="004B06E6">
          <w:rPr>
            <w:noProof/>
            <w:webHidden/>
            <w:rtl/>
          </w:rPr>
          <w:t>77</w:t>
        </w:r>
        <w:r w:rsidR="00EE09A1">
          <w:rPr>
            <w:rStyle w:val="Hyperlink"/>
            <w:noProof/>
            <w:rtl/>
          </w:rPr>
          <w:fldChar w:fldCharType="end"/>
        </w:r>
      </w:hyperlink>
    </w:p>
    <w:p w14:paraId="6334F696" w14:textId="1F4BBBAA" w:rsidR="00EE09A1" w:rsidRDefault="00DD4C58" w:rsidP="00EE09A1">
      <w:pPr>
        <w:pStyle w:val="TOC1"/>
        <w:rPr>
          <w:rFonts w:asciiTheme="minorHAnsi" w:eastAsiaTheme="minorEastAsia" w:hAnsiTheme="minorHAnsi" w:cstheme="minorBidi"/>
          <w:sz w:val="22"/>
          <w:szCs w:val="22"/>
          <w:rtl/>
        </w:rPr>
      </w:pPr>
      <w:hyperlink w:anchor="_Toc47439871" w:history="1">
        <w:r w:rsidR="00EE09A1" w:rsidRPr="006525B7">
          <w:rPr>
            <w:rStyle w:val="Hyperlink"/>
            <w:rtl/>
          </w:rPr>
          <w:t>4.</w:t>
        </w:r>
        <w:r w:rsidR="00EE09A1">
          <w:rPr>
            <w:rFonts w:asciiTheme="minorHAnsi" w:eastAsiaTheme="minorEastAsia" w:hAnsiTheme="minorHAnsi" w:cstheme="minorBidi"/>
            <w:sz w:val="22"/>
            <w:szCs w:val="22"/>
            <w:rtl/>
          </w:rPr>
          <w:tab/>
        </w:r>
        <w:r w:rsidR="00EE09A1" w:rsidRPr="006525B7">
          <w:rPr>
            <w:rStyle w:val="Hyperlink"/>
            <w:rFonts w:hint="eastAsia"/>
            <w:rtl/>
          </w:rPr>
          <w:t>פרק</w:t>
        </w:r>
        <w:r w:rsidR="00EE09A1" w:rsidRPr="006525B7">
          <w:rPr>
            <w:rStyle w:val="Hyperlink"/>
            <w:rtl/>
          </w:rPr>
          <w:t xml:space="preserve"> 4 – </w:t>
        </w:r>
        <w:r w:rsidR="00EE09A1" w:rsidRPr="006525B7">
          <w:rPr>
            <w:rStyle w:val="Hyperlink"/>
            <w:rFonts w:hint="eastAsia"/>
            <w:rtl/>
          </w:rPr>
          <w:t>הסכם</w:t>
        </w:r>
        <w:r w:rsidR="00EE09A1" w:rsidRPr="006525B7">
          <w:rPr>
            <w:rStyle w:val="Hyperlink"/>
            <w:rtl/>
          </w:rPr>
          <w:t xml:space="preserve"> </w:t>
        </w:r>
        <w:r w:rsidR="00EE09A1" w:rsidRPr="006525B7">
          <w:rPr>
            <w:rStyle w:val="Hyperlink"/>
            <w:rFonts w:hint="eastAsia"/>
            <w:rtl/>
          </w:rPr>
          <w:t>התקשרות</w:t>
        </w:r>
        <w:r w:rsidR="00EE09A1">
          <w:rPr>
            <w:webHidden/>
            <w:rtl/>
          </w:rPr>
          <w:tab/>
        </w:r>
        <w:r w:rsidR="00EE09A1">
          <w:rPr>
            <w:rStyle w:val="Hyperlink"/>
            <w:rtl/>
          </w:rPr>
          <w:fldChar w:fldCharType="begin"/>
        </w:r>
        <w:r w:rsidR="00EE09A1">
          <w:rPr>
            <w:webHidden/>
            <w:rtl/>
          </w:rPr>
          <w:instrText xml:space="preserve"> </w:instrText>
        </w:r>
        <w:r w:rsidR="00EE09A1">
          <w:rPr>
            <w:webHidden/>
          </w:rPr>
          <w:instrText>PAGEREF</w:instrText>
        </w:r>
        <w:r w:rsidR="00EE09A1">
          <w:rPr>
            <w:webHidden/>
            <w:rtl/>
          </w:rPr>
          <w:instrText xml:space="preserve"> _</w:instrText>
        </w:r>
        <w:r w:rsidR="00EE09A1">
          <w:rPr>
            <w:webHidden/>
          </w:rPr>
          <w:instrText>Toc47439871 \h</w:instrText>
        </w:r>
        <w:r w:rsidR="00EE09A1">
          <w:rPr>
            <w:webHidden/>
            <w:rtl/>
          </w:rPr>
          <w:instrText xml:space="preserve"> </w:instrText>
        </w:r>
        <w:r w:rsidR="00EE09A1">
          <w:rPr>
            <w:rStyle w:val="Hyperlink"/>
            <w:rtl/>
          </w:rPr>
        </w:r>
        <w:r w:rsidR="00EE09A1">
          <w:rPr>
            <w:rStyle w:val="Hyperlink"/>
            <w:rtl/>
          </w:rPr>
          <w:fldChar w:fldCharType="separate"/>
        </w:r>
        <w:r w:rsidR="004B06E6">
          <w:rPr>
            <w:webHidden/>
            <w:rtl/>
          </w:rPr>
          <w:t>80</w:t>
        </w:r>
        <w:r w:rsidR="00EE09A1">
          <w:rPr>
            <w:rStyle w:val="Hyperlink"/>
            <w:rtl/>
          </w:rPr>
          <w:fldChar w:fldCharType="end"/>
        </w:r>
      </w:hyperlink>
    </w:p>
    <w:p w14:paraId="01E4B88E" w14:textId="25DE9C2C" w:rsidR="00EE09A1" w:rsidRPr="00EE09A1" w:rsidRDefault="00DD4C58" w:rsidP="00EE09A1">
      <w:pPr>
        <w:pStyle w:val="TOC1"/>
        <w:rPr>
          <w:rFonts w:asciiTheme="minorHAnsi" w:eastAsiaTheme="minorEastAsia" w:hAnsiTheme="minorHAnsi" w:cstheme="minorBidi"/>
          <w:b w:val="0"/>
          <w:bCs w:val="0"/>
          <w:sz w:val="22"/>
          <w:szCs w:val="22"/>
          <w:rtl/>
        </w:rPr>
      </w:pPr>
      <w:hyperlink w:anchor="_Toc47439872" w:history="1">
        <w:r w:rsidR="00EE09A1" w:rsidRPr="00EE09A1">
          <w:rPr>
            <w:rStyle w:val="Hyperlink"/>
            <w:rFonts w:hint="eastAsia"/>
            <w:b w:val="0"/>
            <w:bCs w:val="0"/>
            <w:rtl/>
          </w:rPr>
          <w:t>נספח</w:t>
        </w:r>
        <w:r w:rsidR="00EE09A1" w:rsidRPr="00EE09A1">
          <w:rPr>
            <w:rStyle w:val="Hyperlink"/>
            <w:b w:val="0"/>
            <w:bCs w:val="0"/>
            <w:rtl/>
          </w:rPr>
          <w:t xml:space="preserve"> 1 </w:t>
        </w:r>
        <w:r w:rsidR="00EE09A1" w:rsidRPr="00EE09A1">
          <w:rPr>
            <w:rStyle w:val="Hyperlink"/>
            <w:rFonts w:hint="eastAsia"/>
            <w:b w:val="0"/>
            <w:bCs w:val="0"/>
            <w:rtl/>
          </w:rPr>
          <w:t>להסכם</w:t>
        </w:r>
        <w:r w:rsidR="00EE09A1" w:rsidRPr="00EE09A1">
          <w:rPr>
            <w:rStyle w:val="Hyperlink"/>
            <w:b w:val="0"/>
            <w:bCs w:val="0"/>
            <w:rtl/>
          </w:rPr>
          <w:t xml:space="preserve"> </w:t>
        </w:r>
        <w:r w:rsidR="00EE09A1" w:rsidRPr="00EE09A1">
          <w:rPr>
            <w:rStyle w:val="Hyperlink"/>
            <w:rFonts w:hint="eastAsia"/>
            <w:b w:val="0"/>
            <w:bCs w:val="0"/>
            <w:rtl/>
          </w:rPr>
          <w:t>ההתקשרות</w:t>
        </w:r>
        <w:r w:rsidR="00EE09A1" w:rsidRPr="00EE09A1">
          <w:rPr>
            <w:rStyle w:val="Hyperlink"/>
            <w:b w:val="0"/>
            <w:bCs w:val="0"/>
            <w:rtl/>
          </w:rPr>
          <w:t xml:space="preserve"> – </w:t>
        </w:r>
        <w:r w:rsidR="00EE09A1" w:rsidRPr="00EE09A1">
          <w:rPr>
            <w:rStyle w:val="Hyperlink"/>
            <w:rFonts w:hint="eastAsia"/>
            <w:b w:val="0"/>
            <w:bCs w:val="0"/>
            <w:rtl/>
          </w:rPr>
          <w:t>התחייבות</w:t>
        </w:r>
        <w:r w:rsidR="00EE09A1" w:rsidRPr="00EE09A1">
          <w:rPr>
            <w:rStyle w:val="Hyperlink"/>
            <w:b w:val="0"/>
            <w:bCs w:val="0"/>
            <w:rtl/>
          </w:rPr>
          <w:t xml:space="preserve"> </w:t>
        </w:r>
        <w:r w:rsidR="00EE09A1" w:rsidRPr="00EE09A1">
          <w:rPr>
            <w:rStyle w:val="Hyperlink"/>
            <w:rFonts w:hint="eastAsia"/>
            <w:b w:val="0"/>
            <w:bCs w:val="0"/>
            <w:rtl/>
          </w:rPr>
          <w:t>לסודיות</w:t>
        </w:r>
        <w:r w:rsidR="00EE09A1" w:rsidRPr="00EE09A1">
          <w:rPr>
            <w:rStyle w:val="Hyperlink"/>
            <w:b w:val="0"/>
            <w:bCs w:val="0"/>
            <w:rtl/>
          </w:rPr>
          <w:t xml:space="preserve"> </w:t>
        </w:r>
        <w:r w:rsidR="00EE09A1" w:rsidRPr="00EE09A1">
          <w:rPr>
            <w:rStyle w:val="Hyperlink"/>
            <w:rFonts w:hint="eastAsia"/>
            <w:b w:val="0"/>
            <w:bCs w:val="0"/>
            <w:rtl/>
          </w:rPr>
          <w:t>של</w:t>
        </w:r>
        <w:r w:rsidR="00EE09A1" w:rsidRPr="00EE09A1">
          <w:rPr>
            <w:rStyle w:val="Hyperlink"/>
            <w:b w:val="0"/>
            <w:bCs w:val="0"/>
            <w:rtl/>
          </w:rPr>
          <w:t xml:space="preserve"> </w:t>
        </w:r>
        <w:r w:rsidR="00EE09A1" w:rsidRPr="00EE09A1">
          <w:rPr>
            <w:rStyle w:val="Hyperlink"/>
            <w:rFonts w:hint="eastAsia"/>
            <w:b w:val="0"/>
            <w:bCs w:val="0"/>
            <w:rtl/>
          </w:rPr>
          <w:t>עובדי</w:t>
        </w:r>
        <w:r w:rsidR="00EE09A1" w:rsidRPr="00EE09A1">
          <w:rPr>
            <w:rStyle w:val="Hyperlink"/>
            <w:b w:val="0"/>
            <w:bCs w:val="0"/>
            <w:rtl/>
          </w:rPr>
          <w:t xml:space="preserve"> </w:t>
        </w:r>
        <w:r w:rsidR="00EE09A1" w:rsidRPr="00EE09A1">
          <w:rPr>
            <w:rStyle w:val="Hyperlink"/>
            <w:rFonts w:hint="eastAsia"/>
            <w:b w:val="0"/>
            <w:bCs w:val="0"/>
            <w:rtl/>
          </w:rPr>
          <w:t>הספק</w:t>
        </w:r>
        <w:r w:rsidR="00EE09A1" w:rsidRPr="00EE09A1">
          <w:rPr>
            <w:rStyle w:val="Hyperlink"/>
            <w:b w:val="0"/>
            <w:bCs w:val="0"/>
            <w:rtl/>
          </w:rPr>
          <w:t xml:space="preserve"> </w:t>
        </w:r>
        <w:r w:rsidR="00EE09A1" w:rsidRPr="00EE09A1">
          <w:rPr>
            <w:rStyle w:val="Hyperlink"/>
            <w:rFonts w:hint="eastAsia"/>
            <w:b w:val="0"/>
            <w:bCs w:val="0"/>
            <w:rtl/>
          </w:rPr>
          <w:t>ו</w:t>
        </w:r>
        <w:r w:rsidR="00EE09A1" w:rsidRPr="00EE09A1">
          <w:rPr>
            <w:rStyle w:val="Hyperlink"/>
            <w:b w:val="0"/>
            <w:bCs w:val="0"/>
            <w:rtl/>
          </w:rPr>
          <w:t>/</w:t>
        </w:r>
        <w:r w:rsidR="00EE09A1" w:rsidRPr="00EE09A1">
          <w:rPr>
            <w:rStyle w:val="Hyperlink"/>
            <w:rFonts w:hint="eastAsia"/>
            <w:b w:val="0"/>
            <w:bCs w:val="0"/>
            <w:rtl/>
          </w:rPr>
          <w:t>או</w:t>
        </w:r>
        <w:r w:rsidR="00EE09A1" w:rsidRPr="00EE09A1">
          <w:rPr>
            <w:rStyle w:val="Hyperlink"/>
            <w:b w:val="0"/>
            <w:bCs w:val="0"/>
            <w:rtl/>
          </w:rPr>
          <w:t xml:space="preserve"> </w:t>
        </w:r>
        <w:r w:rsidR="00EE09A1" w:rsidRPr="00EE09A1">
          <w:rPr>
            <w:rStyle w:val="Hyperlink"/>
            <w:rFonts w:hint="eastAsia"/>
            <w:b w:val="0"/>
            <w:bCs w:val="0"/>
            <w:rtl/>
          </w:rPr>
          <w:t>קבלני</w:t>
        </w:r>
        <w:r w:rsidR="00EE09A1" w:rsidRPr="00EE09A1">
          <w:rPr>
            <w:rStyle w:val="Hyperlink"/>
            <w:b w:val="0"/>
            <w:bCs w:val="0"/>
            <w:rtl/>
          </w:rPr>
          <w:t xml:space="preserve"> </w:t>
        </w:r>
        <w:r w:rsidR="00EE09A1" w:rsidRPr="00EE09A1">
          <w:rPr>
            <w:rStyle w:val="Hyperlink"/>
            <w:rFonts w:hint="eastAsia"/>
            <w:b w:val="0"/>
            <w:bCs w:val="0"/>
            <w:rtl/>
          </w:rPr>
          <w:t>משנה</w:t>
        </w:r>
        <w:r w:rsidR="00EE09A1" w:rsidRPr="00EE09A1">
          <w:rPr>
            <w:b w:val="0"/>
            <w:bCs w:val="0"/>
            <w:webHidden/>
            <w:rtl/>
          </w:rPr>
          <w:tab/>
        </w:r>
        <w:r w:rsidR="00EE09A1" w:rsidRPr="00EE09A1">
          <w:rPr>
            <w:rStyle w:val="Hyperlink"/>
            <w:b w:val="0"/>
            <w:bCs w:val="0"/>
            <w:rtl/>
          </w:rPr>
          <w:fldChar w:fldCharType="begin"/>
        </w:r>
        <w:r w:rsidR="00EE09A1" w:rsidRPr="00EE09A1">
          <w:rPr>
            <w:b w:val="0"/>
            <w:bCs w:val="0"/>
            <w:webHidden/>
            <w:rtl/>
          </w:rPr>
          <w:instrText xml:space="preserve"> </w:instrText>
        </w:r>
        <w:r w:rsidR="00EE09A1" w:rsidRPr="00EE09A1">
          <w:rPr>
            <w:b w:val="0"/>
            <w:bCs w:val="0"/>
            <w:webHidden/>
          </w:rPr>
          <w:instrText>PAGEREF</w:instrText>
        </w:r>
        <w:r w:rsidR="00EE09A1" w:rsidRPr="00EE09A1">
          <w:rPr>
            <w:b w:val="0"/>
            <w:bCs w:val="0"/>
            <w:webHidden/>
            <w:rtl/>
          </w:rPr>
          <w:instrText xml:space="preserve"> _</w:instrText>
        </w:r>
        <w:r w:rsidR="00EE09A1" w:rsidRPr="00EE09A1">
          <w:rPr>
            <w:b w:val="0"/>
            <w:bCs w:val="0"/>
            <w:webHidden/>
          </w:rPr>
          <w:instrText>Toc47439872 \h</w:instrText>
        </w:r>
        <w:r w:rsidR="00EE09A1" w:rsidRPr="00EE09A1">
          <w:rPr>
            <w:b w:val="0"/>
            <w:bCs w:val="0"/>
            <w:webHidden/>
            <w:rtl/>
          </w:rPr>
          <w:instrText xml:space="preserve"> </w:instrText>
        </w:r>
        <w:r w:rsidR="00EE09A1" w:rsidRPr="00EE09A1">
          <w:rPr>
            <w:rStyle w:val="Hyperlink"/>
            <w:b w:val="0"/>
            <w:bCs w:val="0"/>
            <w:rtl/>
          </w:rPr>
        </w:r>
        <w:r w:rsidR="00EE09A1" w:rsidRPr="00EE09A1">
          <w:rPr>
            <w:rStyle w:val="Hyperlink"/>
            <w:b w:val="0"/>
            <w:bCs w:val="0"/>
            <w:rtl/>
          </w:rPr>
          <w:fldChar w:fldCharType="separate"/>
        </w:r>
        <w:r w:rsidR="004B06E6">
          <w:rPr>
            <w:b w:val="0"/>
            <w:bCs w:val="0"/>
            <w:webHidden/>
            <w:rtl/>
          </w:rPr>
          <w:t>93</w:t>
        </w:r>
        <w:r w:rsidR="00EE09A1" w:rsidRPr="00EE09A1">
          <w:rPr>
            <w:rStyle w:val="Hyperlink"/>
            <w:b w:val="0"/>
            <w:bCs w:val="0"/>
            <w:rtl/>
          </w:rPr>
          <w:fldChar w:fldCharType="end"/>
        </w:r>
      </w:hyperlink>
    </w:p>
    <w:p w14:paraId="3E88CDD1" w14:textId="4CEB79D7" w:rsidR="00EE09A1" w:rsidRPr="00EE09A1" w:rsidRDefault="00DD4C58" w:rsidP="00EE09A1">
      <w:pPr>
        <w:pStyle w:val="TOC1"/>
        <w:rPr>
          <w:rFonts w:asciiTheme="minorHAnsi" w:eastAsiaTheme="minorEastAsia" w:hAnsiTheme="minorHAnsi" w:cstheme="minorBidi"/>
          <w:b w:val="0"/>
          <w:bCs w:val="0"/>
          <w:sz w:val="22"/>
          <w:szCs w:val="22"/>
          <w:rtl/>
        </w:rPr>
      </w:pPr>
      <w:hyperlink w:anchor="_Toc47439873" w:history="1">
        <w:r w:rsidR="00EE09A1" w:rsidRPr="00EE09A1">
          <w:rPr>
            <w:rStyle w:val="Hyperlink"/>
            <w:rFonts w:hint="eastAsia"/>
            <w:b w:val="0"/>
            <w:bCs w:val="0"/>
            <w:rtl/>
          </w:rPr>
          <w:t>נספח</w:t>
        </w:r>
        <w:r w:rsidR="00EE09A1" w:rsidRPr="00EE09A1">
          <w:rPr>
            <w:rStyle w:val="Hyperlink"/>
            <w:b w:val="0"/>
            <w:bCs w:val="0"/>
            <w:rtl/>
          </w:rPr>
          <w:t xml:space="preserve"> 2 </w:t>
        </w:r>
        <w:r w:rsidR="00EE09A1" w:rsidRPr="00EE09A1">
          <w:rPr>
            <w:rStyle w:val="Hyperlink"/>
            <w:rFonts w:hint="eastAsia"/>
            <w:b w:val="0"/>
            <w:bCs w:val="0"/>
            <w:rtl/>
          </w:rPr>
          <w:t>להסכם</w:t>
        </w:r>
        <w:r w:rsidR="00EE09A1" w:rsidRPr="00EE09A1">
          <w:rPr>
            <w:rStyle w:val="Hyperlink"/>
            <w:b w:val="0"/>
            <w:bCs w:val="0"/>
            <w:rtl/>
          </w:rPr>
          <w:t xml:space="preserve"> </w:t>
        </w:r>
        <w:r w:rsidR="00EE09A1" w:rsidRPr="00EE09A1">
          <w:rPr>
            <w:rStyle w:val="Hyperlink"/>
            <w:rFonts w:hint="eastAsia"/>
            <w:b w:val="0"/>
            <w:bCs w:val="0"/>
            <w:rtl/>
          </w:rPr>
          <w:t>ההתקשרות</w:t>
        </w:r>
        <w:r w:rsidR="00EE09A1" w:rsidRPr="00EE09A1">
          <w:rPr>
            <w:rStyle w:val="Hyperlink"/>
            <w:b w:val="0"/>
            <w:bCs w:val="0"/>
            <w:rtl/>
          </w:rPr>
          <w:t xml:space="preserve"> – </w:t>
        </w:r>
        <w:r w:rsidR="00EE09A1" w:rsidRPr="00EE09A1">
          <w:rPr>
            <w:rStyle w:val="Hyperlink"/>
            <w:rFonts w:hint="eastAsia"/>
            <w:b w:val="0"/>
            <w:bCs w:val="0"/>
            <w:rtl/>
          </w:rPr>
          <w:t>ערבות</w:t>
        </w:r>
        <w:r w:rsidR="00EE09A1" w:rsidRPr="00EE09A1">
          <w:rPr>
            <w:rStyle w:val="Hyperlink"/>
            <w:b w:val="0"/>
            <w:bCs w:val="0"/>
            <w:rtl/>
          </w:rPr>
          <w:t xml:space="preserve"> </w:t>
        </w:r>
        <w:r w:rsidR="00EE09A1" w:rsidRPr="00EE09A1">
          <w:rPr>
            <w:rStyle w:val="Hyperlink"/>
            <w:rFonts w:hint="eastAsia"/>
            <w:b w:val="0"/>
            <w:bCs w:val="0"/>
            <w:rtl/>
          </w:rPr>
          <w:t>ביצוע</w:t>
        </w:r>
        <w:r w:rsidR="00EE09A1" w:rsidRPr="00EE09A1">
          <w:rPr>
            <w:b w:val="0"/>
            <w:bCs w:val="0"/>
            <w:webHidden/>
            <w:rtl/>
          </w:rPr>
          <w:tab/>
        </w:r>
        <w:r w:rsidR="00EE09A1" w:rsidRPr="00EE09A1">
          <w:rPr>
            <w:rStyle w:val="Hyperlink"/>
            <w:b w:val="0"/>
            <w:bCs w:val="0"/>
            <w:rtl/>
          </w:rPr>
          <w:fldChar w:fldCharType="begin"/>
        </w:r>
        <w:r w:rsidR="00EE09A1" w:rsidRPr="00EE09A1">
          <w:rPr>
            <w:b w:val="0"/>
            <w:bCs w:val="0"/>
            <w:webHidden/>
            <w:rtl/>
          </w:rPr>
          <w:instrText xml:space="preserve"> </w:instrText>
        </w:r>
        <w:r w:rsidR="00EE09A1" w:rsidRPr="00EE09A1">
          <w:rPr>
            <w:b w:val="0"/>
            <w:bCs w:val="0"/>
            <w:webHidden/>
          </w:rPr>
          <w:instrText>PAGEREF</w:instrText>
        </w:r>
        <w:r w:rsidR="00EE09A1" w:rsidRPr="00EE09A1">
          <w:rPr>
            <w:b w:val="0"/>
            <w:bCs w:val="0"/>
            <w:webHidden/>
            <w:rtl/>
          </w:rPr>
          <w:instrText xml:space="preserve"> _</w:instrText>
        </w:r>
        <w:r w:rsidR="00EE09A1" w:rsidRPr="00EE09A1">
          <w:rPr>
            <w:b w:val="0"/>
            <w:bCs w:val="0"/>
            <w:webHidden/>
          </w:rPr>
          <w:instrText>Toc47439873 \h</w:instrText>
        </w:r>
        <w:r w:rsidR="00EE09A1" w:rsidRPr="00EE09A1">
          <w:rPr>
            <w:b w:val="0"/>
            <w:bCs w:val="0"/>
            <w:webHidden/>
            <w:rtl/>
          </w:rPr>
          <w:instrText xml:space="preserve"> </w:instrText>
        </w:r>
        <w:r w:rsidR="00EE09A1" w:rsidRPr="00EE09A1">
          <w:rPr>
            <w:rStyle w:val="Hyperlink"/>
            <w:b w:val="0"/>
            <w:bCs w:val="0"/>
            <w:rtl/>
          </w:rPr>
        </w:r>
        <w:r w:rsidR="00EE09A1" w:rsidRPr="00EE09A1">
          <w:rPr>
            <w:rStyle w:val="Hyperlink"/>
            <w:b w:val="0"/>
            <w:bCs w:val="0"/>
            <w:rtl/>
          </w:rPr>
          <w:fldChar w:fldCharType="separate"/>
        </w:r>
        <w:r w:rsidR="004B06E6">
          <w:rPr>
            <w:b w:val="0"/>
            <w:bCs w:val="0"/>
            <w:webHidden/>
            <w:rtl/>
          </w:rPr>
          <w:t>94</w:t>
        </w:r>
        <w:r w:rsidR="00EE09A1" w:rsidRPr="00EE09A1">
          <w:rPr>
            <w:rStyle w:val="Hyperlink"/>
            <w:b w:val="0"/>
            <w:bCs w:val="0"/>
            <w:rtl/>
          </w:rPr>
          <w:fldChar w:fldCharType="end"/>
        </w:r>
      </w:hyperlink>
    </w:p>
    <w:p w14:paraId="214CA78B" w14:textId="31B467E9" w:rsidR="00EE09A1" w:rsidRPr="00EE09A1" w:rsidRDefault="00DD4C58" w:rsidP="00EE09A1">
      <w:pPr>
        <w:pStyle w:val="TOC1"/>
        <w:rPr>
          <w:rFonts w:asciiTheme="minorHAnsi" w:eastAsiaTheme="minorEastAsia" w:hAnsiTheme="minorHAnsi" w:cstheme="minorBidi"/>
          <w:b w:val="0"/>
          <w:bCs w:val="0"/>
          <w:sz w:val="22"/>
          <w:szCs w:val="22"/>
          <w:rtl/>
        </w:rPr>
      </w:pPr>
      <w:hyperlink w:anchor="_Toc47439874" w:history="1">
        <w:r w:rsidR="00EE09A1" w:rsidRPr="00EE09A1">
          <w:rPr>
            <w:rStyle w:val="Hyperlink"/>
            <w:rFonts w:hint="eastAsia"/>
            <w:b w:val="0"/>
            <w:bCs w:val="0"/>
            <w:rtl/>
          </w:rPr>
          <w:t>נספח</w:t>
        </w:r>
        <w:r w:rsidR="00EE09A1" w:rsidRPr="00EE09A1">
          <w:rPr>
            <w:rStyle w:val="Hyperlink"/>
            <w:b w:val="0"/>
            <w:bCs w:val="0"/>
            <w:rtl/>
          </w:rPr>
          <w:t xml:space="preserve"> 3 </w:t>
        </w:r>
        <w:r w:rsidR="00EE09A1" w:rsidRPr="00EE09A1">
          <w:rPr>
            <w:rStyle w:val="Hyperlink"/>
            <w:rFonts w:hint="eastAsia"/>
            <w:b w:val="0"/>
            <w:bCs w:val="0"/>
            <w:rtl/>
          </w:rPr>
          <w:t>להסכם</w:t>
        </w:r>
        <w:r w:rsidR="00EE09A1" w:rsidRPr="00EE09A1">
          <w:rPr>
            <w:rStyle w:val="Hyperlink"/>
            <w:b w:val="0"/>
            <w:bCs w:val="0"/>
            <w:rtl/>
          </w:rPr>
          <w:t xml:space="preserve"> </w:t>
        </w:r>
        <w:r w:rsidR="00EE09A1" w:rsidRPr="00EE09A1">
          <w:rPr>
            <w:rStyle w:val="Hyperlink"/>
            <w:rFonts w:hint="eastAsia"/>
            <w:b w:val="0"/>
            <w:bCs w:val="0"/>
            <w:rtl/>
          </w:rPr>
          <w:t>ההתקשרות</w:t>
        </w:r>
        <w:r w:rsidR="00EE09A1" w:rsidRPr="00EE09A1">
          <w:rPr>
            <w:rStyle w:val="Hyperlink"/>
            <w:b w:val="0"/>
            <w:bCs w:val="0"/>
            <w:rtl/>
          </w:rPr>
          <w:t xml:space="preserve"> – </w:t>
        </w:r>
        <w:r w:rsidR="00EE09A1" w:rsidRPr="00EE09A1">
          <w:rPr>
            <w:rStyle w:val="Hyperlink"/>
            <w:rFonts w:hint="eastAsia"/>
            <w:b w:val="0"/>
            <w:bCs w:val="0"/>
            <w:rtl/>
          </w:rPr>
          <w:t>דרישות</w:t>
        </w:r>
        <w:r w:rsidR="00EE09A1" w:rsidRPr="00EE09A1">
          <w:rPr>
            <w:rStyle w:val="Hyperlink"/>
            <w:b w:val="0"/>
            <w:bCs w:val="0"/>
            <w:rtl/>
          </w:rPr>
          <w:t xml:space="preserve"> </w:t>
        </w:r>
        <w:r w:rsidR="00EE09A1" w:rsidRPr="00EE09A1">
          <w:rPr>
            <w:rStyle w:val="Hyperlink"/>
            <w:rFonts w:hint="eastAsia"/>
            <w:b w:val="0"/>
            <w:bCs w:val="0"/>
            <w:rtl/>
          </w:rPr>
          <w:t>ביטוח</w:t>
        </w:r>
        <w:r w:rsidR="00EE09A1" w:rsidRPr="00EE09A1">
          <w:rPr>
            <w:b w:val="0"/>
            <w:bCs w:val="0"/>
            <w:webHidden/>
            <w:rtl/>
          </w:rPr>
          <w:tab/>
        </w:r>
        <w:r w:rsidR="00EE09A1" w:rsidRPr="00EE09A1">
          <w:rPr>
            <w:rStyle w:val="Hyperlink"/>
            <w:b w:val="0"/>
            <w:bCs w:val="0"/>
            <w:rtl/>
          </w:rPr>
          <w:fldChar w:fldCharType="begin"/>
        </w:r>
        <w:r w:rsidR="00EE09A1" w:rsidRPr="00EE09A1">
          <w:rPr>
            <w:b w:val="0"/>
            <w:bCs w:val="0"/>
            <w:webHidden/>
            <w:rtl/>
          </w:rPr>
          <w:instrText xml:space="preserve"> </w:instrText>
        </w:r>
        <w:r w:rsidR="00EE09A1" w:rsidRPr="00EE09A1">
          <w:rPr>
            <w:b w:val="0"/>
            <w:bCs w:val="0"/>
            <w:webHidden/>
          </w:rPr>
          <w:instrText>PAGEREF</w:instrText>
        </w:r>
        <w:r w:rsidR="00EE09A1" w:rsidRPr="00EE09A1">
          <w:rPr>
            <w:b w:val="0"/>
            <w:bCs w:val="0"/>
            <w:webHidden/>
            <w:rtl/>
          </w:rPr>
          <w:instrText xml:space="preserve"> _</w:instrText>
        </w:r>
        <w:r w:rsidR="00EE09A1" w:rsidRPr="00EE09A1">
          <w:rPr>
            <w:b w:val="0"/>
            <w:bCs w:val="0"/>
            <w:webHidden/>
          </w:rPr>
          <w:instrText>Toc47439874 \h</w:instrText>
        </w:r>
        <w:r w:rsidR="00EE09A1" w:rsidRPr="00EE09A1">
          <w:rPr>
            <w:b w:val="0"/>
            <w:bCs w:val="0"/>
            <w:webHidden/>
            <w:rtl/>
          </w:rPr>
          <w:instrText xml:space="preserve"> </w:instrText>
        </w:r>
        <w:r w:rsidR="00EE09A1" w:rsidRPr="00EE09A1">
          <w:rPr>
            <w:rStyle w:val="Hyperlink"/>
            <w:b w:val="0"/>
            <w:bCs w:val="0"/>
            <w:rtl/>
          </w:rPr>
        </w:r>
        <w:r w:rsidR="00EE09A1" w:rsidRPr="00EE09A1">
          <w:rPr>
            <w:rStyle w:val="Hyperlink"/>
            <w:b w:val="0"/>
            <w:bCs w:val="0"/>
            <w:rtl/>
          </w:rPr>
          <w:fldChar w:fldCharType="separate"/>
        </w:r>
        <w:r w:rsidR="004B06E6">
          <w:rPr>
            <w:b w:val="0"/>
            <w:bCs w:val="0"/>
            <w:webHidden/>
            <w:rtl/>
          </w:rPr>
          <w:t>95</w:t>
        </w:r>
        <w:r w:rsidR="00EE09A1" w:rsidRPr="00EE09A1">
          <w:rPr>
            <w:rStyle w:val="Hyperlink"/>
            <w:b w:val="0"/>
            <w:bCs w:val="0"/>
            <w:rtl/>
          </w:rPr>
          <w:fldChar w:fldCharType="end"/>
        </w:r>
      </w:hyperlink>
    </w:p>
    <w:p w14:paraId="14C43719" w14:textId="22418539" w:rsidR="00EE09A1" w:rsidRPr="00EE09A1" w:rsidRDefault="00DD4C58" w:rsidP="00EE09A1">
      <w:pPr>
        <w:pStyle w:val="TOC1"/>
        <w:rPr>
          <w:rFonts w:asciiTheme="minorHAnsi" w:eastAsiaTheme="minorEastAsia" w:hAnsiTheme="minorHAnsi" w:cstheme="minorBidi"/>
          <w:b w:val="0"/>
          <w:bCs w:val="0"/>
          <w:sz w:val="22"/>
          <w:szCs w:val="22"/>
          <w:rtl/>
        </w:rPr>
      </w:pPr>
      <w:hyperlink w:anchor="_Toc47439875" w:history="1">
        <w:r w:rsidR="00EE09A1" w:rsidRPr="00EE09A1">
          <w:rPr>
            <w:rStyle w:val="Hyperlink"/>
            <w:rFonts w:hint="eastAsia"/>
            <w:b w:val="0"/>
            <w:bCs w:val="0"/>
            <w:rtl/>
          </w:rPr>
          <w:t>נספח</w:t>
        </w:r>
        <w:r w:rsidR="00EE09A1" w:rsidRPr="00EE09A1">
          <w:rPr>
            <w:rStyle w:val="Hyperlink"/>
            <w:b w:val="0"/>
            <w:bCs w:val="0"/>
            <w:rtl/>
          </w:rPr>
          <w:t xml:space="preserve"> 4 </w:t>
        </w:r>
        <w:r w:rsidR="00EE09A1" w:rsidRPr="00EE09A1">
          <w:rPr>
            <w:rStyle w:val="Hyperlink"/>
            <w:rFonts w:hint="eastAsia"/>
            <w:b w:val="0"/>
            <w:bCs w:val="0"/>
            <w:rtl/>
          </w:rPr>
          <w:t>להסכם</w:t>
        </w:r>
        <w:r w:rsidR="00EE09A1" w:rsidRPr="00EE09A1">
          <w:rPr>
            <w:rStyle w:val="Hyperlink"/>
            <w:b w:val="0"/>
            <w:bCs w:val="0"/>
            <w:rtl/>
          </w:rPr>
          <w:t xml:space="preserve"> </w:t>
        </w:r>
        <w:r w:rsidR="00EE09A1" w:rsidRPr="00EE09A1">
          <w:rPr>
            <w:rStyle w:val="Hyperlink"/>
            <w:rFonts w:hint="eastAsia"/>
            <w:b w:val="0"/>
            <w:bCs w:val="0"/>
            <w:rtl/>
          </w:rPr>
          <w:t>ההתקשרות</w:t>
        </w:r>
        <w:r w:rsidR="00EE09A1" w:rsidRPr="00EE09A1">
          <w:rPr>
            <w:rStyle w:val="Hyperlink"/>
            <w:b w:val="0"/>
            <w:bCs w:val="0"/>
            <w:rtl/>
          </w:rPr>
          <w:t xml:space="preserve"> – </w:t>
        </w:r>
        <w:r w:rsidR="00EE09A1" w:rsidRPr="00EE09A1">
          <w:rPr>
            <w:rStyle w:val="Hyperlink"/>
            <w:rFonts w:hint="eastAsia"/>
            <w:b w:val="0"/>
            <w:bCs w:val="0"/>
            <w:rtl/>
          </w:rPr>
          <w:t>אשכולות</w:t>
        </w:r>
        <w:r w:rsidR="00EE09A1" w:rsidRPr="00EE09A1">
          <w:rPr>
            <w:rStyle w:val="Hyperlink"/>
            <w:b w:val="0"/>
            <w:bCs w:val="0"/>
            <w:rtl/>
          </w:rPr>
          <w:t xml:space="preserve"> </w:t>
        </w:r>
        <w:r w:rsidR="00EE09A1" w:rsidRPr="00EE09A1">
          <w:rPr>
            <w:rStyle w:val="Hyperlink"/>
            <w:rFonts w:hint="eastAsia"/>
            <w:b w:val="0"/>
            <w:bCs w:val="0"/>
            <w:rtl/>
          </w:rPr>
          <w:t>מזמינים</w:t>
        </w:r>
        <w:r w:rsidR="00EE09A1" w:rsidRPr="00EE09A1">
          <w:rPr>
            <w:b w:val="0"/>
            <w:bCs w:val="0"/>
            <w:webHidden/>
            <w:rtl/>
          </w:rPr>
          <w:tab/>
        </w:r>
        <w:r w:rsidR="00EE09A1" w:rsidRPr="00EE09A1">
          <w:rPr>
            <w:rStyle w:val="Hyperlink"/>
            <w:b w:val="0"/>
            <w:bCs w:val="0"/>
            <w:rtl/>
          </w:rPr>
          <w:fldChar w:fldCharType="begin"/>
        </w:r>
        <w:r w:rsidR="00EE09A1" w:rsidRPr="00EE09A1">
          <w:rPr>
            <w:b w:val="0"/>
            <w:bCs w:val="0"/>
            <w:webHidden/>
            <w:rtl/>
          </w:rPr>
          <w:instrText xml:space="preserve"> </w:instrText>
        </w:r>
        <w:r w:rsidR="00EE09A1" w:rsidRPr="00EE09A1">
          <w:rPr>
            <w:b w:val="0"/>
            <w:bCs w:val="0"/>
            <w:webHidden/>
          </w:rPr>
          <w:instrText>PAGEREF</w:instrText>
        </w:r>
        <w:r w:rsidR="00EE09A1" w:rsidRPr="00EE09A1">
          <w:rPr>
            <w:b w:val="0"/>
            <w:bCs w:val="0"/>
            <w:webHidden/>
            <w:rtl/>
          </w:rPr>
          <w:instrText xml:space="preserve"> _</w:instrText>
        </w:r>
        <w:r w:rsidR="00EE09A1" w:rsidRPr="00EE09A1">
          <w:rPr>
            <w:b w:val="0"/>
            <w:bCs w:val="0"/>
            <w:webHidden/>
          </w:rPr>
          <w:instrText>Toc47439875 \h</w:instrText>
        </w:r>
        <w:r w:rsidR="00EE09A1" w:rsidRPr="00EE09A1">
          <w:rPr>
            <w:b w:val="0"/>
            <w:bCs w:val="0"/>
            <w:webHidden/>
            <w:rtl/>
          </w:rPr>
          <w:instrText xml:space="preserve"> </w:instrText>
        </w:r>
        <w:r w:rsidR="00EE09A1" w:rsidRPr="00EE09A1">
          <w:rPr>
            <w:rStyle w:val="Hyperlink"/>
            <w:b w:val="0"/>
            <w:bCs w:val="0"/>
            <w:rtl/>
          </w:rPr>
        </w:r>
        <w:r w:rsidR="00EE09A1" w:rsidRPr="00EE09A1">
          <w:rPr>
            <w:rStyle w:val="Hyperlink"/>
            <w:b w:val="0"/>
            <w:bCs w:val="0"/>
            <w:rtl/>
          </w:rPr>
          <w:fldChar w:fldCharType="separate"/>
        </w:r>
        <w:r w:rsidR="004B06E6">
          <w:rPr>
            <w:b w:val="0"/>
            <w:bCs w:val="0"/>
            <w:webHidden/>
            <w:rtl/>
          </w:rPr>
          <w:t>103</w:t>
        </w:r>
        <w:r w:rsidR="00EE09A1" w:rsidRPr="00EE09A1">
          <w:rPr>
            <w:rStyle w:val="Hyperlink"/>
            <w:b w:val="0"/>
            <w:bCs w:val="0"/>
            <w:rtl/>
          </w:rPr>
          <w:fldChar w:fldCharType="end"/>
        </w:r>
      </w:hyperlink>
    </w:p>
    <w:p w14:paraId="46826504" w14:textId="77777777" w:rsidR="00EE09A1" w:rsidRDefault="00EE09A1" w:rsidP="00EE09A1">
      <w:pPr>
        <w:pStyle w:val="1-"/>
        <w:numPr>
          <w:ilvl w:val="0"/>
          <w:numId w:val="0"/>
        </w:numPr>
        <w:ind w:left="357" w:hanging="357"/>
        <w:jc w:val="left"/>
        <w:rPr>
          <w:rtl/>
        </w:rPr>
      </w:pPr>
      <w:r>
        <w:rPr>
          <w:rtl/>
        </w:rPr>
        <w:fldChar w:fldCharType="end"/>
      </w:r>
      <w:bookmarkStart w:id="10" w:name="_Toc47439832"/>
    </w:p>
    <w:p w14:paraId="136A275E" w14:textId="77777777" w:rsidR="00EE09A1" w:rsidRDefault="00EE09A1">
      <w:pPr>
        <w:bidi w:val="0"/>
        <w:spacing w:before="200" w:after="200" w:line="276" w:lineRule="auto"/>
        <w:rPr>
          <w:rFonts w:ascii="David" w:hAnsi="David" w:cs="David"/>
          <w:b/>
          <w:bCs/>
          <w:caps/>
          <w:color w:val="000000"/>
          <w:sz w:val="40"/>
          <w:szCs w:val="40"/>
          <w:rtl/>
        </w:rPr>
      </w:pPr>
      <w:r>
        <w:rPr>
          <w:rtl/>
        </w:rPr>
        <w:br w:type="page"/>
      </w:r>
    </w:p>
    <w:p w14:paraId="6A74FD9D" w14:textId="77777777" w:rsidR="00183F25" w:rsidRPr="00C80430" w:rsidRDefault="00183F25" w:rsidP="00EE09A1">
      <w:pPr>
        <w:pStyle w:val="1-"/>
        <w:rPr>
          <w:rtl/>
        </w:rPr>
      </w:pPr>
      <w:r w:rsidRPr="00C80430">
        <w:rPr>
          <w:rtl/>
        </w:rPr>
        <w:lastRenderedPageBreak/>
        <w:t>הקדמה</w:t>
      </w:r>
      <w:bookmarkEnd w:id="8"/>
      <w:bookmarkEnd w:id="9"/>
      <w:bookmarkEnd w:id="10"/>
    </w:p>
    <w:p w14:paraId="25326048" w14:textId="77777777" w:rsidR="002E6CD9" w:rsidRPr="00C80430" w:rsidRDefault="002E6CD9" w:rsidP="00CE6345">
      <w:pPr>
        <w:pStyle w:val="2-0"/>
      </w:pPr>
      <w:bookmarkStart w:id="11" w:name="_Ref383952067"/>
      <w:bookmarkStart w:id="12" w:name="_Toc407796596"/>
      <w:bookmarkStart w:id="13" w:name="_Toc407797220"/>
      <w:r w:rsidRPr="00C80430">
        <w:rPr>
          <w:rtl/>
        </w:rPr>
        <w:t>מינהל הרכש הממשלתי באגף החשב הכללי, משרד האוצר (להלן: "</w:t>
      </w:r>
      <w:r w:rsidRPr="00C80430">
        <w:rPr>
          <w:b/>
          <w:bCs/>
          <w:rtl/>
        </w:rPr>
        <w:t>עורך המכרז</w:t>
      </w:r>
      <w:r w:rsidRPr="00C80430">
        <w:rPr>
          <w:rtl/>
        </w:rPr>
        <w:t xml:space="preserve">"), יוצא במכרז שמספרו </w:t>
      </w:r>
      <w:r w:rsidRPr="00C80430">
        <w:t>3-2020</w:t>
      </w:r>
      <w:r w:rsidRPr="00C80430">
        <w:rPr>
          <w:rtl/>
        </w:rPr>
        <w:t>, לרכישה, אספקה והתקנת ציוד תקשורת פסיבי וכן ביצוע עבודות תשתית בתחום הפסיבי במשרדי הממשלה (להלן: "</w:t>
      </w:r>
      <w:r w:rsidR="005976ED" w:rsidRPr="00C80430">
        <w:rPr>
          <w:b/>
          <w:bCs/>
          <w:rtl/>
        </w:rPr>
        <w:t>המכרז</w:t>
      </w:r>
      <w:r w:rsidRPr="00C80430">
        <w:rPr>
          <w:rtl/>
        </w:rPr>
        <w:t>")</w:t>
      </w:r>
      <w:bookmarkEnd w:id="11"/>
      <w:bookmarkEnd w:id="12"/>
      <w:bookmarkEnd w:id="13"/>
      <w:r w:rsidRPr="00C80430">
        <w:rPr>
          <w:rtl/>
        </w:rPr>
        <w:t xml:space="preserve">. </w:t>
      </w:r>
    </w:p>
    <w:p w14:paraId="18A46162" w14:textId="77777777" w:rsidR="00AC76E9" w:rsidRPr="00C80430" w:rsidRDefault="00AC76E9" w:rsidP="00CE6345">
      <w:pPr>
        <w:pStyle w:val="2-0"/>
      </w:pPr>
      <w:r w:rsidRPr="00C80430">
        <w:rPr>
          <w:rtl/>
        </w:rPr>
        <w:t>מכרז זה נועד לצורך רכישה של ציוד תקשורת פסיבי כמפורט להלן (להלן: "</w:t>
      </w:r>
      <w:r w:rsidRPr="00C80430">
        <w:rPr>
          <w:b/>
          <w:bCs/>
          <w:rtl/>
        </w:rPr>
        <w:t>הציוד</w:t>
      </w:r>
      <w:r w:rsidRPr="00C80430">
        <w:rPr>
          <w:rtl/>
        </w:rPr>
        <w:t>" או "</w:t>
      </w:r>
      <w:r w:rsidRPr="00C80430">
        <w:rPr>
          <w:b/>
          <w:bCs/>
          <w:rtl/>
        </w:rPr>
        <w:t>הציוד הפסיבי</w:t>
      </w:r>
      <w:r w:rsidRPr="00C80430">
        <w:rPr>
          <w:rtl/>
        </w:rPr>
        <w:t>") וכן אספקה והתקנה של הציוד וביצוע עבודות תשתית בתחום הפסיבי (יחד להלן: "</w:t>
      </w:r>
      <w:r w:rsidRPr="00C80430">
        <w:rPr>
          <w:b/>
          <w:bCs/>
          <w:rtl/>
        </w:rPr>
        <w:t>השירותים</w:t>
      </w:r>
      <w:r w:rsidRPr="00C80430">
        <w:rPr>
          <w:rtl/>
        </w:rPr>
        <w:t>") עבור משרדי הממשלה ויחידות הסמך</w:t>
      </w:r>
      <w:r w:rsidR="00190A41" w:rsidRPr="00C80430">
        <w:rPr>
          <w:rtl/>
        </w:rPr>
        <w:t xml:space="preserve"> (להלן: "</w:t>
      </w:r>
      <w:r w:rsidR="00190A41" w:rsidRPr="00C80430">
        <w:rPr>
          <w:b/>
          <w:bCs/>
          <w:rtl/>
        </w:rPr>
        <w:t>המזמין</w:t>
      </w:r>
      <w:r w:rsidR="00190A41" w:rsidRPr="00C80430">
        <w:rPr>
          <w:rtl/>
        </w:rPr>
        <w:t>")</w:t>
      </w:r>
      <w:r w:rsidRPr="00C80430">
        <w:rPr>
          <w:rtl/>
        </w:rPr>
        <w:t>.</w:t>
      </w:r>
      <w:r w:rsidR="006F42C6" w:rsidRPr="00C80430">
        <w:rPr>
          <w:rtl/>
        </w:rPr>
        <w:t xml:space="preserve"> </w:t>
      </w:r>
      <w:r w:rsidRPr="00C80430">
        <w:rPr>
          <w:rtl/>
        </w:rPr>
        <w:t>עיקרי השירותים המבוקשים במסגרת המכרז הם:</w:t>
      </w:r>
    </w:p>
    <w:p w14:paraId="75389B0E" w14:textId="77777777" w:rsidR="00AC76E9" w:rsidRPr="00C80430" w:rsidRDefault="00AC76E9" w:rsidP="00CE6345">
      <w:pPr>
        <w:pStyle w:val="3-0"/>
        <w:rPr>
          <w:rtl/>
        </w:rPr>
      </w:pPr>
      <w:r w:rsidRPr="00C80430">
        <w:rPr>
          <w:rtl/>
        </w:rPr>
        <w:t>תכנון מפורט באתר המזמין של תשתיות ציוד פסיבי.</w:t>
      </w:r>
    </w:p>
    <w:p w14:paraId="17A1599B" w14:textId="77777777" w:rsidR="00AC76E9" w:rsidRPr="00C80430" w:rsidRDefault="00AC76E9" w:rsidP="00CE6345">
      <w:pPr>
        <w:pStyle w:val="3-0"/>
        <w:rPr>
          <w:rtl/>
        </w:rPr>
      </w:pPr>
      <w:r w:rsidRPr="00C80430">
        <w:rPr>
          <w:rtl/>
        </w:rPr>
        <w:t>סיוע באפיון תכנון טרום הזמנה.</w:t>
      </w:r>
    </w:p>
    <w:p w14:paraId="23F749FB" w14:textId="77777777" w:rsidR="00AC76E9" w:rsidRPr="00C80430" w:rsidRDefault="00AC76E9" w:rsidP="00CE6345">
      <w:pPr>
        <w:pStyle w:val="3-0"/>
        <w:rPr>
          <w:rtl/>
        </w:rPr>
      </w:pPr>
      <w:r w:rsidRPr="00C80430">
        <w:rPr>
          <w:rtl/>
        </w:rPr>
        <w:t>אספקה, התקנה ואינטגרציה של כל מערכות הציוד הפסיבי הנדרש</w:t>
      </w:r>
      <w:r w:rsidR="00190A41" w:rsidRPr="00C80430">
        <w:rPr>
          <w:rtl/>
        </w:rPr>
        <w:t>ות</w:t>
      </w:r>
      <w:r w:rsidRPr="00C80430">
        <w:rPr>
          <w:rtl/>
        </w:rPr>
        <w:t xml:space="preserve"> בכל פרויקט.</w:t>
      </w:r>
    </w:p>
    <w:p w14:paraId="60DDDE46" w14:textId="77777777" w:rsidR="00AC76E9" w:rsidRPr="00C80430" w:rsidRDefault="00AC76E9" w:rsidP="00CE6345">
      <w:pPr>
        <w:pStyle w:val="3-0"/>
        <w:rPr>
          <w:rtl/>
        </w:rPr>
      </w:pPr>
      <w:r w:rsidRPr="00C80430">
        <w:rPr>
          <w:rtl/>
        </w:rPr>
        <w:t>מסירת תיעוד מלא על כל ההתקנה ובהתאם לתקינה הנדרשת.</w:t>
      </w:r>
    </w:p>
    <w:p w14:paraId="3AA51732" w14:textId="77777777" w:rsidR="00AC76E9" w:rsidRPr="00C80430" w:rsidRDefault="00AC76E9" w:rsidP="00CE6345">
      <w:pPr>
        <w:pStyle w:val="3-0"/>
        <w:rPr>
          <w:rtl/>
        </w:rPr>
      </w:pPr>
      <w:r w:rsidRPr="00C80430">
        <w:rPr>
          <w:rtl/>
        </w:rPr>
        <w:t>התקנת מערכות התקשורת השונות והטמעתן.</w:t>
      </w:r>
    </w:p>
    <w:p w14:paraId="6A77A4FD" w14:textId="77777777" w:rsidR="00AC76E9" w:rsidRPr="00C80430" w:rsidRDefault="00AC76E9" w:rsidP="00CE6345">
      <w:pPr>
        <w:pStyle w:val="3-0"/>
        <w:rPr>
          <w:rtl/>
        </w:rPr>
      </w:pPr>
      <w:r w:rsidRPr="00C80430">
        <w:rPr>
          <w:rtl/>
        </w:rPr>
        <w:t>ביצוע עבודות תשתית ובינוי תומכות תקשו"ב הנדרשים לצורך התקנת הציוד הפסיבי.</w:t>
      </w:r>
    </w:p>
    <w:p w14:paraId="0B017739" w14:textId="77777777" w:rsidR="00AC76E9" w:rsidRPr="00C80430" w:rsidRDefault="00AC76E9" w:rsidP="00CE6345">
      <w:pPr>
        <w:pStyle w:val="3-0"/>
        <w:rPr>
          <w:rtl/>
        </w:rPr>
      </w:pPr>
      <w:r w:rsidRPr="00C80430">
        <w:rPr>
          <w:rtl/>
        </w:rPr>
        <w:t xml:space="preserve">מתן שירותי תחזוקה (לרבות </w:t>
      </w:r>
      <w:r w:rsidRPr="00C80430">
        <w:t>RMA</w:t>
      </w:r>
      <w:r w:rsidRPr="00C80430">
        <w:rPr>
          <w:rtl/>
        </w:rPr>
        <w:t>) למערכות השונות שיותקנו לפי דרישת המזמינים.</w:t>
      </w:r>
    </w:p>
    <w:p w14:paraId="52477C1B" w14:textId="77777777" w:rsidR="00AC76E9" w:rsidRPr="00C80430" w:rsidRDefault="00AC76E9" w:rsidP="00CE6345">
      <w:pPr>
        <w:pStyle w:val="3-0"/>
        <w:rPr>
          <w:rtl/>
        </w:rPr>
      </w:pPr>
      <w:r w:rsidRPr="00C80430">
        <w:rPr>
          <w:rtl/>
        </w:rPr>
        <w:t xml:space="preserve">ביצוע תוספות ושינויים בהתקנות הציוד (ללא הספקת פריטי הציוד עצמו). </w:t>
      </w:r>
    </w:p>
    <w:p w14:paraId="1B70ECB4" w14:textId="77777777" w:rsidR="00972486" w:rsidRPr="00C80430" w:rsidRDefault="00012417" w:rsidP="00CE6345">
      <w:pPr>
        <w:pStyle w:val="2-0"/>
        <w:rPr>
          <w:rtl/>
        </w:rPr>
      </w:pPr>
      <w:r w:rsidRPr="00C80430">
        <w:rPr>
          <w:rtl/>
        </w:rPr>
        <w:t>מכרז זה הוא מכרז עם שלב מיון מוקדם, כמשמעו בתקנה 17ג לתקנות חובת המכרזים</w:t>
      </w:r>
      <w:r w:rsidR="00AC76E9" w:rsidRPr="00C80430">
        <w:rPr>
          <w:rtl/>
        </w:rPr>
        <w:t xml:space="preserve">. </w:t>
      </w:r>
      <w:r w:rsidR="00A93535" w:rsidRPr="00C80430">
        <w:rPr>
          <w:rtl/>
        </w:rPr>
        <w:t>מציעים אשר יעברו את שלב המיון המוקדם, יעברו לשלב</w:t>
      </w:r>
      <w:r w:rsidR="002E6CD9" w:rsidRPr="00C80430">
        <w:rPr>
          <w:rtl/>
        </w:rPr>
        <w:t>י</w:t>
      </w:r>
      <w:r w:rsidR="00A93535" w:rsidRPr="00C80430">
        <w:rPr>
          <w:rtl/>
        </w:rPr>
        <w:t xml:space="preserve"> מיון נוס</w:t>
      </w:r>
      <w:r w:rsidR="002E6CD9" w:rsidRPr="00C80430">
        <w:rPr>
          <w:rtl/>
        </w:rPr>
        <w:t>פים</w:t>
      </w:r>
      <w:r w:rsidR="00A93535" w:rsidRPr="00C80430">
        <w:rPr>
          <w:rtl/>
        </w:rPr>
        <w:t>, בסופו יבחר עורך המכרז</w:t>
      </w:r>
      <w:r w:rsidR="006530D0" w:rsidRPr="00C80430">
        <w:rPr>
          <w:rtl/>
        </w:rPr>
        <w:t xml:space="preserve"> </w:t>
      </w:r>
      <w:r w:rsidR="002E6CD9" w:rsidRPr="00C80430">
        <w:rPr>
          <w:rtl/>
        </w:rPr>
        <w:t>שני זוכים ראשיים וזוכה משני</w:t>
      </w:r>
      <w:r w:rsidR="00A93535" w:rsidRPr="00C80430">
        <w:rPr>
          <w:rtl/>
        </w:rPr>
        <w:t xml:space="preserve"> במכרז. </w:t>
      </w:r>
      <w:r w:rsidR="00972486" w:rsidRPr="00C80430">
        <w:rPr>
          <w:rtl/>
        </w:rPr>
        <w:t>הזוכ</w:t>
      </w:r>
      <w:r w:rsidR="002E6CD9" w:rsidRPr="00C80430">
        <w:rPr>
          <w:rtl/>
        </w:rPr>
        <w:t>ים</w:t>
      </w:r>
      <w:r w:rsidR="00972486" w:rsidRPr="00C80430">
        <w:rPr>
          <w:rtl/>
        </w:rPr>
        <w:t xml:space="preserve"> </w:t>
      </w:r>
      <w:r w:rsidR="006977D4" w:rsidRPr="00C80430">
        <w:rPr>
          <w:rtl/>
        </w:rPr>
        <w:t>שייבחר</w:t>
      </w:r>
      <w:r w:rsidR="002E6CD9" w:rsidRPr="00C80430">
        <w:rPr>
          <w:rtl/>
        </w:rPr>
        <w:t>ו</w:t>
      </w:r>
      <w:r w:rsidR="006977D4" w:rsidRPr="00C80430">
        <w:rPr>
          <w:rtl/>
        </w:rPr>
        <w:t xml:space="preserve"> </w:t>
      </w:r>
      <w:r w:rsidR="00972486" w:rsidRPr="00C80430">
        <w:rPr>
          <w:rtl/>
        </w:rPr>
        <w:t>במכרז יח</w:t>
      </w:r>
      <w:r w:rsidR="002E6CD9" w:rsidRPr="00C80430">
        <w:rPr>
          <w:rtl/>
        </w:rPr>
        <w:t>תמו</w:t>
      </w:r>
      <w:r w:rsidR="00972486" w:rsidRPr="00C80430">
        <w:rPr>
          <w:rtl/>
        </w:rPr>
        <w:t xml:space="preserve"> על הסכם התקשרות עם עורך המכרז לתקופה של </w:t>
      </w:r>
      <w:r w:rsidR="00F20D49" w:rsidRPr="00C80430">
        <w:rPr>
          <w:rtl/>
        </w:rPr>
        <w:t>36 חודשים</w:t>
      </w:r>
      <w:r w:rsidR="0064549B" w:rsidRPr="00C80430">
        <w:rPr>
          <w:rtl/>
        </w:rPr>
        <w:t xml:space="preserve"> </w:t>
      </w:r>
      <w:r w:rsidR="00972486" w:rsidRPr="00C80430">
        <w:rPr>
          <w:rtl/>
        </w:rPr>
        <w:t>(</w:t>
      </w:r>
      <w:r w:rsidR="004E6F12" w:rsidRPr="00C80430">
        <w:rPr>
          <w:rtl/>
        </w:rPr>
        <w:t xml:space="preserve">להלן: </w:t>
      </w:r>
      <w:r w:rsidR="00972486" w:rsidRPr="00C80430">
        <w:rPr>
          <w:rtl/>
        </w:rPr>
        <w:t>"</w:t>
      </w:r>
      <w:r w:rsidR="00972486" w:rsidRPr="00C80430">
        <w:rPr>
          <w:b/>
          <w:bCs/>
          <w:rtl/>
        </w:rPr>
        <w:t xml:space="preserve">תקופת </w:t>
      </w:r>
      <w:r w:rsidR="00F20D49" w:rsidRPr="00C80430">
        <w:rPr>
          <w:b/>
          <w:bCs/>
          <w:rtl/>
        </w:rPr>
        <w:t>הרכש</w:t>
      </w:r>
      <w:r w:rsidR="00972486" w:rsidRPr="00C80430">
        <w:rPr>
          <w:rtl/>
        </w:rPr>
        <w:t xml:space="preserve">"), כאשר לעורך המכרז </w:t>
      </w:r>
      <w:r w:rsidR="008E1893" w:rsidRPr="00C80430">
        <w:rPr>
          <w:rtl/>
        </w:rPr>
        <w:t xml:space="preserve">שמורה </w:t>
      </w:r>
      <w:r w:rsidR="00972486" w:rsidRPr="00C80430">
        <w:rPr>
          <w:rtl/>
        </w:rPr>
        <w:t xml:space="preserve">הזכות להאריך את תקופת ההתקשרות </w:t>
      </w:r>
      <w:r w:rsidR="00242BCA" w:rsidRPr="00C80430">
        <w:rPr>
          <w:rtl/>
        </w:rPr>
        <w:t>בתקופות נוספות</w:t>
      </w:r>
      <w:r w:rsidR="00F20D49" w:rsidRPr="00C80430">
        <w:rPr>
          <w:rtl/>
        </w:rPr>
        <w:t xml:space="preserve">, ועד לסה"כ של </w:t>
      </w:r>
      <w:r w:rsidR="001B724D" w:rsidRPr="00C80430">
        <w:rPr>
          <w:rtl/>
        </w:rPr>
        <w:t xml:space="preserve">84 </w:t>
      </w:r>
      <w:r w:rsidR="00F20D49" w:rsidRPr="00C80430">
        <w:rPr>
          <w:rtl/>
        </w:rPr>
        <w:t>חודשים</w:t>
      </w:r>
      <w:r w:rsidR="00972486" w:rsidRPr="00C80430">
        <w:rPr>
          <w:rtl/>
        </w:rPr>
        <w:t>.</w:t>
      </w:r>
    </w:p>
    <w:p w14:paraId="56358783" w14:textId="77777777" w:rsidR="00183F25" w:rsidRPr="00C80430" w:rsidRDefault="00183F25" w:rsidP="00CE6345">
      <w:pPr>
        <w:pStyle w:val="2-0"/>
        <w:rPr>
          <w:rtl/>
        </w:rPr>
      </w:pPr>
      <w:r w:rsidRPr="00C80430">
        <w:rPr>
          <w:rtl/>
        </w:rPr>
        <w:t xml:space="preserve">מסמכי המכרז מחולקים לפרקים, כמפורט להלן: </w:t>
      </w:r>
    </w:p>
    <w:p w14:paraId="5E9C896D" w14:textId="77777777" w:rsidR="00183F25" w:rsidRPr="00C80430" w:rsidRDefault="00183F25" w:rsidP="00CE6345">
      <w:pPr>
        <w:pStyle w:val="3-0"/>
        <w:rPr>
          <w:rtl/>
        </w:rPr>
      </w:pPr>
      <w:r w:rsidRPr="00C80430">
        <w:rPr>
          <w:b/>
          <w:bCs/>
          <w:rtl/>
        </w:rPr>
        <w:t xml:space="preserve">פרק </w:t>
      </w:r>
      <w:r w:rsidR="003A27C9" w:rsidRPr="00C80430">
        <w:rPr>
          <w:b/>
          <w:bCs/>
          <w:rtl/>
        </w:rPr>
        <w:t>1</w:t>
      </w:r>
      <w:r w:rsidRPr="00C80430">
        <w:rPr>
          <w:rtl/>
        </w:rPr>
        <w:t xml:space="preserve"> – </w:t>
      </w:r>
      <w:r w:rsidR="006977D4" w:rsidRPr="00C80430">
        <w:rPr>
          <w:rtl/>
        </w:rPr>
        <w:t>הליך המכרז</w:t>
      </w:r>
      <w:r w:rsidR="00E13343" w:rsidRPr="00C80430">
        <w:rPr>
          <w:rtl/>
        </w:rPr>
        <w:t>, תנאי ההשתתפות והתנאים לזכייה במכרז</w:t>
      </w:r>
      <w:r w:rsidRPr="00C80430">
        <w:rPr>
          <w:rtl/>
        </w:rPr>
        <w:t>.</w:t>
      </w:r>
    </w:p>
    <w:p w14:paraId="3650F676" w14:textId="77777777" w:rsidR="00183F25" w:rsidRPr="00C80430" w:rsidRDefault="00183F25" w:rsidP="00CE6345">
      <w:pPr>
        <w:pStyle w:val="3-0"/>
        <w:rPr>
          <w:rtl/>
        </w:rPr>
      </w:pPr>
      <w:r w:rsidRPr="00C80430">
        <w:rPr>
          <w:b/>
          <w:bCs/>
          <w:rtl/>
        </w:rPr>
        <w:t xml:space="preserve">פרק </w:t>
      </w:r>
      <w:r w:rsidR="003A27C9" w:rsidRPr="00C80430">
        <w:rPr>
          <w:b/>
          <w:bCs/>
          <w:rtl/>
        </w:rPr>
        <w:t>2</w:t>
      </w:r>
      <w:r w:rsidRPr="00C80430">
        <w:rPr>
          <w:rtl/>
        </w:rPr>
        <w:t xml:space="preserve"> – </w:t>
      </w:r>
      <w:r w:rsidR="00E13343" w:rsidRPr="00C80430">
        <w:rPr>
          <w:rtl/>
        </w:rPr>
        <w:t>חוברת</w:t>
      </w:r>
      <w:r w:rsidR="00EB0009" w:rsidRPr="00C80430">
        <w:rPr>
          <w:rtl/>
        </w:rPr>
        <w:t xml:space="preserve"> ההצעה, אשר </w:t>
      </w:r>
      <w:r w:rsidR="00E13343" w:rsidRPr="00C80430">
        <w:rPr>
          <w:rtl/>
        </w:rPr>
        <w:t>ת</w:t>
      </w:r>
      <w:r w:rsidR="00EB0009" w:rsidRPr="00C80430">
        <w:rPr>
          <w:rtl/>
        </w:rPr>
        <w:t>וגש על</w:t>
      </w:r>
      <w:r w:rsidR="008E1893" w:rsidRPr="00C80430">
        <w:rPr>
          <w:rtl/>
        </w:rPr>
        <w:t>-</w:t>
      </w:r>
      <w:r w:rsidR="00EB0009" w:rsidRPr="00C80430">
        <w:rPr>
          <w:rtl/>
        </w:rPr>
        <w:t xml:space="preserve">ידי מציע </w:t>
      </w:r>
      <w:r w:rsidR="00E13343" w:rsidRPr="00C80430">
        <w:rPr>
          <w:rtl/>
        </w:rPr>
        <w:t>המ</w:t>
      </w:r>
      <w:r w:rsidR="00EB0009" w:rsidRPr="00C80430">
        <w:rPr>
          <w:rtl/>
        </w:rPr>
        <w:t>תמודד במכרז.</w:t>
      </w:r>
    </w:p>
    <w:p w14:paraId="5B0BDADE" w14:textId="77777777" w:rsidR="005976ED" w:rsidRPr="00C80430" w:rsidRDefault="005976ED" w:rsidP="00CE6345">
      <w:pPr>
        <w:pStyle w:val="3-0"/>
        <w:rPr>
          <w:rtl/>
        </w:rPr>
      </w:pPr>
      <w:r w:rsidRPr="00C80430">
        <w:rPr>
          <w:b/>
          <w:bCs/>
          <w:rtl/>
        </w:rPr>
        <w:t xml:space="preserve">פרק </w:t>
      </w:r>
      <w:r w:rsidR="003A27C9" w:rsidRPr="00C80430">
        <w:rPr>
          <w:b/>
          <w:bCs/>
          <w:rtl/>
        </w:rPr>
        <w:t>3</w:t>
      </w:r>
      <w:r w:rsidRPr="00C80430">
        <w:rPr>
          <w:rtl/>
        </w:rPr>
        <w:t xml:space="preserve"> – </w:t>
      </w:r>
      <w:r w:rsidR="006F42C6" w:rsidRPr="00C80430">
        <w:rPr>
          <w:rtl/>
        </w:rPr>
        <w:t>פירוט מקצועי</w:t>
      </w:r>
      <w:r w:rsidRPr="00C80430">
        <w:rPr>
          <w:rtl/>
        </w:rPr>
        <w:t>.</w:t>
      </w:r>
    </w:p>
    <w:p w14:paraId="70D853DB" w14:textId="77777777" w:rsidR="00E2288E" w:rsidRPr="00C80430" w:rsidRDefault="006F42C6" w:rsidP="00CE6345">
      <w:pPr>
        <w:pStyle w:val="3-0"/>
        <w:rPr>
          <w:rtl/>
        </w:rPr>
        <w:sectPr w:rsidR="00E2288E" w:rsidRPr="00C80430" w:rsidSect="00766AC3">
          <w:headerReference w:type="even" r:id="rId9"/>
          <w:headerReference w:type="default" r:id="rId10"/>
          <w:footerReference w:type="default" r:id="rId11"/>
          <w:footerReference w:type="first" r:id="rId12"/>
          <w:pgSz w:w="11906" w:h="16838" w:code="9"/>
          <w:pgMar w:top="1616" w:right="1418" w:bottom="1440" w:left="1418" w:header="397" w:footer="709" w:gutter="0"/>
          <w:cols w:space="708"/>
          <w:titlePg/>
          <w:bidi/>
          <w:rtlGutter/>
          <w:docGrid w:linePitch="360"/>
        </w:sectPr>
      </w:pPr>
      <w:r w:rsidRPr="00C80430">
        <w:rPr>
          <w:b/>
          <w:bCs/>
          <w:rtl/>
        </w:rPr>
        <w:t>פרק</w:t>
      </w:r>
      <w:r w:rsidR="003A27C9" w:rsidRPr="00C80430">
        <w:rPr>
          <w:b/>
          <w:bCs/>
          <w:rtl/>
        </w:rPr>
        <w:t xml:space="preserve"> 4</w:t>
      </w:r>
      <w:r w:rsidRPr="00C80430">
        <w:rPr>
          <w:rtl/>
        </w:rPr>
        <w:t xml:space="preserve"> – הסכם התקשרו</w:t>
      </w:r>
      <w:r w:rsidR="00E2288E" w:rsidRPr="00C80430">
        <w:rPr>
          <w:rtl/>
        </w:rPr>
        <w:t>ת</w:t>
      </w:r>
      <w:r w:rsidR="00EE09A1">
        <w:rPr>
          <w:rFonts w:hint="cs"/>
          <w:rtl/>
        </w:rPr>
        <w:t>.</w:t>
      </w:r>
    </w:p>
    <w:p w14:paraId="3615F743" w14:textId="77777777" w:rsidR="00F11737" w:rsidRPr="00C80430" w:rsidRDefault="006977D4" w:rsidP="00F11737">
      <w:pPr>
        <w:pStyle w:val="0-"/>
        <w:rPr>
          <w:rtl/>
        </w:rPr>
        <w:sectPr w:rsidR="00F11737" w:rsidRPr="00C80430" w:rsidSect="00766AC3">
          <w:headerReference w:type="even" r:id="rId13"/>
          <w:headerReference w:type="first" r:id="rId14"/>
          <w:pgSz w:w="11906" w:h="16838" w:code="9"/>
          <w:pgMar w:top="1616" w:right="1826" w:bottom="1440" w:left="1797" w:header="454" w:footer="709" w:gutter="0"/>
          <w:cols w:space="708"/>
          <w:vAlign w:val="center"/>
          <w:bidi/>
          <w:rtlGutter/>
          <w:docGrid w:linePitch="360"/>
        </w:sectPr>
      </w:pPr>
      <w:bookmarkStart w:id="14" w:name="_Toc519073553"/>
      <w:bookmarkStart w:id="15" w:name="_Toc519073899"/>
      <w:r w:rsidRPr="00C80430">
        <w:rPr>
          <w:rtl/>
        </w:rPr>
        <w:lastRenderedPageBreak/>
        <w:t>פרק</w:t>
      </w:r>
      <w:bookmarkEnd w:id="14"/>
      <w:bookmarkEnd w:id="15"/>
      <w:r w:rsidR="0082498D" w:rsidRPr="00C80430">
        <w:rPr>
          <w:rtl/>
        </w:rPr>
        <w:t xml:space="preserve"> </w:t>
      </w:r>
      <w:r w:rsidR="00D74590" w:rsidRPr="00C80430">
        <w:rPr>
          <w:rtl/>
        </w:rPr>
        <w:t xml:space="preserve">1 – </w:t>
      </w:r>
      <w:r w:rsidR="00ED565E" w:rsidRPr="00C80430">
        <w:rPr>
          <w:rtl/>
        </w:rPr>
        <w:t>הליך המכרז</w:t>
      </w:r>
    </w:p>
    <w:p w14:paraId="03BBA52D" w14:textId="77777777" w:rsidR="001D7AEC" w:rsidRPr="00C80430" w:rsidRDefault="001D7AEC" w:rsidP="0010360C">
      <w:pPr>
        <w:pStyle w:val="1-"/>
      </w:pPr>
      <w:bookmarkStart w:id="16" w:name="_Toc47439833"/>
      <w:r w:rsidRPr="00C80430">
        <w:rPr>
          <w:rtl/>
        </w:rPr>
        <w:lastRenderedPageBreak/>
        <w:t>הליך המכרז</w:t>
      </w:r>
      <w:bookmarkEnd w:id="16"/>
    </w:p>
    <w:p w14:paraId="50BC6F09" w14:textId="77777777" w:rsidR="001D3796" w:rsidRPr="00C80430" w:rsidRDefault="00ED565E" w:rsidP="00CE6345">
      <w:pPr>
        <w:pStyle w:val="2-"/>
      </w:pPr>
      <w:bookmarkStart w:id="17" w:name="_Toc47439834"/>
      <w:r w:rsidRPr="00C80430">
        <w:rPr>
          <w:rtl/>
        </w:rPr>
        <w:t>תיאור</w:t>
      </w:r>
      <w:r w:rsidR="003A2A4B" w:rsidRPr="00C80430">
        <w:rPr>
          <w:rtl/>
        </w:rPr>
        <w:t xml:space="preserve"> המכר</w:t>
      </w:r>
      <w:bookmarkStart w:id="18" w:name="_Toc519073555"/>
      <w:bookmarkStart w:id="19" w:name="_Toc519073901"/>
      <w:r w:rsidR="001D3796" w:rsidRPr="00C80430">
        <w:rPr>
          <w:rtl/>
        </w:rPr>
        <w:t>ז</w:t>
      </w:r>
      <w:bookmarkEnd w:id="17"/>
    </w:p>
    <w:p w14:paraId="67FC953E" w14:textId="77777777" w:rsidR="00EB0009" w:rsidRPr="00C80430" w:rsidRDefault="00AE3D47" w:rsidP="00CE6345">
      <w:pPr>
        <w:pStyle w:val="3-"/>
        <w:rPr>
          <w:rtl/>
        </w:rPr>
      </w:pPr>
      <w:r w:rsidRPr="00C80430">
        <w:rPr>
          <w:rtl/>
        </w:rPr>
        <w:t xml:space="preserve">מכרז </w:t>
      </w:r>
      <w:r w:rsidR="006977D4" w:rsidRPr="00C80430">
        <w:rPr>
          <w:rtl/>
        </w:rPr>
        <w:t xml:space="preserve">עם שלב </w:t>
      </w:r>
      <w:r w:rsidR="00A84F2B" w:rsidRPr="00C80430">
        <w:rPr>
          <w:rtl/>
        </w:rPr>
        <w:t>מיון מוקדם</w:t>
      </w:r>
      <w:bookmarkEnd w:id="18"/>
      <w:bookmarkEnd w:id="19"/>
    </w:p>
    <w:p w14:paraId="5FF657B8" w14:textId="77777777" w:rsidR="006530D0" w:rsidRPr="00C80430" w:rsidRDefault="006977D4" w:rsidP="00143565">
      <w:pPr>
        <w:pStyle w:val="3-0"/>
        <w:numPr>
          <w:ilvl w:val="0"/>
          <w:numId w:val="0"/>
        </w:numPr>
        <w:ind w:left="992"/>
        <w:outlineLvl w:val="9"/>
      </w:pPr>
      <w:r w:rsidRPr="00C80430">
        <w:rPr>
          <w:rtl/>
        </w:rPr>
        <w:t>מכרז עם שלב</w:t>
      </w:r>
      <w:r w:rsidR="00EB0009" w:rsidRPr="00C80430">
        <w:rPr>
          <w:rtl/>
        </w:rPr>
        <w:t xml:space="preserve"> </w:t>
      </w:r>
      <w:r w:rsidRPr="00C80430">
        <w:rPr>
          <w:rtl/>
        </w:rPr>
        <w:t>מיון מוקדם</w:t>
      </w:r>
      <w:r w:rsidR="00A84F2B" w:rsidRPr="00C80430">
        <w:rPr>
          <w:rtl/>
        </w:rPr>
        <w:t xml:space="preserve"> </w:t>
      </w:r>
      <w:r w:rsidR="006530D0" w:rsidRPr="00C80430">
        <w:rPr>
          <w:rtl/>
        </w:rPr>
        <w:t xml:space="preserve">(להלן: </w:t>
      </w:r>
      <w:r w:rsidR="006530D0" w:rsidRPr="00C80430">
        <w:rPr>
          <w:b/>
          <w:bCs/>
        </w:rPr>
        <w:t>"PQ"</w:t>
      </w:r>
      <w:r w:rsidR="006530D0" w:rsidRPr="00C80430">
        <w:rPr>
          <w:rtl/>
        </w:rPr>
        <w:t>)</w:t>
      </w:r>
      <w:r w:rsidRPr="00C80430">
        <w:rPr>
          <w:rtl/>
        </w:rPr>
        <w:t xml:space="preserve">, </w:t>
      </w:r>
      <w:r w:rsidR="00156346" w:rsidRPr="00C80430">
        <w:rPr>
          <w:rtl/>
        </w:rPr>
        <w:t xml:space="preserve">כמשמעותו </w:t>
      </w:r>
      <w:r w:rsidRPr="00C80430">
        <w:rPr>
          <w:rtl/>
        </w:rPr>
        <w:t xml:space="preserve">בתקנה 17ג לתקנות חובת המכרזים, </w:t>
      </w:r>
      <w:r w:rsidR="00156346" w:rsidRPr="00C80430">
        <w:rPr>
          <w:rtl/>
        </w:rPr>
        <w:t>ה</w:t>
      </w:r>
      <w:r w:rsidRPr="00C80430">
        <w:rPr>
          <w:rtl/>
        </w:rPr>
        <w:t>תשנ"ג-1993</w:t>
      </w:r>
      <w:r w:rsidR="006530D0" w:rsidRPr="00C80430">
        <w:rPr>
          <w:rtl/>
        </w:rPr>
        <w:t xml:space="preserve"> (להלן: "</w:t>
      </w:r>
      <w:r w:rsidR="006530D0" w:rsidRPr="00C80430">
        <w:rPr>
          <w:b/>
          <w:bCs/>
          <w:rtl/>
        </w:rPr>
        <w:t>תקנות חובת המכרזים</w:t>
      </w:r>
      <w:r w:rsidR="006530D0" w:rsidRPr="00C80430">
        <w:rPr>
          <w:rtl/>
        </w:rPr>
        <w:t>")</w:t>
      </w:r>
      <w:r w:rsidR="00EB0009" w:rsidRPr="00C80430">
        <w:rPr>
          <w:rtl/>
        </w:rPr>
        <w:t xml:space="preserve"> ה</w:t>
      </w:r>
      <w:r w:rsidR="00F236D7" w:rsidRPr="00C80430">
        <w:rPr>
          <w:rtl/>
        </w:rPr>
        <w:t>וא</w:t>
      </w:r>
      <w:r w:rsidR="00EB0009" w:rsidRPr="00C80430">
        <w:rPr>
          <w:rtl/>
        </w:rPr>
        <w:t xml:space="preserve"> מכרז</w:t>
      </w:r>
      <w:r w:rsidR="00F236D7" w:rsidRPr="00C80430">
        <w:rPr>
          <w:rtl/>
        </w:rPr>
        <w:t xml:space="preserve"> </w:t>
      </w:r>
      <w:r w:rsidR="006530D0" w:rsidRPr="00C80430">
        <w:rPr>
          <w:rtl/>
        </w:rPr>
        <w:t>המורכב מ</w:t>
      </w:r>
      <w:r w:rsidR="00626DF6" w:rsidRPr="00C80430">
        <w:rPr>
          <w:rtl/>
        </w:rPr>
        <w:t>מספר</w:t>
      </w:r>
      <w:r w:rsidR="006530D0" w:rsidRPr="00C80430">
        <w:rPr>
          <w:rtl/>
        </w:rPr>
        <w:t xml:space="preserve"> שלבי מיון. </w:t>
      </w:r>
      <w:r w:rsidR="009B008F" w:rsidRPr="00C80430">
        <w:rPr>
          <w:rtl/>
        </w:rPr>
        <w:t xml:space="preserve">רק </w:t>
      </w:r>
      <w:r w:rsidRPr="00C80430">
        <w:rPr>
          <w:rtl/>
        </w:rPr>
        <w:t xml:space="preserve">מציע שיעמוד בדרישות שלב </w:t>
      </w:r>
      <w:r w:rsidR="006530D0" w:rsidRPr="00C80430">
        <w:rPr>
          <w:rtl/>
        </w:rPr>
        <w:t>המיון המוקדם</w:t>
      </w:r>
      <w:r w:rsidRPr="00C80430">
        <w:rPr>
          <w:rtl/>
        </w:rPr>
        <w:t xml:space="preserve"> </w:t>
      </w:r>
      <w:r w:rsidR="003D404E" w:rsidRPr="00C80430">
        <w:rPr>
          <w:rtl/>
        </w:rPr>
        <w:t>ייכלל</w:t>
      </w:r>
      <w:r w:rsidRPr="00C80430">
        <w:rPr>
          <w:rtl/>
        </w:rPr>
        <w:t xml:space="preserve"> בקבוצת המציעים הסופית (להלן: </w:t>
      </w:r>
      <w:r w:rsidRPr="00C80430">
        <w:rPr>
          <w:b/>
          <w:bCs/>
          <w:rtl/>
        </w:rPr>
        <w:t>"מציע מאושר"</w:t>
      </w:r>
      <w:r w:rsidRPr="00C80430">
        <w:rPr>
          <w:rtl/>
        </w:rPr>
        <w:t>)</w:t>
      </w:r>
      <w:r w:rsidR="009B008F" w:rsidRPr="00C80430">
        <w:rPr>
          <w:rtl/>
        </w:rPr>
        <w:t xml:space="preserve"> שיתמודדו ב</w:t>
      </w:r>
      <w:r w:rsidR="00F20D49" w:rsidRPr="00C80430">
        <w:rPr>
          <w:rtl/>
        </w:rPr>
        <w:t>שלבי המיון הנוספים</w:t>
      </w:r>
      <w:r w:rsidRPr="00C80430">
        <w:rPr>
          <w:rtl/>
        </w:rPr>
        <w:t>, ויהיה רשאי להגיש</w:t>
      </w:r>
      <w:r w:rsidR="003D404E" w:rsidRPr="00C80430">
        <w:rPr>
          <w:rtl/>
        </w:rPr>
        <w:t xml:space="preserve"> </w:t>
      </w:r>
      <w:r w:rsidR="00B02D89" w:rsidRPr="00C80430">
        <w:rPr>
          <w:rtl/>
        </w:rPr>
        <w:t>את הצעתו המלאה למכרז בהתאם למסמכי המכרז שיפורסמו ב</w:t>
      </w:r>
      <w:r w:rsidR="00F20D49" w:rsidRPr="00C80430">
        <w:rPr>
          <w:rtl/>
        </w:rPr>
        <w:t>שלבי המיון הנוספים</w:t>
      </w:r>
      <w:r w:rsidR="00762266" w:rsidRPr="00C80430">
        <w:rPr>
          <w:rtl/>
        </w:rPr>
        <w:t xml:space="preserve"> </w:t>
      </w:r>
      <w:r w:rsidR="006B10A7" w:rsidRPr="00C80430">
        <w:rPr>
          <w:rtl/>
        </w:rPr>
        <w:t>(להלן: "</w:t>
      </w:r>
      <w:r w:rsidR="006B10A7" w:rsidRPr="00C80430">
        <w:rPr>
          <w:b/>
          <w:bCs/>
          <w:rtl/>
        </w:rPr>
        <w:t xml:space="preserve">מסמכי </w:t>
      </w:r>
      <w:r w:rsidR="004A0749" w:rsidRPr="00C80430">
        <w:rPr>
          <w:b/>
          <w:bCs/>
          <w:rtl/>
        </w:rPr>
        <w:t>הבקשה המפורטת</w:t>
      </w:r>
      <w:r w:rsidR="006B10A7" w:rsidRPr="00C80430">
        <w:rPr>
          <w:rtl/>
        </w:rPr>
        <w:t>")</w:t>
      </w:r>
      <w:r w:rsidR="00B02D89" w:rsidRPr="00C80430">
        <w:rPr>
          <w:rtl/>
        </w:rPr>
        <w:t>.</w:t>
      </w:r>
    </w:p>
    <w:p w14:paraId="089012C7" w14:textId="77777777" w:rsidR="00CE241B" w:rsidRPr="00C80430" w:rsidRDefault="000407EE" w:rsidP="00CE6345">
      <w:pPr>
        <w:pStyle w:val="3-"/>
      </w:pPr>
      <w:r w:rsidRPr="00C80430">
        <w:rPr>
          <w:rtl/>
        </w:rPr>
        <w:t xml:space="preserve">תיאור הליך </w:t>
      </w:r>
      <w:r w:rsidR="00AB49C1" w:rsidRPr="00C80430">
        <w:rPr>
          <w:rtl/>
        </w:rPr>
        <w:t>המכרז</w:t>
      </w:r>
    </w:p>
    <w:p w14:paraId="1A2D031C" w14:textId="77777777" w:rsidR="004C1A1C" w:rsidRPr="00C80430" w:rsidRDefault="00EB0009" w:rsidP="00CE6345">
      <w:pPr>
        <w:pStyle w:val="4-"/>
        <w:rPr>
          <w:rtl/>
        </w:rPr>
      </w:pPr>
      <w:r w:rsidRPr="00C80430">
        <w:rPr>
          <w:rtl/>
        </w:rPr>
        <w:t xml:space="preserve">שלבי המכרז </w:t>
      </w:r>
    </w:p>
    <w:p w14:paraId="4BDD0018" w14:textId="77777777" w:rsidR="00D45669" w:rsidRPr="00C80430" w:rsidRDefault="00EB0009" w:rsidP="00DB5884">
      <w:pPr>
        <w:pStyle w:val="5-0"/>
      </w:pPr>
      <w:r w:rsidRPr="00C80430">
        <w:rPr>
          <w:rtl/>
        </w:rPr>
        <w:t xml:space="preserve">שלב </w:t>
      </w:r>
      <w:r w:rsidR="00AC747F" w:rsidRPr="00C80430">
        <w:rPr>
          <w:rtl/>
        </w:rPr>
        <w:t xml:space="preserve">א' – </w:t>
      </w:r>
      <w:r w:rsidRPr="00C80430">
        <w:rPr>
          <w:rtl/>
        </w:rPr>
        <w:t>מיון מוקדם</w:t>
      </w:r>
    </w:p>
    <w:p w14:paraId="78597806" w14:textId="77777777" w:rsidR="00836D31" w:rsidRDefault="00D628CF" w:rsidP="00E84EC3">
      <w:pPr>
        <w:pStyle w:val="6-0"/>
        <w:numPr>
          <w:ilvl w:val="0"/>
          <w:numId w:val="0"/>
        </w:numPr>
        <w:ind w:left="3116" w:hanging="1319"/>
      </w:pPr>
      <w:r w:rsidRPr="00C80430">
        <w:rPr>
          <w:rtl/>
        </w:rPr>
        <w:t>המכרז נמצא כעת בשלב המיון המוקדם</w:t>
      </w:r>
      <w:r w:rsidR="00836D31">
        <w:rPr>
          <w:rFonts w:hint="cs"/>
          <w:rtl/>
        </w:rPr>
        <w:t>.</w:t>
      </w:r>
      <w:r w:rsidRPr="00C80430">
        <w:rPr>
          <w:rtl/>
        </w:rPr>
        <w:t xml:space="preserve"> בשלב זה מציעים נדרשים</w:t>
      </w:r>
      <w:r w:rsidR="00A10A9E">
        <w:rPr>
          <w:rFonts w:hint="cs"/>
          <w:rtl/>
        </w:rPr>
        <w:t xml:space="preserve">, </w:t>
      </w:r>
      <w:r w:rsidR="00A10A9E" w:rsidRPr="00C80430">
        <w:rPr>
          <w:rtl/>
        </w:rPr>
        <w:t>הכל כמפורט במסמך זה (להלן: "</w:t>
      </w:r>
      <w:r w:rsidR="00A10A9E" w:rsidRPr="00A10A9E">
        <w:rPr>
          <w:b/>
          <w:bCs/>
          <w:rtl/>
        </w:rPr>
        <w:t>מסמכי ה-</w:t>
      </w:r>
      <w:r w:rsidR="00A10A9E" w:rsidRPr="00A10A9E">
        <w:rPr>
          <w:b/>
          <w:bCs/>
        </w:rPr>
        <w:t>PQ</w:t>
      </w:r>
      <w:r w:rsidR="00A10A9E" w:rsidRPr="00C80430">
        <w:rPr>
          <w:rtl/>
        </w:rPr>
        <w:t>")</w:t>
      </w:r>
      <w:r w:rsidR="00836D31">
        <w:rPr>
          <w:rFonts w:hint="cs"/>
          <w:rtl/>
        </w:rPr>
        <w:t>:</w:t>
      </w:r>
    </w:p>
    <w:p w14:paraId="1B5E802F" w14:textId="77777777" w:rsidR="004B041E" w:rsidRDefault="004B041E" w:rsidP="00464A87">
      <w:pPr>
        <w:pStyle w:val="6-0"/>
      </w:pPr>
      <w:r>
        <w:rPr>
          <w:rFonts w:hint="cs"/>
          <w:rtl/>
        </w:rPr>
        <w:t>כל מציע המעוניין להשתתף במכרז נדרש להגיש הצעה לשלב המיון המוקד</w:t>
      </w:r>
      <w:r w:rsidR="0014165E">
        <w:rPr>
          <w:rFonts w:hint="cs"/>
          <w:rtl/>
        </w:rPr>
        <w:t>ם</w:t>
      </w:r>
      <w:r>
        <w:rPr>
          <w:rFonts w:hint="cs"/>
          <w:rtl/>
        </w:rPr>
        <w:t>.</w:t>
      </w:r>
      <w:r w:rsidR="0014165E">
        <w:rPr>
          <w:rFonts w:hint="cs"/>
          <w:rtl/>
        </w:rPr>
        <w:t xml:space="preserve"> יש להגיש הצעה מלאה כנדרש במסמכי המכרז להלן.</w:t>
      </w:r>
      <w:r w:rsidR="00D628CF" w:rsidRPr="00C80430">
        <w:rPr>
          <w:rtl/>
        </w:rPr>
        <w:t xml:space="preserve"> </w:t>
      </w:r>
    </w:p>
    <w:p w14:paraId="1368443F" w14:textId="77777777" w:rsidR="00A10A9E" w:rsidRDefault="00D628CF" w:rsidP="00464A87">
      <w:pPr>
        <w:pStyle w:val="6-0"/>
      </w:pPr>
      <w:r w:rsidRPr="00C80430">
        <w:rPr>
          <w:rtl/>
        </w:rPr>
        <w:t xml:space="preserve">להוכיח את עמידתם </w:t>
      </w:r>
      <w:r w:rsidR="003F0B91" w:rsidRPr="00C80430">
        <w:rPr>
          <w:rtl/>
        </w:rPr>
        <w:t>בתנאי הסף</w:t>
      </w:r>
      <w:r w:rsidRPr="00C80430">
        <w:rPr>
          <w:rtl/>
        </w:rPr>
        <w:t xml:space="preserve"> המפורט</w:t>
      </w:r>
      <w:r w:rsidR="003F0B91" w:rsidRPr="00C80430">
        <w:rPr>
          <w:rtl/>
        </w:rPr>
        <w:t>ים</w:t>
      </w:r>
      <w:r w:rsidRPr="00C80430">
        <w:rPr>
          <w:rtl/>
        </w:rPr>
        <w:t xml:space="preserve"> להלן</w:t>
      </w:r>
      <w:r w:rsidR="00A10A9E">
        <w:rPr>
          <w:rFonts w:hint="cs"/>
          <w:rtl/>
        </w:rPr>
        <w:t>.</w:t>
      </w:r>
    </w:p>
    <w:p w14:paraId="220EEF11" w14:textId="77777777" w:rsidR="00A10A9E" w:rsidRDefault="006F44A9" w:rsidP="00464A87">
      <w:pPr>
        <w:pStyle w:val="6-0"/>
      </w:pPr>
      <w:r w:rsidRPr="00C80430">
        <w:rPr>
          <w:rtl/>
        </w:rPr>
        <w:t>להתחייב לעמידה בהוראות התהליך (לרבות עמידה במחירי מקסימום לפריטים</w:t>
      </w:r>
      <w:r w:rsidR="00836D31">
        <w:rPr>
          <w:rFonts w:hint="cs"/>
          <w:rtl/>
        </w:rPr>
        <w:t xml:space="preserve"> אשר ייקבעו בשלב ב' של המכרז</w:t>
      </w:r>
      <w:r w:rsidRPr="00C80430">
        <w:rPr>
          <w:rtl/>
        </w:rPr>
        <w:t>)</w:t>
      </w:r>
      <w:r w:rsidR="00A10A9E">
        <w:rPr>
          <w:rFonts w:hint="cs"/>
          <w:rtl/>
        </w:rPr>
        <w:t>.</w:t>
      </w:r>
    </w:p>
    <w:p w14:paraId="31F63246" w14:textId="77777777" w:rsidR="00676978" w:rsidRDefault="00155B53" w:rsidP="00464A87">
      <w:pPr>
        <w:pStyle w:val="6-0"/>
      </w:pPr>
      <w:bookmarkStart w:id="20" w:name="_Ref55223714"/>
      <w:r>
        <w:rPr>
          <w:rFonts w:hint="cs"/>
          <w:rtl/>
        </w:rPr>
        <w:t xml:space="preserve">להגיש עבור כל פריט בנספח 5 </w:t>
      </w:r>
      <w:r>
        <w:rPr>
          <w:rtl/>
        </w:rPr>
        <w:t>–</w:t>
      </w:r>
      <w:r>
        <w:rPr>
          <w:rFonts w:hint="cs"/>
          <w:rtl/>
        </w:rPr>
        <w:t xml:space="preserve"> רשימת הפריטים למכרז את הצעתם לפריט, כולל פירוט דגם ויצרן</w:t>
      </w:r>
      <w:r w:rsidR="0050551F">
        <w:rPr>
          <w:rFonts w:hint="cs"/>
          <w:rtl/>
        </w:rPr>
        <w:t xml:space="preserve"> (ללא תלות בבקשה להעדפת תוצרת הארץ)</w:t>
      </w:r>
      <w:r>
        <w:rPr>
          <w:rFonts w:hint="cs"/>
          <w:rtl/>
        </w:rPr>
        <w:t>. יובהר, כי ניתן להגיש עבור כל פריט</w:t>
      </w:r>
      <w:r w:rsidR="00537678">
        <w:rPr>
          <w:rFonts w:hint="cs"/>
          <w:rtl/>
        </w:rPr>
        <w:t xml:space="preserve"> רשום</w:t>
      </w:r>
      <w:r>
        <w:rPr>
          <w:rFonts w:hint="cs"/>
          <w:rtl/>
        </w:rPr>
        <w:t xml:space="preserve"> דגם אחד בלבד מתוצרת יצרן אחד ולא ניתן יהיה להציע מספר דגמים שונים לפריט בודד</w:t>
      </w:r>
      <w:r w:rsidR="00537678">
        <w:rPr>
          <w:rFonts w:hint="cs"/>
          <w:rtl/>
        </w:rPr>
        <w:t xml:space="preserve"> מתוצרת יצרנים שונים</w:t>
      </w:r>
      <w:r>
        <w:rPr>
          <w:rFonts w:hint="cs"/>
          <w:rtl/>
        </w:rPr>
        <w:t>.</w:t>
      </w:r>
      <w:bookmarkEnd w:id="20"/>
      <w:r w:rsidR="00FD11A6">
        <w:rPr>
          <w:rFonts w:hint="cs"/>
          <w:rtl/>
        </w:rPr>
        <w:t xml:space="preserve"> </w:t>
      </w:r>
    </w:p>
    <w:p w14:paraId="4CF36BC4" w14:textId="78E4A69F" w:rsidR="00A10A9E" w:rsidRDefault="006C0FA1" w:rsidP="00B13AA5">
      <w:pPr>
        <w:pStyle w:val="6-0"/>
      </w:pPr>
      <w:r w:rsidRPr="00C80430">
        <w:rPr>
          <w:rtl/>
        </w:rPr>
        <w:t xml:space="preserve">להצהיר על </w:t>
      </w:r>
      <w:r w:rsidR="003E2A7C">
        <w:rPr>
          <w:rFonts w:hint="cs"/>
          <w:rtl/>
        </w:rPr>
        <w:t>ה</w:t>
      </w:r>
      <w:r w:rsidRPr="00C80430">
        <w:rPr>
          <w:rtl/>
        </w:rPr>
        <w:t>פריטים</w:t>
      </w:r>
      <w:r w:rsidR="003E2A7C">
        <w:rPr>
          <w:rFonts w:hint="cs"/>
          <w:rtl/>
        </w:rPr>
        <w:t>, האמורים בסעיף</w:t>
      </w:r>
      <w:r w:rsidR="00B13AA5">
        <w:rPr>
          <w:rFonts w:hint="cs"/>
          <w:rtl/>
        </w:rPr>
        <w:t xml:space="preserve"> </w:t>
      </w:r>
      <w:r w:rsidR="00B13AA5">
        <w:rPr>
          <w:rtl/>
        </w:rPr>
        <w:fldChar w:fldCharType="begin"/>
      </w:r>
      <w:r w:rsidR="00B13AA5">
        <w:rPr>
          <w:rtl/>
        </w:rPr>
        <w:instrText xml:space="preserve"> </w:instrText>
      </w:r>
      <w:r w:rsidR="00B13AA5">
        <w:rPr>
          <w:rFonts w:hint="cs"/>
        </w:rPr>
        <w:instrText>REF</w:instrText>
      </w:r>
      <w:r w:rsidR="00B13AA5">
        <w:rPr>
          <w:rFonts w:hint="cs"/>
          <w:rtl/>
        </w:rPr>
        <w:instrText xml:space="preserve"> _</w:instrText>
      </w:r>
      <w:r w:rsidR="00B13AA5">
        <w:rPr>
          <w:rFonts w:hint="cs"/>
        </w:rPr>
        <w:instrText>Ref55223714 \r \h</w:instrText>
      </w:r>
      <w:r w:rsidR="00B13AA5">
        <w:rPr>
          <w:rtl/>
        </w:rPr>
        <w:instrText xml:space="preserve"> </w:instrText>
      </w:r>
      <w:r w:rsidR="00B13AA5">
        <w:rPr>
          <w:rtl/>
        </w:rPr>
      </w:r>
      <w:r w:rsidR="00B13AA5">
        <w:rPr>
          <w:rtl/>
        </w:rPr>
        <w:fldChar w:fldCharType="separate"/>
      </w:r>
      <w:r w:rsidR="008B54F1">
        <w:rPr>
          <w:rtl/>
        </w:rPr>
        <w:t>‏1.1.2.1.1.4</w:t>
      </w:r>
      <w:r w:rsidR="00B13AA5">
        <w:rPr>
          <w:rtl/>
        </w:rPr>
        <w:fldChar w:fldCharType="end"/>
      </w:r>
      <w:r w:rsidR="00B13AA5">
        <w:rPr>
          <w:rFonts w:hint="cs"/>
          <w:rtl/>
        </w:rPr>
        <w:t xml:space="preserve">, </w:t>
      </w:r>
      <w:r w:rsidR="003E2A7C">
        <w:rPr>
          <w:rFonts w:hint="cs"/>
          <w:rtl/>
        </w:rPr>
        <w:t>עבורם הם מבקשים שיחולו</w:t>
      </w:r>
      <w:r w:rsidRPr="00C80430">
        <w:rPr>
          <w:rtl/>
        </w:rPr>
        <w:t xml:space="preserve"> תקנות חובת המכרזים (העדפת תוצרת הארץ), התשנ"ה-1995 </w:t>
      </w:r>
      <w:r w:rsidR="00F34810" w:rsidRPr="00C80430">
        <w:rPr>
          <w:rtl/>
        </w:rPr>
        <w:t>(להלן: "</w:t>
      </w:r>
      <w:r w:rsidR="00F34810" w:rsidRPr="00A10A9E">
        <w:rPr>
          <w:b/>
          <w:bCs/>
          <w:rtl/>
        </w:rPr>
        <w:t>תקנות תוצרת הארץ</w:t>
      </w:r>
      <w:r w:rsidR="00F34810" w:rsidRPr="00C80430">
        <w:rPr>
          <w:rtl/>
        </w:rPr>
        <w:t xml:space="preserve">") </w:t>
      </w:r>
      <w:r w:rsidRPr="00C80430">
        <w:rPr>
          <w:rtl/>
        </w:rPr>
        <w:t xml:space="preserve">או הגנה מהפליה במסגרת </w:t>
      </w:r>
      <w:r w:rsidRPr="00C80430">
        <w:t>GPA</w:t>
      </w:r>
      <w:r w:rsidRPr="00C80430">
        <w:rPr>
          <w:rtl/>
        </w:rPr>
        <w:t xml:space="preserve"> </w:t>
      </w:r>
      <w:r w:rsidR="00D628CF" w:rsidRPr="00C80430">
        <w:rPr>
          <w:rtl/>
        </w:rPr>
        <w:t>ולספק נתונים נוספים בהתאם למידע המבוקש על ידי עורך המכרז.</w:t>
      </w:r>
      <w:r w:rsidR="009B008F" w:rsidRPr="00C80430">
        <w:rPr>
          <w:rtl/>
        </w:rPr>
        <w:t xml:space="preserve"> </w:t>
      </w:r>
    </w:p>
    <w:p w14:paraId="317A0ADB" w14:textId="77777777" w:rsidR="00A10A9E" w:rsidRDefault="009B008F" w:rsidP="00464A87">
      <w:pPr>
        <w:pStyle w:val="6-0"/>
      </w:pPr>
      <w:r w:rsidRPr="00C80430">
        <w:rPr>
          <w:rtl/>
        </w:rPr>
        <w:t>המציעים שיעמדו בדרישות שלב זה יכללו בקבוצת המציעים הסופית ויוגדרו כמציעים מאושרים</w:t>
      </w:r>
      <w:r w:rsidR="00A10A9E">
        <w:rPr>
          <w:rFonts w:hint="cs"/>
          <w:rtl/>
        </w:rPr>
        <w:t xml:space="preserve"> אשר יעברו לשלב ב' של המכרז</w:t>
      </w:r>
      <w:r w:rsidR="005F303C" w:rsidRPr="00C80430">
        <w:rPr>
          <w:rtl/>
        </w:rPr>
        <w:t>.</w:t>
      </w:r>
      <w:r w:rsidR="006F44A9" w:rsidRPr="00C80430">
        <w:rPr>
          <w:rtl/>
        </w:rPr>
        <w:t xml:space="preserve"> </w:t>
      </w:r>
    </w:p>
    <w:p w14:paraId="31FF466E" w14:textId="77777777" w:rsidR="00D628CF" w:rsidRDefault="005F303C" w:rsidP="00464A87">
      <w:pPr>
        <w:pStyle w:val="6-0"/>
      </w:pPr>
      <w:bookmarkStart w:id="21" w:name="_Ref54876032"/>
      <w:r w:rsidRPr="00C80430">
        <w:rPr>
          <w:rtl/>
        </w:rPr>
        <w:lastRenderedPageBreak/>
        <w:t>בסיום שלב זה</w:t>
      </w:r>
      <w:r w:rsidR="00180856">
        <w:rPr>
          <w:rFonts w:hint="cs"/>
          <w:rtl/>
        </w:rPr>
        <w:t xml:space="preserve"> תגובש רשימת הפריטים הסופית לשלבים הבאים, אשר תכלול את </w:t>
      </w:r>
      <w:r w:rsidR="006F44A9" w:rsidRPr="00C80430">
        <w:rPr>
          <w:rtl/>
        </w:rPr>
        <w:t xml:space="preserve"> רשימת </w:t>
      </w:r>
      <w:r w:rsidR="00180856">
        <w:rPr>
          <w:rFonts w:hint="cs"/>
          <w:rtl/>
        </w:rPr>
        <w:t>ה</w:t>
      </w:r>
      <w:r w:rsidR="006F44A9" w:rsidRPr="00C80430">
        <w:rPr>
          <w:rtl/>
        </w:rPr>
        <w:t>פריטים אשר עליהם תינתן העדפת תוצרת הארץ</w:t>
      </w:r>
      <w:r w:rsidR="00DA1274" w:rsidRPr="00C80430">
        <w:rPr>
          <w:rtl/>
        </w:rPr>
        <w:t xml:space="preserve"> בשלבי המיון הנוספים של מכרז זה</w:t>
      </w:r>
      <w:r w:rsidR="006F44A9" w:rsidRPr="00C80430">
        <w:rPr>
          <w:rtl/>
        </w:rPr>
        <w:t>.</w:t>
      </w:r>
      <w:bookmarkEnd w:id="21"/>
    </w:p>
    <w:p w14:paraId="293DBFC1" w14:textId="77777777" w:rsidR="00D45669" w:rsidRPr="00C80430" w:rsidRDefault="00171A87" w:rsidP="00DB5884">
      <w:pPr>
        <w:pStyle w:val="5-0"/>
      </w:pPr>
      <w:bookmarkStart w:id="22" w:name="_Ref51858201"/>
      <w:r w:rsidRPr="00C80430">
        <w:rPr>
          <w:rtl/>
        </w:rPr>
        <w:t>שלב ב' – שלב הבקשה המפורטת</w:t>
      </w:r>
      <w:bookmarkEnd w:id="22"/>
    </w:p>
    <w:p w14:paraId="40F22821" w14:textId="7F4CDCB0" w:rsidR="00EF4432" w:rsidRDefault="00500F8F" w:rsidP="00125E29">
      <w:pPr>
        <w:pStyle w:val="6-0"/>
      </w:pPr>
      <w:r>
        <w:rPr>
          <w:rFonts w:hint="cs"/>
          <w:rtl/>
        </w:rPr>
        <w:t xml:space="preserve">לאחר סיום שלב א' של המכרז, ההליך המכרזי ימשיך </w:t>
      </w:r>
      <w:r w:rsidR="00133647">
        <w:rPr>
          <w:rFonts w:hint="cs"/>
          <w:rtl/>
        </w:rPr>
        <w:t xml:space="preserve">לשלב ב' ו-ג' כמפורט להלן. בשלבים אלו ישתתפו רק  המציעים המאושרים כפי שנקבעו בשלב א' </w:t>
      </w:r>
      <w:r w:rsidR="004B6359">
        <w:rPr>
          <w:rFonts w:hint="cs"/>
          <w:rtl/>
        </w:rPr>
        <w:t>ונכללים</w:t>
      </w:r>
      <w:r w:rsidR="00133647">
        <w:rPr>
          <w:rFonts w:hint="cs"/>
          <w:rtl/>
        </w:rPr>
        <w:t xml:space="preserve"> </w:t>
      </w:r>
      <w:r w:rsidR="004B6359">
        <w:rPr>
          <w:rFonts w:hint="cs"/>
          <w:rtl/>
        </w:rPr>
        <w:t xml:space="preserve">בקבוצת </w:t>
      </w:r>
      <w:r w:rsidR="00133647">
        <w:rPr>
          <w:rFonts w:hint="cs"/>
          <w:rtl/>
        </w:rPr>
        <w:t>ה</w:t>
      </w:r>
      <w:r>
        <w:rPr>
          <w:rFonts w:hint="cs"/>
          <w:rtl/>
        </w:rPr>
        <w:t xml:space="preserve">מציעים </w:t>
      </w:r>
      <w:r w:rsidR="004B6359">
        <w:rPr>
          <w:rFonts w:hint="cs"/>
          <w:rtl/>
        </w:rPr>
        <w:t>הסופית</w:t>
      </w:r>
      <w:r w:rsidR="00EF4432">
        <w:rPr>
          <w:rFonts w:hint="cs"/>
          <w:rtl/>
        </w:rPr>
        <w:t>, ועם רשימת הפריטים כפי שהוצעה על ידם בשלב א' למכרז</w:t>
      </w:r>
      <w:r w:rsidR="004B6359">
        <w:rPr>
          <w:rFonts w:hint="cs"/>
          <w:rtl/>
        </w:rPr>
        <w:t xml:space="preserve">, בכפוף לאמור בסעיף </w:t>
      </w:r>
      <w:r w:rsidR="00125E29">
        <w:rPr>
          <w:rtl/>
        </w:rPr>
        <w:fldChar w:fldCharType="begin"/>
      </w:r>
      <w:r w:rsidR="00125E29">
        <w:rPr>
          <w:rtl/>
        </w:rPr>
        <w:instrText xml:space="preserve"> </w:instrText>
      </w:r>
      <w:r w:rsidR="00125E29">
        <w:rPr>
          <w:rFonts w:hint="cs"/>
        </w:rPr>
        <w:instrText>REF</w:instrText>
      </w:r>
      <w:r w:rsidR="00125E29">
        <w:rPr>
          <w:rFonts w:hint="cs"/>
          <w:rtl/>
        </w:rPr>
        <w:instrText xml:space="preserve"> _</w:instrText>
      </w:r>
      <w:r w:rsidR="00125E29">
        <w:rPr>
          <w:rFonts w:hint="cs"/>
        </w:rPr>
        <w:instrText>Ref55483941 \r \h</w:instrText>
      </w:r>
      <w:r w:rsidR="00125E29">
        <w:rPr>
          <w:rtl/>
        </w:rPr>
        <w:instrText xml:space="preserve"> </w:instrText>
      </w:r>
      <w:r w:rsidR="00125E29">
        <w:rPr>
          <w:rtl/>
        </w:rPr>
      </w:r>
      <w:r w:rsidR="00125E29">
        <w:rPr>
          <w:rtl/>
        </w:rPr>
        <w:fldChar w:fldCharType="separate"/>
      </w:r>
      <w:r w:rsidR="008B54F1">
        <w:rPr>
          <w:rtl/>
        </w:rPr>
        <w:t>‏1.1.2.1.2.2</w:t>
      </w:r>
      <w:r w:rsidR="00125E29">
        <w:rPr>
          <w:rtl/>
        </w:rPr>
        <w:fldChar w:fldCharType="end"/>
      </w:r>
      <w:r w:rsidR="00125E29">
        <w:rPr>
          <w:rFonts w:hint="cs"/>
          <w:rtl/>
        </w:rPr>
        <w:t xml:space="preserve"> להלן.</w:t>
      </w:r>
    </w:p>
    <w:p w14:paraId="6BB446FE" w14:textId="5C8A102C" w:rsidR="004B6359" w:rsidRPr="004B6359" w:rsidRDefault="00BE44A6" w:rsidP="004B6359">
      <w:pPr>
        <w:pStyle w:val="6-0"/>
        <w:rPr>
          <w:rtl/>
        </w:rPr>
      </w:pPr>
      <w:bookmarkStart w:id="23" w:name="_Ref55483941"/>
      <w:r>
        <w:rPr>
          <w:rFonts w:hint="cs"/>
          <w:rtl/>
        </w:rPr>
        <w:t xml:space="preserve">במסגרת שלב ב' יקבע עורך המכרז את </w:t>
      </w:r>
      <w:r w:rsidR="004B6359" w:rsidRPr="004B6359">
        <w:rPr>
          <w:rtl/>
        </w:rPr>
        <w:t>רשימת פריטים עליהם תחול העדפת תוצרת הארץ במכרז. הרשימה תכלול סימון סוג ההעדפה או אי אפליה</w:t>
      </w:r>
      <w:r w:rsidR="00D729FA">
        <w:rPr>
          <w:rFonts w:hint="cs"/>
          <w:rtl/>
        </w:rPr>
        <w:t>:</w:t>
      </w:r>
      <w:bookmarkEnd w:id="23"/>
    </w:p>
    <w:p w14:paraId="31384BA8" w14:textId="3DF20403" w:rsidR="00D801F8" w:rsidRPr="00F52FE1" w:rsidRDefault="00D801F8" w:rsidP="00F52FE1">
      <w:pPr>
        <w:pStyle w:val="7-"/>
        <w:rPr>
          <w:u w:val="single"/>
        </w:rPr>
      </w:pPr>
      <w:bookmarkStart w:id="24" w:name="_Ref55466780"/>
      <w:r w:rsidRPr="00F52FE1">
        <w:rPr>
          <w:rFonts w:hint="eastAsia"/>
          <w:u w:val="single"/>
          <w:rtl/>
        </w:rPr>
        <w:t>פריטים</w:t>
      </w:r>
      <w:r w:rsidRPr="00F52FE1">
        <w:rPr>
          <w:u w:val="single"/>
          <w:rtl/>
        </w:rPr>
        <w:t xml:space="preserve"> </w:t>
      </w:r>
      <w:r w:rsidRPr="00F52FE1">
        <w:rPr>
          <w:rFonts w:hint="eastAsia"/>
          <w:u w:val="single"/>
          <w:rtl/>
        </w:rPr>
        <w:t>אשר</w:t>
      </w:r>
      <w:r w:rsidRPr="00F52FE1">
        <w:rPr>
          <w:u w:val="single"/>
          <w:rtl/>
        </w:rPr>
        <w:t xml:space="preserve"> </w:t>
      </w:r>
      <w:r w:rsidRPr="00F52FE1">
        <w:rPr>
          <w:rFonts w:hint="eastAsia"/>
          <w:u w:val="single"/>
          <w:rtl/>
        </w:rPr>
        <w:t>לא</w:t>
      </w:r>
      <w:r w:rsidRPr="00F52FE1">
        <w:rPr>
          <w:u w:val="single"/>
          <w:rtl/>
        </w:rPr>
        <w:t xml:space="preserve"> </w:t>
      </w:r>
      <w:r w:rsidRPr="00F52FE1">
        <w:rPr>
          <w:rFonts w:hint="eastAsia"/>
          <w:u w:val="single"/>
          <w:rtl/>
        </w:rPr>
        <w:t>ניתן</w:t>
      </w:r>
      <w:r w:rsidRPr="00F52FE1">
        <w:rPr>
          <w:u w:val="single"/>
          <w:rtl/>
        </w:rPr>
        <w:t xml:space="preserve"> </w:t>
      </w:r>
      <w:r w:rsidRPr="00F52FE1">
        <w:rPr>
          <w:rFonts w:hint="eastAsia"/>
          <w:u w:val="single"/>
          <w:rtl/>
        </w:rPr>
        <w:t>יהיה</w:t>
      </w:r>
      <w:r w:rsidRPr="00F52FE1">
        <w:rPr>
          <w:u w:val="single"/>
          <w:rtl/>
        </w:rPr>
        <w:t xml:space="preserve"> </w:t>
      </w:r>
      <w:r w:rsidRPr="00F52FE1">
        <w:rPr>
          <w:rFonts w:hint="eastAsia"/>
          <w:u w:val="single"/>
          <w:rtl/>
        </w:rPr>
        <w:t>להחליף</w:t>
      </w:r>
      <w:r w:rsidRPr="00F52FE1">
        <w:rPr>
          <w:u w:val="single"/>
          <w:rtl/>
        </w:rPr>
        <w:t xml:space="preserve"> </w:t>
      </w:r>
      <w:r w:rsidRPr="00F52FE1">
        <w:rPr>
          <w:rFonts w:hint="eastAsia"/>
          <w:u w:val="single"/>
          <w:rtl/>
        </w:rPr>
        <w:t>בהמשך</w:t>
      </w:r>
      <w:r w:rsidRPr="00F52FE1">
        <w:rPr>
          <w:u w:val="single"/>
          <w:rtl/>
        </w:rPr>
        <w:t xml:space="preserve"> </w:t>
      </w:r>
      <w:r w:rsidRPr="00F52FE1">
        <w:rPr>
          <w:rFonts w:hint="eastAsia"/>
          <w:u w:val="single"/>
          <w:rtl/>
        </w:rPr>
        <w:t>ההליך</w:t>
      </w:r>
      <w:r w:rsidRPr="00F52FE1">
        <w:rPr>
          <w:u w:val="single"/>
          <w:rtl/>
        </w:rPr>
        <w:t xml:space="preserve"> </w:t>
      </w:r>
      <w:r w:rsidRPr="00F52FE1">
        <w:rPr>
          <w:rFonts w:hint="eastAsia"/>
          <w:u w:val="single"/>
          <w:rtl/>
        </w:rPr>
        <w:t>המכרזי</w:t>
      </w:r>
      <w:r w:rsidR="00CA276D" w:rsidRPr="00F52FE1">
        <w:rPr>
          <w:u w:val="single"/>
          <w:rtl/>
        </w:rPr>
        <w:t xml:space="preserve">, והמציעים </w:t>
      </w:r>
      <w:r w:rsidR="00CA276D" w:rsidRPr="00F52FE1">
        <w:rPr>
          <w:rFonts w:hint="eastAsia"/>
          <w:u w:val="single"/>
          <w:rtl/>
        </w:rPr>
        <w:t>מחויבים</w:t>
      </w:r>
      <w:r w:rsidR="00CA276D" w:rsidRPr="00F52FE1">
        <w:rPr>
          <w:u w:val="single"/>
          <w:rtl/>
        </w:rPr>
        <w:t xml:space="preserve"> להמשך ההליך המכרזי עם הפריטים אותם הציעו בשלב א', כאמור בסעיף </w:t>
      </w:r>
      <w:r w:rsidR="00CA276D" w:rsidRPr="00F52FE1">
        <w:rPr>
          <w:u w:val="single"/>
          <w:rtl/>
        </w:rPr>
        <w:fldChar w:fldCharType="begin"/>
      </w:r>
      <w:r w:rsidR="00CA276D" w:rsidRPr="00F52FE1">
        <w:rPr>
          <w:u w:val="single"/>
          <w:rtl/>
        </w:rPr>
        <w:instrText xml:space="preserve"> </w:instrText>
      </w:r>
      <w:r w:rsidR="00CA276D" w:rsidRPr="00F52FE1">
        <w:rPr>
          <w:u w:val="single"/>
        </w:rPr>
        <w:instrText>REF</w:instrText>
      </w:r>
      <w:r w:rsidR="00CA276D" w:rsidRPr="00F52FE1">
        <w:rPr>
          <w:u w:val="single"/>
          <w:rtl/>
        </w:rPr>
        <w:instrText xml:space="preserve"> _</w:instrText>
      </w:r>
      <w:r w:rsidR="00CA276D" w:rsidRPr="00F52FE1">
        <w:rPr>
          <w:u w:val="single"/>
        </w:rPr>
        <w:instrText>Ref55223714 \r \h</w:instrText>
      </w:r>
      <w:r w:rsidR="00CA276D" w:rsidRPr="00F52FE1">
        <w:rPr>
          <w:u w:val="single"/>
          <w:rtl/>
        </w:rPr>
        <w:instrText xml:space="preserve"> </w:instrText>
      </w:r>
      <w:r w:rsidR="00A1682F">
        <w:rPr>
          <w:u w:val="single"/>
          <w:rtl/>
        </w:rPr>
        <w:instrText xml:space="preserve"> \* </w:instrText>
      </w:r>
      <w:r w:rsidR="00A1682F">
        <w:rPr>
          <w:u w:val="single"/>
        </w:rPr>
        <w:instrText>MERGEFORMAT</w:instrText>
      </w:r>
      <w:r w:rsidR="00A1682F">
        <w:rPr>
          <w:u w:val="single"/>
          <w:rtl/>
        </w:rPr>
        <w:instrText xml:space="preserve"> </w:instrText>
      </w:r>
      <w:r w:rsidR="00CA276D" w:rsidRPr="00F52FE1">
        <w:rPr>
          <w:u w:val="single"/>
          <w:rtl/>
        </w:rPr>
      </w:r>
      <w:r w:rsidR="00CA276D" w:rsidRPr="00F52FE1">
        <w:rPr>
          <w:u w:val="single"/>
          <w:rtl/>
        </w:rPr>
        <w:fldChar w:fldCharType="separate"/>
      </w:r>
      <w:r w:rsidR="008B54F1">
        <w:rPr>
          <w:u w:val="single"/>
          <w:rtl/>
        </w:rPr>
        <w:t>‏1.1.2.1.1.4</w:t>
      </w:r>
      <w:r w:rsidR="00CA276D" w:rsidRPr="00F52FE1">
        <w:rPr>
          <w:u w:val="single"/>
          <w:rtl/>
        </w:rPr>
        <w:fldChar w:fldCharType="end"/>
      </w:r>
      <w:r w:rsidR="00CA276D" w:rsidRPr="00F52FE1">
        <w:rPr>
          <w:u w:val="single"/>
          <w:rtl/>
        </w:rPr>
        <w:t xml:space="preserve">, </w:t>
      </w:r>
      <w:r w:rsidR="00CA276D" w:rsidRPr="00F52FE1">
        <w:rPr>
          <w:rFonts w:hint="eastAsia"/>
          <w:u w:val="single"/>
          <w:rtl/>
        </w:rPr>
        <w:t>ללא</w:t>
      </w:r>
      <w:r w:rsidR="00CA276D" w:rsidRPr="00F52FE1">
        <w:rPr>
          <w:u w:val="single"/>
          <w:rtl/>
        </w:rPr>
        <w:t xml:space="preserve"> </w:t>
      </w:r>
      <w:r w:rsidR="00CA276D" w:rsidRPr="00F52FE1">
        <w:rPr>
          <w:rFonts w:hint="eastAsia"/>
          <w:u w:val="single"/>
          <w:rtl/>
        </w:rPr>
        <w:t>אפשרות</w:t>
      </w:r>
      <w:r w:rsidR="00CA276D" w:rsidRPr="00F52FE1">
        <w:rPr>
          <w:u w:val="single"/>
          <w:rtl/>
        </w:rPr>
        <w:t xml:space="preserve"> </w:t>
      </w:r>
      <w:r w:rsidR="00CA276D" w:rsidRPr="00F52FE1">
        <w:rPr>
          <w:rFonts w:hint="eastAsia"/>
          <w:u w:val="single"/>
          <w:rtl/>
        </w:rPr>
        <w:t>שינוי</w:t>
      </w:r>
      <w:r w:rsidR="00CA276D" w:rsidRPr="00F52FE1">
        <w:rPr>
          <w:u w:val="single"/>
          <w:rtl/>
        </w:rPr>
        <w:t xml:space="preserve"> </w:t>
      </w:r>
      <w:r w:rsidR="00CA276D" w:rsidRPr="00F52FE1">
        <w:rPr>
          <w:rFonts w:hint="eastAsia"/>
          <w:u w:val="single"/>
          <w:rtl/>
        </w:rPr>
        <w:t>או</w:t>
      </w:r>
      <w:r w:rsidR="00CA276D" w:rsidRPr="00F52FE1">
        <w:rPr>
          <w:u w:val="single"/>
          <w:rtl/>
        </w:rPr>
        <w:t xml:space="preserve"> </w:t>
      </w:r>
      <w:r w:rsidR="00CA276D" w:rsidRPr="00F52FE1">
        <w:rPr>
          <w:rFonts w:hint="eastAsia"/>
          <w:u w:val="single"/>
          <w:rtl/>
        </w:rPr>
        <w:t>החלפה</w:t>
      </w:r>
      <w:r w:rsidRPr="00F52FE1">
        <w:rPr>
          <w:u w:val="single"/>
          <w:rtl/>
        </w:rPr>
        <w:t>:</w:t>
      </w:r>
      <w:bookmarkEnd w:id="24"/>
    </w:p>
    <w:p w14:paraId="57BB3622" w14:textId="31B3F9C0" w:rsidR="00D801F8" w:rsidRDefault="00AB55D6" w:rsidP="00F52FE1">
      <w:pPr>
        <w:pStyle w:val="8-"/>
      </w:pPr>
      <w:r>
        <w:rPr>
          <w:rFonts w:hint="cs"/>
          <w:rtl/>
        </w:rPr>
        <w:t xml:space="preserve">כל הפריטים בעבורם </w:t>
      </w:r>
      <w:r w:rsidR="00412FE4">
        <w:rPr>
          <w:rFonts w:hint="cs"/>
          <w:rtl/>
        </w:rPr>
        <w:t xml:space="preserve">קבע עורך המכרז כי תחול העדפה ואשר ייכללו </w:t>
      </w:r>
      <w:r w:rsidR="0027244C">
        <w:rPr>
          <w:rFonts w:hint="cs"/>
          <w:rtl/>
        </w:rPr>
        <w:t>ב</w:t>
      </w:r>
      <w:r w:rsidR="00412FE4">
        <w:rPr>
          <w:rFonts w:hint="cs"/>
          <w:rtl/>
        </w:rPr>
        <w:t xml:space="preserve">רשימת הפריטים הסופית כאמור בסעיף </w:t>
      </w:r>
      <w:r w:rsidR="00412FE4">
        <w:rPr>
          <w:rtl/>
        </w:rPr>
        <w:fldChar w:fldCharType="begin"/>
      </w:r>
      <w:r w:rsidR="00412FE4">
        <w:rPr>
          <w:rtl/>
        </w:rPr>
        <w:instrText xml:space="preserve"> </w:instrText>
      </w:r>
      <w:r w:rsidR="00412FE4">
        <w:rPr>
          <w:rFonts w:hint="cs"/>
        </w:rPr>
        <w:instrText>REF</w:instrText>
      </w:r>
      <w:r w:rsidR="00412FE4">
        <w:rPr>
          <w:rFonts w:hint="cs"/>
          <w:rtl/>
        </w:rPr>
        <w:instrText xml:space="preserve"> _</w:instrText>
      </w:r>
      <w:r w:rsidR="00412FE4">
        <w:rPr>
          <w:rFonts w:hint="cs"/>
        </w:rPr>
        <w:instrText>Ref54876032 \r \h</w:instrText>
      </w:r>
      <w:r w:rsidR="00412FE4">
        <w:rPr>
          <w:rtl/>
        </w:rPr>
        <w:instrText xml:space="preserve"> </w:instrText>
      </w:r>
      <w:r w:rsidR="00412FE4">
        <w:rPr>
          <w:rtl/>
        </w:rPr>
      </w:r>
      <w:r w:rsidR="00412FE4">
        <w:rPr>
          <w:rtl/>
        </w:rPr>
        <w:fldChar w:fldCharType="separate"/>
      </w:r>
      <w:r w:rsidR="008B54F1">
        <w:rPr>
          <w:rtl/>
        </w:rPr>
        <w:t>‏1.1.2.1.1.7</w:t>
      </w:r>
      <w:r w:rsidR="00412FE4">
        <w:rPr>
          <w:rtl/>
        </w:rPr>
        <w:fldChar w:fldCharType="end"/>
      </w:r>
      <w:r w:rsidR="00412FE4">
        <w:rPr>
          <w:rFonts w:hint="cs"/>
          <w:rtl/>
        </w:rPr>
        <w:t xml:space="preserve"> לעיל</w:t>
      </w:r>
      <w:r w:rsidR="00CA276D">
        <w:rPr>
          <w:rFonts w:hint="cs"/>
          <w:rtl/>
        </w:rPr>
        <w:t>.</w:t>
      </w:r>
      <w:r w:rsidR="00BA3F0F">
        <w:rPr>
          <w:rFonts w:hint="cs"/>
          <w:rtl/>
        </w:rPr>
        <w:t xml:space="preserve"> </w:t>
      </w:r>
    </w:p>
    <w:p w14:paraId="4418A8D8" w14:textId="77777777" w:rsidR="00D801F8" w:rsidRDefault="00CA276D" w:rsidP="00F52FE1">
      <w:pPr>
        <w:pStyle w:val="8-"/>
      </w:pPr>
      <w:r>
        <w:rPr>
          <w:rFonts w:hint="cs"/>
          <w:rtl/>
        </w:rPr>
        <w:t xml:space="preserve">כל הפריטים אשר </w:t>
      </w:r>
      <w:r w:rsidR="00D40F99">
        <w:rPr>
          <w:rFonts w:hint="cs"/>
          <w:rtl/>
        </w:rPr>
        <w:t xml:space="preserve">הוצהר בעבורם כי הם זכאים להגנה מאפליה מכוח </w:t>
      </w:r>
      <w:r w:rsidR="00D40F99">
        <w:rPr>
          <w:rFonts w:hint="cs"/>
        </w:rPr>
        <w:t>GPA</w:t>
      </w:r>
      <w:r w:rsidR="00D40F99">
        <w:rPr>
          <w:rFonts w:hint="cs"/>
          <w:rtl/>
        </w:rPr>
        <w:t xml:space="preserve"> ובגין כך נקבע כי לא תחול העדפת תוצרת </w:t>
      </w:r>
      <w:r w:rsidR="0027691E">
        <w:rPr>
          <w:rFonts w:hint="cs"/>
          <w:rtl/>
        </w:rPr>
        <w:t>הארץ עליהם.</w:t>
      </w:r>
    </w:p>
    <w:p w14:paraId="01122EEE" w14:textId="50A131D0" w:rsidR="00A1682F" w:rsidRDefault="00A1682F" w:rsidP="00F52FE1">
      <w:pPr>
        <w:pStyle w:val="8-"/>
      </w:pPr>
      <w:r>
        <w:rPr>
          <w:rFonts w:hint="cs"/>
          <w:rtl/>
        </w:rPr>
        <w:t xml:space="preserve">על אף האמור לעיל, </w:t>
      </w:r>
      <w:r w:rsidR="009E49EE">
        <w:rPr>
          <w:rFonts w:hint="cs"/>
          <w:rtl/>
        </w:rPr>
        <w:t>ובעקבות עדכון ממציע במכרז כאמור</w:t>
      </w:r>
      <w:r>
        <w:rPr>
          <w:rFonts w:hint="cs"/>
          <w:rtl/>
        </w:rPr>
        <w:t xml:space="preserve"> </w:t>
      </w:r>
      <w:r w:rsidR="009E49EE">
        <w:rPr>
          <w:rFonts w:hint="cs"/>
          <w:rtl/>
        </w:rPr>
        <w:t>בסעיף</w:t>
      </w:r>
      <w:r w:rsidR="00D729FA">
        <w:rPr>
          <w:rFonts w:hint="cs"/>
          <w:rtl/>
        </w:rPr>
        <w:t xml:space="preserve"> </w:t>
      </w:r>
      <w:r w:rsidR="00D729FA">
        <w:rPr>
          <w:rtl/>
        </w:rPr>
        <w:fldChar w:fldCharType="begin"/>
      </w:r>
      <w:r w:rsidR="00D729FA">
        <w:rPr>
          <w:rtl/>
        </w:rPr>
        <w:instrText xml:space="preserve"> </w:instrText>
      </w:r>
      <w:r w:rsidR="00D729FA">
        <w:rPr>
          <w:rFonts w:hint="cs"/>
        </w:rPr>
        <w:instrText>REF</w:instrText>
      </w:r>
      <w:r w:rsidR="00D729FA">
        <w:rPr>
          <w:rFonts w:hint="cs"/>
          <w:rtl/>
        </w:rPr>
        <w:instrText xml:space="preserve"> _</w:instrText>
      </w:r>
      <w:r w:rsidR="00D729FA">
        <w:rPr>
          <w:rFonts w:hint="cs"/>
        </w:rPr>
        <w:instrText>Ref55484109 \r \h</w:instrText>
      </w:r>
      <w:r w:rsidR="00D729FA">
        <w:rPr>
          <w:rtl/>
        </w:rPr>
        <w:instrText xml:space="preserve"> </w:instrText>
      </w:r>
      <w:r w:rsidR="00D729FA">
        <w:rPr>
          <w:rtl/>
        </w:rPr>
      </w:r>
      <w:r w:rsidR="00D729FA">
        <w:rPr>
          <w:rtl/>
        </w:rPr>
        <w:fldChar w:fldCharType="separate"/>
      </w:r>
      <w:r w:rsidR="008B54F1">
        <w:rPr>
          <w:rtl/>
        </w:rPr>
        <w:t>‏1.3.2</w:t>
      </w:r>
      <w:r w:rsidR="00D729FA">
        <w:rPr>
          <w:rtl/>
        </w:rPr>
        <w:fldChar w:fldCharType="end"/>
      </w:r>
      <w:r w:rsidR="00D729FA">
        <w:rPr>
          <w:rFonts w:hint="cs"/>
          <w:rtl/>
        </w:rPr>
        <w:t xml:space="preserve"> להלן</w:t>
      </w:r>
      <w:r w:rsidR="009E49EE">
        <w:rPr>
          <w:rFonts w:hint="cs"/>
          <w:rtl/>
        </w:rPr>
        <w:t xml:space="preserve"> על </w:t>
      </w:r>
      <w:r>
        <w:rPr>
          <w:rFonts w:hint="cs"/>
          <w:rtl/>
        </w:rPr>
        <w:t xml:space="preserve"> הפסקת ייצור של פריט, רשאי עורך המכרז בהתאם לשי</w:t>
      </w:r>
      <w:r w:rsidR="001F5267">
        <w:rPr>
          <w:rFonts w:hint="cs"/>
          <w:rtl/>
        </w:rPr>
        <w:t xml:space="preserve">קול דעתו הבלעדי לאשר את החלפתו ולדרוש כי הפריט החלופי יהיה זכאי להעדפת תוצרת הארץ או להגנה מכוח </w:t>
      </w:r>
      <w:r w:rsidR="001F5267">
        <w:rPr>
          <w:rFonts w:hint="cs"/>
        </w:rPr>
        <w:t>GPA</w:t>
      </w:r>
      <w:r w:rsidR="001F5267">
        <w:rPr>
          <w:rFonts w:hint="cs"/>
          <w:rtl/>
        </w:rPr>
        <w:t>, לפי העניין.</w:t>
      </w:r>
      <w:r w:rsidR="009E49EE">
        <w:rPr>
          <w:rFonts w:hint="cs"/>
          <w:rtl/>
        </w:rPr>
        <w:t xml:space="preserve"> </w:t>
      </w:r>
    </w:p>
    <w:p w14:paraId="319F0660" w14:textId="77777777" w:rsidR="00D801F8" w:rsidRPr="00F52FE1" w:rsidRDefault="00D801F8" w:rsidP="00F52FE1">
      <w:pPr>
        <w:pStyle w:val="7-"/>
        <w:rPr>
          <w:u w:val="single"/>
        </w:rPr>
      </w:pPr>
      <w:r w:rsidRPr="00F52FE1">
        <w:rPr>
          <w:rFonts w:hint="eastAsia"/>
          <w:u w:val="single"/>
          <w:rtl/>
        </w:rPr>
        <w:t>פריטים</w:t>
      </w:r>
      <w:r w:rsidRPr="00F52FE1">
        <w:rPr>
          <w:u w:val="single"/>
          <w:rtl/>
        </w:rPr>
        <w:t xml:space="preserve"> </w:t>
      </w:r>
      <w:r w:rsidRPr="00F52FE1">
        <w:rPr>
          <w:rFonts w:hint="eastAsia"/>
          <w:u w:val="single"/>
          <w:rtl/>
        </w:rPr>
        <w:t>אשר</w:t>
      </w:r>
      <w:r w:rsidRPr="00F52FE1">
        <w:rPr>
          <w:u w:val="single"/>
          <w:rtl/>
        </w:rPr>
        <w:t xml:space="preserve"> </w:t>
      </w:r>
      <w:r w:rsidRPr="00F52FE1">
        <w:rPr>
          <w:rFonts w:hint="eastAsia"/>
          <w:u w:val="single"/>
          <w:rtl/>
        </w:rPr>
        <w:t>ניתן</w:t>
      </w:r>
      <w:r w:rsidRPr="00F52FE1">
        <w:rPr>
          <w:u w:val="single"/>
          <w:rtl/>
        </w:rPr>
        <w:t xml:space="preserve"> </w:t>
      </w:r>
      <w:r w:rsidRPr="00F52FE1">
        <w:rPr>
          <w:rFonts w:hint="eastAsia"/>
          <w:u w:val="single"/>
          <w:rtl/>
        </w:rPr>
        <w:t>יהיה</w:t>
      </w:r>
      <w:r w:rsidRPr="00F52FE1">
        <w:rPr>
          <w:u w:val="single"/>
          <w:rtl/>
        </w:rPr>
        <w:t xml:space="preserve"> </w:t>
      </w:r>
      <w:r w:rsidRPr="00F52FE1">
        <w:rPr>
          <w:rFonts w:hint="eastAsia"/>
          <w:u w:val="single"/>
          <w:rtl/>
        </w:rPr>
        <w:t>להחליף</w:t>
      </w:r>
      <w:r w:rsidRPr="00F52FE1">
        <w:rPr>
          <w:u w:val="single"/>
          <w:rtl/>
        </w:rPr>
        <w:t xml:space="preserve"> </w:t>
      </w:r>
      <w:r w:rsidRPr="00F52FE1">
        <w:rPr>
          <w:rFonts w:hint="eastAsia"/>
          <w:u w:val="single"/>
          <w:rtl/>
        </w:rPr>
        <w:t>בהמשך</w:t>
      </w:r>
      <w:r w:rsidRPr="00F52FE1">
        <w:rPr>
          <w:u w:val="single"/>
          <w:rtl/>
        </w:rPr>
        <w:t xml:space="preserve"> </w:t>
      </w:r>
      <w:r w:rsidRPr="00F52FE1">
        <w:rPr>
          <w:rFonts w:hint="eastAsia"/>
          <w:u w:val="single"/>
          <w:rtl/>
        </w:rPr>
        <w:t>ההליך</w:t>
      </w:r>
      <w:r w:rsidRPr="00F52FE1">
        <w:rPr>
          <w:u w:val="single"/>
          <w:rtl/>
        </w:rPr>
        <w:t xml:space="preserve"> </w:t>
      </w:r>
      <w:r w:rsidRPr="00F52FE1">
        <w:rPr>
          <w:rFonts w:hint="eastAsia"/>
          <w:u w:val="single"/>
          <w:rtl/>
        </w:rPr>
        <w:t>המכרזי</w:t>
      </w:r>
      <w:r w:rsidRPr="00F52FE1">
        <w:rPr>
          <w:u w:val="single"/>
          <w:rtl/>
        </w:rPr>
        <w:t>:</w:t>
      </w:r>
    </w:p>
    <w:p w14:paraId="3CC46745" w14:textId="65577FC4" w:rsidR="00500F8F" w:rsidRDefault="0027691E" w:rsidP="00F52FE1">
      <w:pPr>
        <w:pStyle w:val="7-"/>
        <w:numPr>
          <w:ilvl w:val="0"/>
          <w:numId w:val="0"/>
        </w:numPr>
        <w:ind w:left="3969"/>
        <w:outlineLvl w:val="9"/>
      </w:pPr>
      <w:r>
        <w:rPr>
          <w:rFonts w:hint="cs"/>
          <w:rtl/>
        </w:rPr>
        <w:t xml:space="preserve">יתר הפריטים אשר לא נכללו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Ref55466780 \r \h</w:instrText>
      </w:r>
      <w:r>
        <w:rPr>
          <w:rtl/>
        </w:rPr>
        <w:instrText xml:space="preserve"> </w:instrText>
      </w:r>
      <w:r>
        <w:rPr>
          <w:rtl/>
        </w:rPr>
      </w:r>
      <w:r>
        <w:rPr>
          <w:rtl/>
        </w:rPr>
        <w:fldChar w:fldCharType="separate"/>
      </w:r>
      <w:r w:rsidR="008B54F1">
        <w:rPr>
          <w:rtl/>
        </w:rPr>
        <w:t>‏1.1.2.1.2.2.1</w:t>
      </w:r>
      <w:r>
        <w:rPr>
          <w:rtl/>
        </w:rPr>
        <w:fldChar w:fldCharType="end"/>
      </w:r>
      <w:r w:rsidR="00CE4FC5">
        <w:rPr>
          <w:rFonts w:hint="cs"/>
          <w:rtl/>
        </w:rPr>
        <w:t xml:space="preserve"> לעיל,</w:t>
      </w:r>
      <w:r w:rsidR="00BA3F0F">
        <w:rPr>
          <w:rFonts w:hint="cs"/>
          <w:rtl/>
        </w:rPr>
        <w:t xml:space="preserve"> ניתן יהיה לעדכן אותם בהתאם להוראות שלב ב'.</w:t>
      </w:r>
    </w:p>
    <w:p w14:paraId="7170A6B2" w14:textId="77777777" w:rsidR="00171A87" w:rsidRPr="00C80430" w:rsidRDefault="00DA1274" w:rsidP="00B16247">
      <w:pPr>
        <w:pStyle w:val="6-0"/>
        <w:rPr>
          <w:rtl/>
        </w:rPr>
      </w:pPr>
      <w:r w:rsidRPr="00C80430">
        <w:rPr>
          <w:rtl/>
        </w:rPr>
        <w:t>עורך המכרז ישלח לקבוצת המציעים הסופית את מסמכי הבקשה המפורטת.</w:t>
      </w:r>
      <w:r w:rsidR="003A3D2E" w:rsidRPr="00C80430">
        <w:rPr>
          <w:rtl/>
        </w:rPr>
        <w:t xml:space="preserve"> </w:t>
      </w:r>
      <w:r w:rsidR="00171A87" w:rsidRPr="00C80430">
        <w:rPr>
          <w:rtl/>
        </w:rPr>
        <w:t xml:space="preserve">מסמכי הבקשה המפורטת יכללו את </w:t>
      </w:r>
      <w:r w:rsidR="00D317E7" w:rsidRPr="00C80430">
        <w:rPr>
          <w:rtl/>
        </w:rPr>
        <w:t>אמות המידה לבחירה הספק הזוכה</w:t>
      </w:r>
      <w:r w:rsidR="00171A87" w:rsidRPr="00C80430">
        <w:rPr>
          <w:rtl/>
        </w:rPr>
        <w:t>, ו</w:t>
      </w:r>
      <w:r w:rsidR="00D317E7" w:rsidRPr="00C80430">
        <w:rPr>
          <w:rtl/>
        </w:rPr>
        <w:t>בכלל זה פירוט אודות הפרטים הבאים</w:t>
      </w:r>
      <w:r w:rsidR="00171A87" w:rsidRPr="00C80430">
        <w:rPr>
          <w:rtl/>
        </w:rPr>
        <w:t xml:space="preserve">: </w:t>
      </w:r>
    </w:p>
    <w:p w14:paraId="09B7EE22" w14:textId="4C6D8005" w:rsidR="0062438B" w:rsidRDefault="0062438B" w:rsidP="00B16247">
      <w:pPr>
        <w:pStyle w:val="7-"/>
      </w:pPr>
      <w:r>
        <w:rPr>
          <w:rFonts w:hint="cs"/>
          <w:rtl/>
        </w:rPr>
        <w:lastRenderedPageBreak/>
        <w:t>רשימת פריטים עליהם תח</w:t>
      </w:r>
      <w:r w:rsidR="00760D5B">
        <w:rPr>
          <w:rFonts w:hint="cs"/>
          <w:rtl/>
        </w:rPr>
        <w:t>ול העדפת תוצרת הארץ במכרז</w:t>
      </w:r>
      <w:r w:rsidR="00171927">
        <w:rPr>
          <w:rFonts w:hint="cs"/>
          <w:rtl/>
        </w:rPr>
        <w:t>, ואשר לא ניתן לשנותם בשלבי המכרז</w:t>
      </w:r>
      <w:r w:rsidR="00760D5B">
        <w:rPr>
          <w:rFonts w:hint="cs"/>
          <w:rtl/>
        </w:rPr>
        <w:t xml:space="preserve">. </w:t>
      </w:r>
    </w:p>
    <w:p w14:paraId="5DF65F50" w14:textId="1A8E6412" w:rsidR="00171927" w:rsidRPr="00171927" w:rsidRDefault="005757AE" w:rsidP="00171927">
      <w:pPr>
        <w:pStyle w:val="7-"/>
        <w:rPr>
          <w:rtl/>
        </w:rPr>
      </w:pPr>
      <w:r>
        <w:rPr>
          <w:rFonts w:hint="cs"/>
          <w:rtl/>
        </w:rPr>
        <w:t xml:space="preserve">רשימת הפריטים אשר </w:t>
      </w:r>
      <w:r w:rsidR="00171927" w:rsidRPr="00171927">
        <w:rPr>
          <w:rtl/>
        </w:rPr>
        <w:t xml:space="preserve">הוצהר בעבורם כי הם זכאים להגנה מאפליה מכוח </w:t>
      </w:r>
      <w:r w:rsidR="00171927" w:rsidRPr="00171927">
        <w:t>GPA</w:t>
      </w:r>
      <w:r w:rsidR="00171927" w:rsidRPr="00171927">
        <w:rPr>
          <w:rtl/>
        </w:rPr>
        <w:t xml:space="preserve"> ובגין כך נקבע כי לא תחול העדפת תוצרת הארץ עליהם</w:t>
      </w:r>
      <w:r w:rsidR="00171927">
        <w:rPr>
          <w:rFonts w:hint="cs"/>
          <w:rtl/>
        </w:rPr>
        <w:t>, ואשר לא ניתן לשנותם בשלבי המכרז</w:t>
      </w:r>
      <w:r w:rsidR="00171927" w:rsidRPr="00171927">
        <w:rPr>
          <w:rtl/>
        </w:rPr>
        <w:t>.</w:t>
      </w:r>
    </w:p>
    <w:p w14:paraId="70373E61" w14:textId="4C577E70" w:rsidR="005757AE" w:rsidRDefault="005757AE" w:rsidP="00EF1160">
      <w:pPr>
        <w:pStyle w:val="7-"/>
        <w:numPr>
          <w:ilvl w:val="0"/>
          <w:numId w:val="0"/>
        </w:numPr>
        <w:ind w:left="2427"/>
      </w:pPr>
    </w:p>
    <w:p w14:paraId="1260F9A4" w14:textId="77777777" w:rsidR="00171A87" w:rsidRPr="00C80430" w:rsidRDefault="003901BA" w:rsidP="00B16247">
      <w:pPr>
        <w:pStyle w:val="7-"/>
        <w:rPr>
          <w:rtl/>
        </w:rPr>
      </w:pPr>
      <w:r w:rsidRPr="00C80430">
        <w:rPr>
          <w:rtl/>
        </w:rPr>
        <w:t>עדכון</w:t>
      </w:r>
      <w:r w:rsidR="00171A87" w:rsidRPr="00C80430">
        <w:rPr>
          <w:rtl/>
        </w:rPr>
        <w:t xml:space="preserve"> השירותים הנדרשים</w:t>
      </w:r>
      <w:r w:rsidRPr="00C80430">
        <w:rPr>
          <w:rtl/>
        </w:rPr>
        <w:t>, ככל שיעודכנו.</w:t>
      </w:r>
    </w:p>
    <w:p w14:paraId="2D55B95C" w14:textId="77777777" w:rsidR="00171A87" w:rsidRPr="00C80430" w:rsidRDefault="00171A87" w:rsidP="00E84EC3">
      <w:pPr>
        <w:pStyle w:val="7-"/>
        <w:rPr>
          <w:rtl/>
        </w:rPr>
      </w:pPr>
      <w:r w:rsidRPr="00C80430">
        <w:rPr>
          <w:rtl/>
        </w:rPr>
        <w:t xml:space="preserve">מודל </w:t>
      </w:r>
      <w:r w:rsidR="00155B53">
        <w:rPr>
          <w:rFonts w:hint="cs"/>
          <w:rtl/>
        </w:rPr>
        <w:t>הליך התיחור</w:t>
      </w:r>
      <w:r w:rsidR="0025492B" w:rsidRPr="00C80430">
        <w:rPr>
          <w:rtl/>
        </w:rPr>
        <w:t xml:space="preserve">, לרבות </w:t>
      </w:r>
      <w:r w:rsidR="006B4C35">
        <w:rPr>
          <w:rFonts w:hint="cs"/>
          <w:rtl/>
        </w:rPr>
        <w:t xml:space="preserve">מחירי המקסימום לפריטים במכרז, </w:t>
      </w:r>
      <w:r w:rsidR="0025492B" w:rsidRPr="00C80430">
        <w:rPr>
          <w:rtl/>
        </w:rPr>
        <w:t xml:space="preserve">המודל הכלכלי של </w:t>
      </w:r>
      <w:r w:rsidR="00155B53">
        <w:rPr>
          <w:rFonts w:hint="cs"/>
          <w:rtl/>
        </w:rPr>
        <w:t xml:space="preserve">תיחור </w:t>
      </w:r>
      <w:r w:rsidR="00643B6F">
        <w:rPr>
          <w:rFonts w:hint="cs"/>
          <w:rtl/>
        </w:rPr>
        <w:t>ה</w:t>
      </w:r>
      <w:r w:rsidR="00155B53">
        <w:rPr>
          <w:rFonts w:hint="cs"/>
          <w:rtl/>
        </w:rPr>
        <w:t xml:space="preserve">פריטים </w:t>
      </w:r>
      <w:r w:rsidR="00643B6F">
        <w:rPr>
          <w:rFonts w:hint="cs"/>
          <w:rtl/>
        </w:rPr>
        <w:t xml:space="preserve">במכרז, לרבות הפריטים </w:t>
      </w:r>
      <w:r w:rsidR="00155B53">
        <w:rPr>
          <w:rFonts w:hint="cs"/>
          <w:rtl/>
        </w:rPr>
        <w:t>הזכאים ל</w:t>
      </w:r>
      <w:r w:rsidR="0025492B" w:rsidRPr="00C80430">
        <w:rPr>
          <w:rtl/>
        </w:rPr>
        <w:t>העדפת תוצרת הארץ,</w:t>
      </w:r>
      <w:r w:rsidRPr="00C80430">
        <w:rPr>
          <w:rtl/>
        </w:rPr>
        <w:t xml:space="preserve"> </w:t>
      </w:r>
      <w:r w:rsidR="00A63FC2">
        <w:rPr>
          <w:rFonts w:hint="cs"/>
          <w:rtl/>
        </w:rPr>
        <w:t>קב</w:t>
      </w:r>
      <w:r w:rsidR="00C83B3E">
        <w:rPr>
          <w:rFonts w:hint="cs"/>
          <w:rtl/>
        </w:rPr>
        <w:t>י</w:t>
      </w:r>
      <w:r w:rsidR="00A63FC2">
        <w:rPr>
          <w:rFonts w:hint="cs"/>
          <w:rtl/>
        </w:rPr>
        <w:t xml:space="preserve">עת משקולות לקבוצות פריטים שונות </w:t>
      </w:r>
      <w:r w:rsidRPr="00C80430">
        <w:rPr>
          <w:rtl/>
        </w:rPr>
        <w:t>ו</w:t>
      </w:r>
      <w:r w:rsidR="00A63FC2">
        <w:rPr>
          <w:rFonts w:hint="cs"/>
          <w:rtl/>
        </w:rPr>
        <w:t xml:space="preserve">כן </w:t>
      </w:r>
      <w:r w:rsidRPr="00C80430">
        <w:rPr>
          <w:rtl/>
        </w:rPr>
        <w:t>אופן תמחור ההצעות.</w:t>
      </w:r>
    </w:p>
    <w:p w14:paraId="4CB4BB6A" w14:textId="77777777" w:rsidR="00171A87" w:rsidRPr="00C80430" w:rsidRDefault="00171A87" w:rsidP="00E84EC3">
      <w:pPr>
        <w:pStyle w:val="7-"/>
      </w:pPr>
      <w:r w:rsidRPr="00C80430">
        <w:rPr>
          <w:rtl/>
        </w:rPr>
        <w:t>מפתח לבדיקת והערכת ההצעות.</w:t>
      </w:r>
    </w:p>
    <w:p w14:paraId="4C86A5CD" w14:textId="77777777" w:rsidR="00D90F05" w:rsidRDefault="00340D18" w:rsidP="00E84EC3">
      <w:pPr>
        <w:pStyle w:val="7-"/>
      </w:pPr>
      <w:r w:rsidRPr="00C80430">
        <w:rPr>
          <w:rtl/>
        </w:rPr>
        <w:t>פירוט בחירת הזוכים הראשיים והזוכה המשני</w:t>
      </w:r>
      <w:r w:rsidR="00D90F05" w:rsidRPr="00C80430">
        <w:rPr>
          <w:rtl/>
        </w:rPr>
        <w:t xml:space="preserve"> והסבר אודות שלב ג' של המכרז.</w:t>
      </w:r>
    </w:p>
    <w:p w14:paraId="64939092" w14:textId="77777777" w:rsidR="00201D11" w:rsidRPr="00C80430" w:rsidRDefault="00201D11" w:rsidP="00E84EC3">
      <w:pPr>
        <w:pStyle w:val="7-"/>
      </w:pPr>
      <w:r>
        <w:rPr>
          <w:rFonts w:hint="cs"/>
          <w:rtl/>
        </w:rPr>
        <w:t>פירוט התנאים הנדרשים ממועמד לזכייה עבור הכרזתו כזוכה.</w:t>
      </w:r>
    </w:p>
    <w:p w14:paraId="0C1E2ED9" w14:textId="77777777" w:rsidR="00340D18" w:rsidRPr="00C80430" w:rsidRDefault="00340D18" w:rsidP="00E84EC3">
      <w:pPr>
        <w:pStyle w:val="7-"/>
        <w:rPr>
          <w:rtl/>
        </w:rPr>
      </w:pPr>
      <w:r w:rsidRPr="00C80430">
        <w:rPr>
          <w:rtl/>
        </w:rPr>
        <w:t xml:space="preserve">אופן ביצוע ובחירת </w:t>
      </w:r>
      <w:r w:rsidR="00D90F05" w:rsidRPr="00C80430">
        <w:rPr>
          <w:rtl/>
        </w:rPr>
        <w:t>ספק</w:t>
      </w:r>
      <w:r w:rsidRPr="00C80430">
        <w:rPr>
          <w:rtl/>
        </w:rPr>
        <w:t xml:space="preserve"> לביצוע פרויקט</w:t>
      </w:r>
      <w:r w:rsidR="00770A80" w:rsidRPr="00C80430">
        <w:rPr>
          <w:rtl/>
        </w:rPr>
        <w:t xml:space="preserve"> על ידי מזמין</w:t>
      </w:r>
      <w:r w:rsidR="00153097" w:rsidRPr="00C80430">
        <w:rPr>
          <w:rtl/>
        </w:rPr>
        <w:t>.</w:t>
      </w:r>
      <w:r w:rsidRPr="00C80430">
        <w:rPr>
          <w:rtl/>
        </w:rPr>
        <w:t xml:space="preserve"> </w:t>
      </w:r>
    </w:p>
    <w:p w14:paraId="7CF7ED55" w14:textId="77777777" w:rsidR="00171A87" w:rsidRPr="00C80430" w:rsidRDefault="00171A87" w:rsidP="00E84EC3">
      <w:pPr>
        <w:pStyle w:val="7-"/>
      </w:pPr>
      <w:r w:rsidRPr="00C80430">
        <w:rPr>
          <w:rtl/>
        </w:rPr>
        <w:t>הנחיות ביחס למבנה המענה המפורט הנדרש ולתוצרים הנדרשים מהמציע.</w:t>
      </w:r>
    </w:p>
    <w:p w14:paraId="4E58C00D" w14:textId="77777777" w:rsidR="000D1643" w:rsidRPr="00C80430" w:rsidRDefault="000D1643" w:rsidP="00E84EC3">
      <w:pPr>
        <w:pStyle w:val="7-"/>
        <w:rPr>
          <w:rtl/>
        </w:rPr>
      </w:pPr>
      <w:r w:rsidRPr="00C80430">
        <w:rPr>
          <w:rtl/>
        </w:rPr>
        <w:t>הנחיות בדבר מענה למציעים המבקשים לקבל העדפה לטובין מתוצרת הארץ.</w:t>
      </w:r>
    </w:p>
    <w:p w14:paraId="3DCC9B66" w14:textId="77777777" w:rsidR="00171A87" w:rsidRPr="00C80430" w:rsidRDefault="00171A87" w:rsidP="00E84EC3">
      <w:pPr>
        <w:pStyle w:val="7-"/>
        <w:rPr>
          <w:rtl/>
        </w:rPr>
      </w:pPr>
      <w:r w:rsidRPr="00C80430">
        <w:rPr>
          <w:rtl/>
        </w:rPr>
        <w:t>גובה ערבות הביצוע, כפי שיקבע על-ידי ועדת המכרזים.</w:t>
      </w:r>
    </w:p>
    <w:p w14:paraId="6D726860" w14:textId="77777777" w:rsidR="00171A87" w:rsidRDefault="00171A87" w:rsidP="00E84EC3">
      <w:pPr>
        <w:pStyle w:val="7-"/>
      </w:pPr>
      <w:r w:rsidRPr="00C80430">
        <w:rPr>
          <w:rtl/>
        </w:rPr>
        <w:t>חוזה התקשרות ונספחים מעודכנים</w:t>
      </w:r>
      <w:r w:rsidR="00A82D97" w:rsidRPr="00C80430">
        <w:rPr>
          <w:rtl/>
        </w:rPr>
        <w:t xml:space="preserve"> ככל שיהיו עדכונים למסמכים אלו)</w:t>
      </w:r>
      <w:r w:rsidRPr="00C80430">
        <w:rPr>
          <w:rtl/>
        </w:rPr>
        <w:t>.</w:t>
      </w:r>
    </w:p>
    <w:p w14:paraId="591B2049" w14:textId="77777777" w:rsidR="00155B53" w:rsidRPr="00C80430" w:rsidRDefault="00155B53" w:rsidP="00E84EC3">
      <w:pPr>
        <w:pStyle w:val="7-"/>
        <w:rPr>
          <w:rtl/>
        </w:rPr>
      </w:pPr>
      <w:r>
        <w:rPr>
          <w:rFonts w:hint="cs"/>
          <w:rtl/>
        </w:rPr>
        <w:t>פירוט אופן משיכת הצעה ואי השתתפות בשלבים ב' ו-ג'. יובהר, כי ת</w:t>
      </w:r>
      <w:r w:rsidR="003F5DFD">
        <w:rPr>
          <w:rFonts w:hint="cs"/>
          <w:rtl/>
        </w:rPr>
        <w:t>י</w:t>
      </w:r>
      <w:r>
        <w:rPr>
          <w:rFonts w:hint="cs"/>
          <w:rtl/>
        </w:rPr>
        <w:t xml:space="preserve">נתן אפשרות למשיכת ההצעה שהוגשה בשלב א' של המכרז ללא </w:t>
      </w:r>
      <w:r w:rsidR="003F5DFD">
        <w:rPr>
          <w:rFonts w:hint="cs"/>
          <w:rtl/>
        </w:rPr>
        <w:t>סעדים לטובת עורך המכרז.</w:t>
      </w:r>
    </w:p>
    <w:p w14:paraId="00B282A4" w14:textId="77777777" w:rsidR="00AC3109" w:rsidRDefault="00AC3109" w:rsidP="00E84EC3">
      <w:pPr>
        <w:pStyle w:val="7-"/>
      </w:pPr>
      <w:r w:rsidRPr="00C80430">
        <w:rPr>
          <w:rtl/>
        </w:rPr>
        <w:t xml:space="preserve">לוח הזמנים להגשת הצעות במענה על הבקשה המפורטת, אשר צפוי </w:t>
      </w:r>
      <w:r w:rsidR="00FD029A" w:rsidRPr="00C80430">
        <w:rPr>
          <w:rtl/>
        </w:rPr>
        <w:t>ל</w:t>
      </w:r>
      <w:r w:rsidRPr="00C80430">
        <w:rPr>
          <w:rtl/>
        </w:rPr>
        <w:t>עמוד על כ-12 שבועות ממועד פרסום מסמכי הבקשה המפורטת.</w:t>
      </w:r>
    </w:p>
    <w:p w14:paraId="5B4A7331" w14:textId="77777777" w:rsidR="00171A87" w:rsidRDefault="00D317E7" w:rsidP="00E84EC3">
      <w:pPr>
        <w:pStyle w:val="7-"/>
      </w:pPr>
      <w:r w:rsidRPr="00C80430">
        <w:rPr>
          <w:rtl/>
        </w:rPr>
        <w:t xml:space="preserve">כל </w:t>
      </w:r>
      <w:r w:rsidR="00FD029A" w:rsidRPr="00C80430">
        <w:rPr>
          <w:rtl/>
        </w:rPr>
        <w:t xml:space="preserve">הוראה, דרישה, הנחייה או </w:t>
      </w:r>
      <w:r w:rsidRPr="00C80430">
        <w:rPr>
          <w:rtl/>
        </w:rPr>
        <w:t>פירוט נוסף שיחליט עליו</w:t>
      </w:r>
      <w:r w:rsidR="00171A87" w:rsidRPr="00C80430">
        <w:rPr>
          <w:rtl/>
        </w:rPr>
        <w:t xml:space="preserve"> עורך המכרז</w:t>
      </w:r>
      <w:r w:rsidR="00FD029A" w:rsidRPr="00C80430">
        <w:rPr>
          <w:rtl/>
        </w:rPr>
        <w:t xml:space="preserve"> ובכלל זה קביעת תנאי סף נוספים וניקוד איכות </w:t>
      </w:r>
      <w:r w:rsidR="00FD029A" w:rsidRPr="00C80430">
        <w:rPr>
          <w:rtl/>
        </w:rPr>
        <w:lastRenderedPageBreak/>
        <w:t>מזערי נוסף, שלא נבחנו בקביעת קבוצת המציעים הסופית בשלב המיו</w:t>
      </w:r>
      <w:r w:rsidR="00A63FC2">
        <w:rPr>
          <w:rFonts w:hint="cs"/>
          <w:rtl/>
        </w:rPr>
        <w:t>ן</w:t>
      </w:r>
      <w:r w:rsidR="00FD029A" w:rsidRPr="00C80430">
        <w:rPr>
          <w:rtl/>
        </w:rPr>
        <w:t xml:space="preserve"> המוקדם</w:t>
      </w:r>
      <w:r w:rsidR="00171A87" w:rsidRPr="00C80430">
        <w:rPr>
          <w:rtl/>
        </w:rPr>
        <w:t>.</w:t>
      </w:r>
    </w:p>
    <w:p w14:paraId="5231FFAF" w14:textId="77777777" w:rsidR="00777B9B" w:rsidRPr="00C80430" w:rsidRDefault="00777B9B" w:rsidP="00B87EAA">
      <w:pPr>
        <w:pStyle w:val="6-0"/>
      </w:pPr>
      <w:r>
        <w:rPr>
          <w:rFonts w:hint="cs"/>
          <w:rtl/>
        </w:rPr>
        <w:t>בשלב זה יתקיים הליך תיחור עבור קבוצת הפריטים שעליה תחול העדפת תוצרת הארץ.</w:t>
      </w:r>
      <w:r w:rsidR="00234C1F">
        <w:rPr>
          <w:rFonts w:hint="cs"/>
          <w:rtl/>
        </w:rPr>
        <w:t xml:space="preserve"> התיחור יתקיים עבור כלל המציעים </w:t>
      </w:r>
      <w:r w:rsidR="00234C1F">
        <w:rPr>
          <w:rtl/>
        </w:rPr>
        <w:t>–</w:t>
      </w:r>
      <w:r w:rsidR="00234C1F">
        <w:rPr>
          <w:rFonts w:hint="cs"/>
          <w:rtl/>
        </w:rPr>
        <w:t xml:space="preserve"> לרבות כאלו אשר לא ביקשו העדפה לפריט הנכלל בקבוצה זו, כאשר העדפת תוצרת הארץ תחול בפועל רק עבור מציע שביקש העדפה כאמור. </w:t>
      </w:r>
    </w:p>
    <w:p w14:paraId="632ABC8E" w14:textId="77777777" w:rsidR="00171A87" w:rsidRPr="00C80430" w:rsidRDefault="00171A87" w:rsidP="00B16247">
      <w:pPr>
        <w:pStyle w:val="5-0"/>
      </w:pPr>
      <w:r w:rsidRPr="00C80430">
        <w:rPr>
          <w:rtl/>
        </w:rPr>
        <w:t>שלב ג' –</w:t>
      </w:r>
      <w:r w:rsidR="00C5452B" w:rsidRPr="00C80430">
        <w:rPr>
          <w:rtl/>
        </w:rPr>
        <w:t xml:space="preserve"> תיחור דינ</w:t>
      </w:r>
      <w:r w:rsidRPr="00C80430">
        <w:rPr>
          <w:rtl/>
        </w:rPr>
        <w:t>מי מקוון</w:t>
      </w:r>
    </w:p>
    <w:p w14:paraId="79908792" w14:textId="77777777" w:rsidR="00AD2C3B" w:rsidRPr="00C80430" w:rsidRDefault="00171A87" w:rsidP="00DB5884">
      <w:pPr>
        <w:pStyle w:val="6-0"/>
      </w:pPr>
      <w:r w:rsidRPr="00C80430">
        <w:rPr>
          <w:rtl/>
        </w:rPr>
        <w:t>כלל המציעים</w:t>
      </w:r>
      <w:r w:rsidR="0075082B" w:rsidRPr="00C80430">
        <w:rPr>
          <w:rtl/>
        </w:rPr>
        <w:t xml:space="preserve"> אשר עמדו בשלבי המיון עד כה</w:t>
      </w:r>
      <w:r w:rsidRPr="00C80430">
        <w:rPr>
          <w:rtl/>
        </w:rPr>
        <w:t xml:space="preserve"> </w:t>
      </w:r>
      <w:r w:rsidR="00AD2C3B" w:rsidRPr="00C80430">
        <w:rPr>
          <w:rtl/>
        </w:rPr>
        <w:t>יש</w:t>
      </w:r>
      <w:r w:rsidR="0044309F" w:rsidRPr="00C80430">
        <w:rPr>
          <w:rtl/>
        </w:rPr>
        <w:t>ת</w:t>
      </w:r>
      <w:r w:rsidR="00AD2C3B" w:rsidRPr="00C80430">
        <w:rPr>
          <w:rtl/>
        </w:rPr>
        <w:t xml:space="preserve">תפו </w:t>
      </w:r>
      <w:r w:rsidRPr="00C80430">
        <w:rPr>
          <w:rtl/>
        </w:rPr>
        <w:t xml:space="preserve">בתיחור </w:t>
      </w:r>
      <w:r w:rsidR="00C5452B" w:rsidRPr="00C80430">
        <w:rPr>
          <w:rtl/>
        </w:rPr>
        <w:t>דינמי</w:t>
      </w:r>
      <w:r w:rsidRPr="00C80430">
        <w:rPr>
          <w:rtl/>
        </w:rPr>
        <w:t xml:space="preserve"> מקוון בהתאם לכללים אשר יפורסמו</w:t>
      </w:r>
      <w:r w:rsidR="0075082B" w:rsidRPr="00C80430">
        <w:rPr>
          <w:rtl/>
        </w:rPr>
        <w:t xml:space="preserve"> למציעים</w:t>
      </w:r>
      <w:r w:rsidR="00AD2C3B" w:rsidRPr="00C80430">
        <w:rPr>
          <w:rtl/>
        </w:rPr>
        <w:t xml:space="preserve"> </w:t>
      </w:r>
      <w:r w:rsidR="00301E61" w:rsidRPr="00C80430">
        <w:rPr>
          <w:rtl/>
        </w:rPr>
        <w:t xml:space="preserve">האמורים, </w:t>
      </w:r>
      <w:r w:rsidR="00AD2C3B" w:rsidRPr="00C80430">
        <w:rPr>
          <w:rtl/>
        </w:rPr>
        <w:t>בחו</w:t>
      </w:r>
      <w:r w:rsidR="00301E61" w:rsidRPr="00C80430">
        <w:rPr>
          <w:rtl/>
        </w:rPr>
        <w:t>ב</w:t>
      </w:r>
      <w:r w:rsidR="00AD2C3B" w:rsidRPr="00C80430">
        <w:rPr>
          <w:rtl/>
        </w:rPr>
        <w:t>רת שלב ב'.</w:t>
      </w:r>
    </w:p>
    <w:p w14:paraId="38ADF323" w14:textId="77777777" w:rsidR="003E1BD7" w:rsidRPr="00C80430" w:rsidRDefault="00AD2C3B" w:rsidP="00DF5BB7">
      <w:pPr>
        <w:pStyle w:val="6-0"/>
        <w:rPr>
          <w:rtl/>
        </w:rPr>
      </w:pPr>
      <w:r w:rsidRPr="00C80430">
        <w:rPr>
          <w:rtl/>
        </w:rPr>
        <w:t xml:space="preserve">יובהר, כי התיחור הדינמי בשלב ג' יכלול את הפריטים אשר עליהם </w:t>
      </w:r>
      <w:r w:rsidR="001111D1">
        <w:rPr>
          <w:rFonts w:hint="cs"/>
          <w:rtl/>
        </w:rPr>
        <w:t xml:space="preserve">לא </w:t>
      </w:r>
      <w:r w:rsidRPr="00C80430">
        <w:rPr>
          <w:rtl/>
        </w:rPr>
        <w:t>חלה העדפת תוצרת הארץ</w:t>
      </w:r>
      <w:r w:rsidR="0025492B" w:rsidRPr="00C80430">
        <w:rPr>
          <w:rtl/>
        </w:rPr>
        <w:t>, אשר מחירם ייקבע בשלב ב' של המכרז</w:t>
      </w:r>
      <w:r w:rsidR="00861F63" w:rsidRPr="00C80430">
        <w:rPr>
          <w:rtl/>
        </w:rPr>
        <w:t>.</w:t>
      </w:r>
      <w:r w:rsidR="002D0958">
        <w:rPr>
          <w:rFonts w:hint="cs"/>
          <w:rtl/>
        </w:rPr>
        <w:t xml:space="preserve"> </w:t>
      </w:r>
      <w:r w:rsidR="001111D1">
        <w:rPr>
          <w:rFonts w:hint="cs"/>
          <w:rtl/>
        </w:rPr>
        <w:t>התיחור יתקיים בעבור מחיר הפריט כולל אספקה והתקנה, בהתאם לכללים שייקבעו בשלב זה.</w:t>
      </w:r>
    </w:p>
    <w:p w14:paraId="04554C60" w14:textId="77777777" w:rsidR="00861F63" w:rsidRPr="00C80430" w:rsidRDefault="00861F63" w:rsidP="00DB5884">
      <w:pPr>
        <w:pStyle w:val="6-0"/>
      </w:pPr>
      <w:r w:rsidRPr="00C80430">
        <w:rPr>
          <w:rtl/>
        </w:rPr>
        <w:t>לאחר סיום התיחור הדינמי יחושב ציון הצעה</w:t>
      </w:r>
      <w:r w:rsidR="00E21B62" w:rsidRPr="00C80430">
        <w:rPr>
          <w:rtl/>
        </w:rPr>
        <w:t xml:space="preserve"> הסופי</w:t>
      </w:r>
      <w:r w:rsidRPr="00C80430">
        <w:rPr>
          <w:rtl/>
        </w:rPr>
        <w:t xml:space="preserve"> אשר יכלול את</w:t>
      </w:r>
      <w:r w:rsidR="008B00CC" w:rsidRPr="00C80430">
        <w:rPr>
          <w:rtl/>
        </w:rPr>
        <w:t>:</w:t>
      </w:r>
    </w:p>
    <w:p w14:paraId="575FBD5D" w14:textId="77777777" w:rsidR="00861F63" w:rsidRPr="00C80430" w:rsidRDefault="00861F63" w:rsidP="00DB5884">
      <w:pPr>
        <w:pStyle w:val="7-"/>
      </w:pPr>
      <w:r w:rsidRPr="00C80430">
        <w:rPr>
          <w:rtl/>
        </w:rPr>
        <w:t>ציון ההצעה לפריטים אשר עליהם חלה העדפת תוצרת הארץ.</w:t>
      </w:r>
    </w:p>
    <w:p w14:paraId="0EF0855C" w14:textId="77777777" w:rsidR="008B00CC" w:rsidRPr="00C80430" w:rsidRDefault="008B00CC" w:rsidP="00DB5884">
      <w:pPr>
        <w:pStyle w:val="7-"/>
      </w:pPr>
      <w:r w:rsidRPr="00C80430">
        <w:rPr>
          <w:rtl/>
        </w:rPr>
        <w:t>ציון ההצעה בתיחור הדינמי.</w:t>
      </w:r>
    </w:p>
    <w:p w14:paraId="3C38D577" w14:textId="77777777" w:rsidR="008B00CC" w:rsidRDefault="008B00CC" w:rsidP="00DB5884">
      <w:pPr>
        <w:pStyle w:val="7-"/>
      </w:pPr>
      <w:r w:rsidRPr="00C80430">
        <w:rPr>
          <w:rtl/>
        </w:rPr>
        <w:t>ציון האיכות להצעה בכללותה.</w:t>
      </w:r>
    </w:p>
    <w:p w14:paraId="6B62152A" w14:textId="77777777" w:rsidR="009B62C6" w:rsidRPr="00C80430" w:rsidRDefault="009B62C6" w:rsidP="00E84EC3">
      <w:pPr>
        <w:pStyle w:val="6-0"/>
      </w:pPr>
      <w:r>
        <w:rPr>
          <w:rFonts w:hint="cs"/>
          <w:rtl/>
        </w:rPr>
        <w:t xml:space="preserve">בהתאם לציון ההצעה הסופי </w:t>
      </w:r>
      <w:r w:rsidR="009D145E">
        <w:rPr>
          <w:rFonts w:hint="cs"/>
          <w:rtl/>
        </w:rPr>
        <w:t>ידורגו המציעים וייבחרו הזוכים במכרז.</w:t>
      </w:r>
    </w:p>
    <w:p w14:paraId="2CD2CB6B" w14:textId="77777777" w:rsidR="00E17651" w:rsidRPr="00C80430" w:rsidRDefault="00E17651" w:rsidP="00CE6345">
      <w:pPr>
        <w:pStyle w:val="4-0"/>
      </w:pPr>
      <w:r w:rsidRPr="00C80430">
        <w:rPr>
          <w:rtl/>
        </w:rPr>
        <w:t xml:space="preserve">עורך המכרז רשאי לשנות את אופן ביצוע שלבים ב' ו-ג' בהתאם לשיקול דעתו. המבנה </w:t>
      </w:r>
      <w:r w:rsidR="008C1A6A" w:rsidRPr="00C80430">
        <w:rPr>
          <w:rtl/>
        </w:rPr>
        <w:t>ה</w:t>
      </w:r>
      <w:r w:rsidRPr="00C80430">
        <w:rPr>
          <w:rtl/>
        </w:rPr>
        <w:t>מעודכן יפורט במסמכי שלב ב' או בכל הודעה אחרת אשר תועבר למציעים המאושרים.</w:t>
      </w:r>
    </w:p>
    <w:p w14:paraId="2DD295B9" w14:textId="77777777" w:rsidR="00F43C9A" w:rsidRPr="00C80430" w:rsidRDefault="00F43C9A" w:rsidP="00CE6345">
      <w:pPr>
        <w:pStyle w:val="2-"/>
        <w:rPr>
          <w:rtl/>
        </w:rPr>
      </w:pPr>
      <w:bookmarkStart w:id="25" w:name="_Toc519073558"/>
      <w:bookmarkStart w:id="26" w:name="_Toc519073904"/>
      <w:bookmarkStart w:id="27" w:name="_Toc47439835"/>
      <w:r w:rsidRPr="00C80430">
        <w:rPr>
          <w:rtl/>
        </w:rPr>
        <w:t>תנאי סף להשתתפות במכרז</w:t>
      </w:r>
      <w:bookmarkEnd w:id="25"/>
      <w:bookmarkEnd w:id="26"/>
      <w:bookmarkEnd w:id="27"/>
    </w:p>
    <w:p w14:paraId="02C6A97C" w14:textId="77777777" w:rsidR="00F43C9A" w:rsidRPr="00C80430" w:rsidRDefault="00F43C9A" w:rsidP="00143565">
      <w:pPr>
        <w:pStyle w:val="2-0"/>
        <w:numPr>
          <w:ilvl w:val="0"/>
          <w:numId w:val="0"/>
        </w:numPr>
        <w:ind w:left="709"/>
        <w:outlineLvl w:val="9"/>
        <w:rPr>
          <w:rtl/>
        </w:rPr>
      </w:pPr>
      <w:r w:rsidRPr="00C80430">
        <w:rPr>
          <w:rtl/>
        </w:rPr>
        <w:t>רשאי ל</w:t>
      </w:r>
      <w:r w:rsidR="003E3D0E" w:rsidRPr="00C80430">
        <w:rPr>
          <w:rtl/>
        </w:rPr>
        <w:t>הגיש הצעתו ל-</w:t>
      </w:r>
      <w:r w:rsidR="003E3D0E" w:rsidRPr="00C80430">
        <w:t>PQ</w:t>
      </w:r>
      <w:r w:rsidR="003E3D0E" w:rsidRPr="00C80430">
        <w:rPr>
          <w:rtl/>
        </w:rPr>
        <w:t xml:space="preserve">, </w:t>
      </w:r>
      <w:r w:rsidRPr="00C80430">
        <w:rPr>
          <w:rtl/>
        </w:rPr>
        <w:t xml:space="preserve">מציע אשר עומד, במועד </w:t>
      </w:r>
      <w:r w:rsidR="000B7702" w:rsidRPr="00C80430">
        <w:rPr>
          <w:rtl/>
        </w:rPr>
        <w:t>האחרון להגשת הצעות</w:t>
      </w:r>
      <w:r w:rsidRPr="00C80430">
        <w:rPr>
          <w:rtl/>
        </w:rPr>
        <w:t>, בדרישות ה</w:t>
      </w:r>
      <w:r w:rsidR="00DE742D" w:rsidRPr="00C80430">
        <w:rPr>
          <w:rtl/>
        </w:rPr>
        <w:t xml:space="preserve">מפורטות להלן. </w:t>
      </w:r>
      <w:r w:rsidR="00144F8A" w:rsidRPr="00C80430">
        <w:rPr>
          <w:rtl/>
        </w:rPr>
        <w:t>הוכחת העמידה בתנאי הסף המנויים ל</w:t>
      </w:r>
      <w:r w:rsidR="00242BCA" w:rsidRPr="00C80430">
        <w:rPr>
          <w:rtl/>
        </w:rPr>
        <w:t>ה</w:t>
      </w:r>
      <w:r w:rsidR="00144F8A" w:rsidRPr="00C80430">
        <w:rPr>
          <w:rtl/>
        </w:rPr>
        <w:t>ל</w:t>
      </w:r>
      <w:r w:rsidR="00242BCA" w:rsidRPr="00C80430">
        <w:rPr>
          <w:rtl/>
        </w:rPr>
        <w:t>ן</w:t>
      </w:r>
      <w:r w:rsidR="00144F8A" w:rsidRPr="00C80430">
        <w:rPr>
          <w:rtl/>
        </w:rPr>
        <w:t xml:space="preserve"> תתבצע בהתאם להוראות חוברת ההצעה (</w:t>
      </w:r>
      <w:r w:rsidR="00DE742D" w:rsidRPr="00C80430">
        <w:rPr>
          <w:rtl/>
        </w:rPr>
        <w:t>המצורפת ב</w:t>
      </w:r>
      <w:r w:rsidR="00144F8A" w:rsidRPr="00C80430">
        <w:rPr>
          <w:b/>
          <w:bCs/>
          <w:rtl/>
        </w:rPr>
        <w:t>פרק ב'</w:t>
      </w:r>
      <w:r w:rsidR="00144F8A" w:rsidRPr="00C80430">
        <w:rPr>
          <w:rtl/>
        </w:rPr>
        <w:t>):</w:t>
      </w:r>
    </w:p>
    <w:p w14:paraId="1A60B445" w14:textId="77777777" w:rsidR="00D377B2" w:rsidRPr="00C80430" w:rsidRDefault="00D377B2" w:rsidP="00CE6345">
      <w:pPr>
        <w:pStyle w:val="3-"/>
        <w:rPr>
          <w:rtl/>
        </w:rPr>
      </w:pPr>
      <w:r w:rsidRPr="00C80430">
        <w:rPr>
          <w:rtl/>
        </w:rPr>
        <w:t xml:space="preserve">תנאי סף </w:t>
      </w:r>
    </w:p>
    <w:p w14:paraId="0AF073B8" w14:textId="77777777" w:rsidR="00895C92" w:rsidRPr="00C80430" w:rsidRDefault="00895C92" w:rsidP="00CE6345">
      <w:pPr>
        <w:pStyle w:val="4-0"/>
        <w:rPr>
          <w:rtl/>
        </w:rPr>
      </w:pPr>
      <w:bookmarkStart w:id="28" w:name="_Ref520898291"/>
      <w:r w:rsidRPr="00C80430">
        <w:rPr>
          <w:rtl/>
        </w:rPr>
        <w:t>המציע הינו תאגיד הרשום בישראל כדין. מובהר כי היה והמציע הינו שותפות, על השותפות להיות רשומה כדין.</w:t>
      </w:r>
      <w:bookmarkEnd w:id="28"/>
    </w:p>
    <w:p w14:paraId="45940A3F" w14:textId="77777777" w:rsidR="00895C92" w:rsidRPr="00C80430" w:rsidRDefault="00895C92" w:rsidP="00CE6345">
      <w:pPr>
        <w:pStyle w:val="4-0"/>
        <w:rPr>
          <w:rtl/>
        </w:rPr>
      </w:pPr>
      <w:bookmarkStart w:id="29" w:name="_Toc407796650"/>
      <w:bookmarkStart w:id="30" w:name="_Toc407797274"/>
      <w:r w:rsidRPr="00C80430">
        <w:rPr>
          <w:rtl/>
        </w:rPr>
        <w:t>המציע עומד בהוראות חוק עסקאות גופים ציבוריים, התשל"ו-1976</w:t>
      </w:r>
      <w:r w:rsidRPr="00C80430">
        <w:t xml:space="preserve"> </w:t>
      </w:r>
      <w:r w:rsidRPr="00C80430">
        <w:rPr>
          <w:rtl/>
        </w:rPr>
        <w:t>(להלן: "</w:t>
      </w:r>
      <w:r w:rsidRPr="00C80430">
        <w:rPr>
          <w:b/>
          <w:bCs/>
          <w:rtl/>
        </w:rPr>
        <w:t>חוק עסקאות גופים ציבוריים</w:t>
      </w:r>
      <w:r w:rsidRPr="00C80430">
        <w:rPr>
          <w:rtl/>
        </w:rPr>
        <w:t>").</w:t>
      </w:r>
      <w:bookmarkEnd w:id="29"/>
      <w:bookmarkEnd w:id="30"/>
    </w:p>
    <w:p w14:paraId="5B59F9C3" w14:textId="77777777" w:rsidR="00895C92" w:rsidRDefault="00895C92" w:rsidP="00CE6345">
      <w:pPr>
        <w:pStyle w:val="4-0"/>
        <w:rPr>
          <w:rtl/>
        </w:rPr>
      </w:pPr>
      <w:bookmarkStart w:id="31" w:name="_Toc407796655"/>
      <w:bookmarkStart w:id="32" w:name="_Toc407797279"/>
      <w:r w:rsidRPr="00C80430">
        <w:rPr>
          <w:rtl/>
        </w:rPr>
        <w:lastRenderedPageBreak/>
        <w:t>המציע אינו מחזיק או מוחזק על ידי מציע אחר במכרז (החזקה לעניין זה – החזקה במישרין או בעקיפין ב-25% או יותר מאמצעי שליטה, כהגדרתו בחוק ניירות ערך, התשכ"ח-1968), וגורם אחד אינו מחזיק ב-25% או יותר בשני מציעים. כמו כן, המציע אינו קבלן משנה של מציע אחר במכרז, בקשר עם ביצוע השירותים במכרז זה (עם זאת, לאחר הזכייה מציע זוכה יוכל להתקשר עם מציע שלא זכה לצורך שירותי קבלנות משנה).</w:t>
      </w:r>
      <w:bookmarkEnd w:id="31"/>
      <w:bookmarkEnd w:id="32"/>
    </w:p>
    <w:p w14:paraId="25CF96BE" w14:textId="77777777" w:rsidR="00BC4FAC" w:rsidRPr="00B16247" w:rsidRDefault="00BC4FAC" w:rsidP="00BC4FAC">
      <w:pPr>
        <w:pStyle w:val="4-"/>
        <w:rPr>
          <w:b w:val="0"/>
          <w:bCs w:val="0"/>
          <w:sz w:val="22"/>
        </w:rPr>
      </w:pPr>
      <w:bookmarkStart w:id="33" w:name="_Toc407797278"/>
      <w:bookmarkStart w:id="34" w:name="_Toc407796654"/>
      <w:r w:rsidRPr="00B16247">
        <w:rPr>
          <w:b w:val="0"/>
          <w:bCs w:val="0"/>
          <w:rtl/>
        </w:rPr>
        <w:t>המציע הנו בעל ר</w:t>
      </w:r>
      <w:r w:rsidR="00B7355B">
        <w:rPr>
          <w:rFonts w:hint="cs"/>
          <w:b w:val="0"/>
          <w:bCs w:val="0"/>
          <w:rtl/>
        </w:rPr>
        <w:t>י</w:t>
      </w:r>
      <w:r w:rsidRPr="00B16247">
        <w:rPr>
          <w:b w:val="0"/>
          <w:bCs w:val="0"/>
          <w:rtl/>
        </w:rPr>
        <w:t>שיון מיוחד לביצוע פעולות בזק ומתן שירותי בזק - נס"ר בהתאם לדרישות חוק התקשורת (בזק ושידורים), התשמ"ב – 1982.</w:t>
      </w:r>
      <w:bookmarkEnd w:id="33"/>
      <w:bookmarkEnd w:id="34"/>
    </w:p>
    <w:p w14:paraId="27D6B5E4" w14:textId="77777777" w:rsidR="00895C92" w:rsidRPr="00C80430" w:rsidRDefault="00895C92" w:rsidP="00CE6345">
      <w:pPr>
        <w:pStyle w:val="4-0"/>
      </w:pPr>
      <w:r w:rsidRPr="00C80430">
        <w:rPr>
          <w:rtl/>
        </w:rPr>
        <w:t>המציע מתחייב לקיים שיתוף פעולה תעשייתי בהתאם לתקנות חובת המכרזים (חובת שיתוף פעולה תעשייתי), התשס"ז-2007 (להלן: "</w:t>
      </w:r>
      <w:r w:rsidRPr="00C80430">
        <w:rPr>
          <w:b/>
          <w:bCs/>
          <w:rtl/>
        </w:rPr>
        <w:t>תקנות שתפ"ת</w:t>
      </w:r>
      <w:r w:rsidRPr="00C80430">
        <w:rPr>
          <w:rtl/>
        </w:rPr>
        <w:t>")</w:t>
      </w:r>
      <w:r w:rsidR="009A384A">
        <w:rPr>
          <w:rFonts w:hint="cs"/>
          <w:rtl/>
        </w:rPr>
        <w:t xml:space="preserve">, </w:t>
      </w:r>
      <w:r w:rsidR="009A384A" w:rsidRPr="009A384A">
        <w:rPr>
          <w:rtl/>
        </w:rPr>
        <w:t>ככל שהו</w:t>
      </w:r>
      <w:r w:rsidR="009A384A">
        <w:rPr>
          <w:rtl/>
        </w:rPr>
        <w:t>ראות תקנות אלו יחולו על מכרז זה</w:t>
      </w:r>
      <w:r w:rsidRPr="00C80430">
        <w:rPr>
          <w:rtl/>
        </w:rPr>
        <w:t>.</w:t>
      </w:r>
    </w:p>
    <w:p w14:paraId="730CAE83" w14:textId="77777777" w:rsidR="00895C92" w:rsidRPr="00C80430" w:rsidRDefault="00895C92" w:rsidP="00CE6345">
      <w:pPr>
        <w:pStyle w:val="3-"/>
      </w:pPr>
      <w:r w:rsidRPr="00C80430">
        <w:rPr>
          <w:rtl/>
        </w:rPr>
        <w:t>תנאי סף נוספים</w:t>
      </w:r>
    </w:p>
    <w:p w14:paraId="488FCAC1" w14:textId="77777777" w:rsidR="00895C92" w:rsidRPr="00C80430" w:rsidRDefault="00A77741" w:rsidP="00CE6345">
      <w:pPr>
        <w:pStyle w:val="4-"/>
        <w:rPr>
          <w:rtl/>
        </w:rPr>
      </w:pPr>
      <w:bookmarkStart w:id="35" w:name="_Ref44240054"/>
      <w:bookmarkStart w:id="36" w:name="_Toc407797294"/>
      <w:bookmarkStart w:id="37" w:name="_Ref425808932"/>
      <w:r w:rsidRPr="00C80430">
        <w:rPr>
          <w:rtl/>
        </w:rPr>
        <w:t>ניסיון</w:t>
      </w:r>
      <w:r w:rsidR="00895C92" w:rsidRPr="00C80430">
        <w:rPr>
          <w:rtl/>
        </w:rPr>
        <w:t xml:space="preserve"> מקצועי של המציע</w:t>
      </w:r>
      <w:bookmarkEnd w:id="35"/>
    </w:p>
    <w:p w14:paraId="4F622EFF" w14:textId="2953C38A" w:rsidR="00E44990" w:rsidRPr="00C80430" w:rsidRDefault="00895C92" w:rsidP="007E151C">
      <w:pPr>
        <w:pStyle w:val="5-"/>
      </w:pPr>
      <w:bookmarkStart w:id="38" w:name="_Ref517860232"/>
      <w:r w:rsidRPr="00C80430">
        <w:rPr>
          <w:rtl/>
        </w:rPr>
        <w:t xml:space="preserve">במהלך תקופה שהחלה </w:t>
      </w:r>
      <w:r w:rsidR="00D438F4" w:rsidRPr="00C80430">
        <w:rPr>
          <w:rtl/>
        </w:rPr>
        <w:t xml:space="preserve">לכל הפחות </w:t>
      </w:r>
      <w:r w:rsidRPr="00C80430">
        <w:rPr>
          <w:rtl/>
        </w:rPr>
        <w:t xml:space="preserve">ביום 1.1.2017, </w:t>
      </w:r>
      <w:r w:rsidR="00B73112" w:rsidRPr="00C80430">
        <w:rPr>
          <w:rtl/>
        </w:rPr>
        <w:t>השלים</w:t>
      </w:r>
      <w:r w:rsidR="00FF158E" w:rsidRPr="00C80430">
        <w:rPr>
          <w:rtl/>
        </w:rPr>
        <w:t xml:space="preserve"> (</w:t>
      </w:r>
      <w:r w:rsidR="007E151C">
        <w:rPr>
          <w:rFonts w:hint="cs"/>
          <w:rtl/>
        </w:rPr>
        <w:t>כמשמעות מונח זה ב</w:t>
      </w:r>
      <w:r w:rsidR="008C3618" w:rsidRPr="00C80430">
        <w:rPr>
          <w:rtl/>
        </w:rPr>
        <w:t>שלבי ביצוע פרויקט, כ</w:t>
      </w:r>
      <w:r w:rsidR="00FF158E" w:rsidRPr="00C80430">
        <w:rPr>
          <w:rtl/>
        </w:rPr>
        <w:t xml:space="preserve">אמור בסעיף </w:t>
      </w:r>
      <w:r w:rsidR="008C3618" w:rsidRPr="00C80430">
        <w:fldChar w:fldCharType="begin"/>
      </w:r>
      <w:r w:rsidR="008C3618" w:rsidRPr="00C80430">
        <w:rPr>
          <w:rtl/>
        </w:rPr>
        <w:instrText xml:space="preserve"> </w:instrText>
      </w:r>
      <w:r w:rsidR="008C3618" w:rsidRPr="00C80430">
        <w:instrText>REF</w:instrText>
      </w:r>
      <w:r w:rsidR="008C3618" w:rsidRPr="00C80430">
        <w:rPr>
          <w:rtl/>
        </w:rPr>
        <w:instrText xml:space="preserve"> _</w:instrText>
      </w:r>
      <w:r w:rsidR="008C3618" w:rsidRPr="00C80430">
        <w:instrText>Ref44241920 \r \h</w:instrText>
      </w:r>
      <w:r w:rsidR="008C3618" w:rsidRPr="00C80430">
        <w:rPr>
          <w:rtl/>
        </w:rPr>
        <w:instrText xml:space="preserve"> </w:instrText>
      </w:r>
      <w:r w:rsidR="00C80430">
        <w:instrText xml:space="preserve"> \* MERGEFORMAT </w:instrText>
      </w:r>
      <w:r w:rsidR="008C3618" w:rsidRPr="00C80430">
        <w:fldChar w:fldCharType="separate"/>
      </w:r>
      <w:r w:rsidR="008B54F1">
        <w:rPr>
          <w:rtl/>
        </w:rPr>
        <w:t>‏3.8.2</w:t>
      </w:r>
      <w:r w:rsidR="008C3618" w:rsidRPr="00C80430">
        <w:fldChar w:fldCharType="end"/>
      </w:r>
      <w:r w:rsidR="008C3618" w:rsidRPr="00C80430">
        <w:rPr>
          <w:rtl/>
        </w:rPr>
        <w:t xml:space="preserve"> להלן</w:t>
      </w:r>
      <w:r w:rsidR="00FF158E" w:rsidRPr="00C80430">
        <w:rPr>
          <w:rtl/>
        </w:rPr>
        <w:t>)</w:t>
      </w:r>
      <w:r w:rsidR="00B73112" w:rsidRPr="00C80430">
        <w:rPr>
          <w:rtl/>
        </w:rPr>
        <w:t xml:space="preserve"> </w:t>
      </w:r>
      <w:r w:rsidRPr="00C80430">
        <w:rPr>
          <w:rtl/>
        </w:rPr>
        <w:t>המציע</w:t>
      </w:r>
      <w:r w:rsidR="00E44990" w:rsidRPr="00C80430">
        <w:rPr>
          <w:rtl/>
        </w:rPr>
        <w:t xml:space="preserve"> פרויקטים במדינת ישראל בהתאם למפורט להלן: </w:t>
      </w:r>
    </w:p>
    <w:p w14:paraId="04B1C129" w14:textId="77777777" w:rsidR="00895C92" w:rsidRPr="00C80430" w:rsidRDefault="00895C92" w:rsidP="007970E4">
      <w:pPr>
        <w:pStyle w:val="6-0"/>
      </w:pPr>
      <w:r w:rsidRPr="00C80430">
        <w:rPr>
          <w:rtl/>
        </w:rPr>
        <w:t xml:space="preserve">לפחות </w:t>
      </w:r>
      <w:r w:rsidR="007970E4">
        <w:rPr>
          <w:rFonts w:hint="cs"/>
          <w:rtl/>
        </w:rPr>
        <w:t>8</w:t>
      </w:r>
      <w:r w:rsidR="007970E4" w:rsidRPr="00C80430">
        <w:rPr>
          <w:rtl/>
        </w:rPr>
        <w:t xml:space="preserve"> </w:t>
      </w:r>
      <w:r w:rsidRPr="00C80430">
        <w:rPr>
          <w:rtl/>
        </w:rPr>
        <w:t>פרויקטים של אספקה והתקנה של תשתיות תקשורת פסיבית לרשתות תקשורת נתונים, בהיקף של לפחות 1,000 נקודות</w:t>
      </w:r>
      <w:r w:rsidR="00F25943" w:rsidRPr="00C80430">
        <w:rPr>
          <w:rtl/>
        </w:rPr>
        <w:t xml:space="preserve"> קצה</w:t>
      </w:r>
      <w:r w:rsidRPr="00C80430">
        <w:rPr>
          <w:rtl/>
        </w:rPr>
        <w:t xml:space="preserve"> בכל פרויקט.</w:t>
      </w:r>
    </w:p>
    <w:p w14:paraId="324BF12D" w14:textId="77777777" w:rsidR="00895C92" w:rsidRPr="00C80430" w:rsidRDefault="00895C92" w:rsidP="001E6909">
      <w:pPr>
        <w:pStyle w:val="6-0"/>
      </w:pPr>
      <w:bookmarkStart w:id="39" w:name="_Ref517860154"/>
      <w:bookmarkEnd w:id="38"/>
      <w:r w:rsidRPr="00C80430">
        <w:rPr>
          <w:rtl/>
        </w:rPr>
        <w:t>לפחות 5 פרויקטים של אספקה והתקנה של תשתיות תקשורת פסיבית לחדרי תקשורת בהיקף של 10 מסדי תקשורת לפחות בכל פרויקט.</w:t>
      </w:r>
      <w:bookmarkEnd w:id="39"/>
    </w:p>
    <w:p w14:paraId="2670166D" w14:textId="77777777" w:rsidR="00895C92" w:rsidRPr="00C80430" w:rsidRDefault="00895C92" w:rsidP="00D6491C">
      <w:pPr>
        <w:pStyle w:val="6-0"/>
      </w:pPr>
      <w:bookmarkStart w:id="40" w:name="_Ref517860164"/>
      <w:r w:rsidRPr="00C80430">
        <w:rPr>
          <w:rtl/>
        </w:rPr>
        <w:t>לפחות פרויקט</w:t>
      </w:r>
      <w:r w:rsidR="002160BC" w:rsidRPr="00C80430">
        <w:rPr>
          <w:rtl/>
        </w:rPr>
        <w:t xml:space="preserve"> 1</w:t>
      </w:r>
      <w:r w:rsidR="00EC3454" w:rsidRPr="00C80430">
        <w:rPr>
          <w:rtl/>
        </w:rPr>
        <w:t xml:space="preserve"> של הקמת מתקן מחשב או </w:t>
      </w:r>
      <w:r w:rsidR="00071DCA">
        <w:rPr>
          <w:rFonts w:hint="cs"/>
          <w:rtl/>
        </w:rPr>
        <w:t>חדר</w:t>
      </w:r>
      <w:r w:rsidR="00071DCA" w:rsidRPr="00C80430">
        <w:rPr>
          <w:rtl/>
        </w:rPr>
        <w:t xml:space="preserve"> </w:t>
      </w:r>
      <w:r w:rsidR="00EC3454" w:rsidRPr="00C80430">
        <w:rPr>
          <w:rtl/>
        </w:rPr>
        <w:t>שרתים שבנייתו הסתיימה והוא נמסר ללקוח, בהיקף של 50 מסדים לפחות.</w:t>
      </w:r>
      <w:r w:rsidRPr="00C80430">
        <w:rPr>
          <w:rtl/>
        </w:rPr>
        <w:t xml:space="preserve"> </w:t>
      </w:r>
    </w:p>
    <w:bookmarkEnd w:id="40"/>
    <w:p w14:paraId="35192D96" w14:textId="77777777" w:rsidR="00FF158E" w:rsidRPr="00C80430" w:rsidRDefault="00895C92" w:rsidP="001E6909">
      <w:pPr>
        <w:pStyle w:val="6-0"/>
      </w:pPr>
      <w:r w:rsidRPr="00C80430">
        <w:rPr>
          <w:rtl/>
        </w:rPr>
        <w:t>יובהר כי ניתן להשתמש באו</w:t>
      </w:r>
      <w:r w:rsidR="00196CA8" w:rsidRPr="00C80430">
        <w:rPr>
          <w:rtl/>
        </w:rPr>
        <w:t>תם פרויקטים</w:t>
      </w:r>
      <w:r w:rsidRPr="00C80430">
        <w:rPr>
          <w:rtl/>
        </w:rPr>
        <w:t xml:space="preserve"> לצורך עמידה ב</w:t>
      </w:r>
      <w:r w:rsidR="00196CA8" w:rsidRPr="00C80430">
        <w:rPr>
          <w:rtl/>
        </w:rPr>
        <w:t xml:space="preserve">דרישות המופיעות </w:t>
      </w:r>
      <w:r w:rsidR="0056050C" w:rsidRPr="00C80430">
        <w:rPr>
          <w:rtl/>
        </w:rPr>
        <w:t xml:space="preserve">במספר סעיפים </w:t>
      </w:r>
      <w:r w:rsidR="00196CA8" w:rsidRPr="00C80430">
        <w:rPr>
          <w:rtl/>
        </w:rPr>
        <w:t>בתנאי זה</w:t>
      </w:r>
      <w:r w:rsidR="0056050C" w:rsidRPr="00C80430">
        <w:rPr>
          <w:rtl/>
        </w:rPr>
        <w:t xml:space="preserve">. </w:t>
      </w:r>
      <w:r w:rsidR="00EC3C71" w:rsidRPr="00C80430">
        <w:rPr>
          <w:rtl/>
        </w:rPr>
        <w:t xml:space="preserve">אך יובהר כי יש להציג מספר פרויקטים שונים, כמספר הפרויקטים הנדרש בכל סעיף, שכל אחד מהם עומד בתנאים המפורטים בכל סעיף. </w:t>
      </w:r>
      <w:bookmarkStart w:id="41" w:name="_Ref520228100"/>
    </w:p>
    <w:p w14:paraId="21F6B31A" w14:textId="3675F005" w:rsidR="00895C92" w:rsidRPr="00C80430" w:rsidRDefault="00895C92" w:rsidP="005854BB">
      <w:pPr>
        <w:pStyle w:val="5-"/>
        <w:rPr>
          <w:szCs w:val="22"/>
          <w:rtl/>
        </w:rPr>
      </w:pPr>
      <w:r w:rsidRPr="00C80430">
        <w:rPr>
          <w:rtl/>
        </w:rPr>
        <w:t>המציע מעסיק בהיקף העסקה של 100% משרה לפחות, 5 טכנאי שירות שלהם הסמכ</w:t>
      </w:r>
      <w:r w:rsidR="006A716D" w:rsidRPr="00C80430">
        <w:rPr>
          <w:rtl/>
        </w:rPr>
        <w:t>ה</w:t>
      </w:r>
      <w:r w:rsidRPr="00C80430">
        <w:rPr>
          <w:rtl/>
        </w:rPr>
        <w:t xml:space="preserve"> </w:t>
      </w:r>
      <w:r w:rsidR="0074592B" w:rsidRPr="00C80430">
        <w:rPr>
          <w:rtl/>
        </w:rPr>
        <w:t xml:space="preserve">מהיצרן שאת מוצריו, בקטגוריות המפורטות בסעיף </w:t>
      </w:r>
      <w:r w:rsidR="006A716D" w:rsidRPr="00C80430">
        <w:rPr>
          <w:rtl/>
        </w:rPr>
        <w:fldChar w:fldCharType="begin"/>
      </w:r>
      <w:r w:rsidR="006A716D" w:rsidRPr="00C80430">
        <w:rPr>
          <w:rtl/>
        </w:rPr>
        <w:instrText xml:space="preserve"> </w:instrText>
      </w:r>
      <w:r w:rsidR="006A716D" w:rsidRPr="00C80430">
        <w:instrText>REF</w:instrText>
      </w:r>
      <w:r w:rsidR="006A716D" w:rsidRPr="00C80430">
        <w:rPr>
          <w:rtl/>
        </w:rPr>
        <w:instrText xml:space="preserve"> _</w:instrText>
      </w:r>
      <w:r w:rsidR="006A716D" w:rsidRPr="00C80430">
        <w:instrText>Ref42418440 \r \h</w:instrText>
      </w:r>
      <w:r w:rsidR="006A716D" w:rsidRPr="00C80430">
        <w:rPr>
          <w:rtl/>
        </w:rPr>
        <w:instrText xml:space="preserve"> </w:instrText>
      </w:r>
      <w:r w:rsidR="00C80430">
        <w:rPr>
          <w:rtl/>
        </w:rPr>
        <w:instrText xml:space="preserve"> \* </w:instrText>
      </w:r>
      <w:r w:rsidR="00C80430">
        <w:instrText>MERGEFORMAT</w:instrText>
      </w:r>
      <w:r w:rsidR="00C80430">
        <w:rPr>
          <w:rtl/>
        </w:rPr>
        <w:instrText xml:space="preserve"> </w:instrText>
      </w:r>
      <w:r w:rsidR="006A716D" w:rsidRPr="00C80430">
        <w:rPr>
          <w:rtl/>
        </w:rPr>
      </w:r>
      <w:r w:rsidR="006A716D" w:rsidRPr="00C80430">
        <w:rPr>
          <w:rtl/>
        </w:rPr>
        <w:fldChar w:fldCharType="separate"/>
      </w:r>
      <w:r w:rsidR="008B54F1">
        <w:rPr>
          <w:rtl/>
        </w:rPr>
        <w:t>‏1.2.2.3</w:t>
      </w:r>
      <w:r w:rsidR="006A716D" w:rsidRPr="00C80430">
        <w:rPr>
          <w:rtl/>
        </w:rPr>
        <w:fldChar w:fldCharType="end"/>
      </w:r>
      <w:r w:rsidR="0074592B" w:rsidRPr="00C80430">
        <w:rPr>
          <w:rtl/>
        </w:rPr>
        <w:t>, הגיש המציע במסגרת הצעתו</w:t>
      </w:r>
      <w:r w:rsidRPr="00C80430">
        <w:rPr>
          <w:rtl/>
        </w:rPr>
        <w:t xml:space="preserve">. יובהר, כי </w:t>
      </w:r>
      <w:r w:rsidR="0074592B" w:rsidRPr="00C80430">
        <w:rPr>
          <w:rtl/>
        </w:rPr>
        <w:t xml:space="preserve">המציע נדרש </w:t>
      </w:r>
      <w:r w:rsidR="003E568D" w:rsidRPr="00C80430">
        <w:rPr>
          <w:rtl/>
        </w:rPr>
        <w:t xml:space="preserve">להצהיר כי </w:t>
      </w:r>
      <w:r w:rsidR="0004289B">
        <w:rPr>
          <w:rFonts w:hint="cs"/>
          <w:rtl/>
        </w:rPr>
        <w:t>מועסקים אצלו 5</w:t>
      </w:r>
      <w:r w:rsidR="003E568D" w:rsidRPr="00C80430">
        <w:rPr>
          <w:rtl/>
        </w:rPr>
        <w:t xml:space="preserve">טכנאים  </w:t>
      </w:r>
      <w:r w:rsidR="0004289B">
        <w:rPr>
          <w:rFonts w:hint="cs"/>
          <w:rtl/>
        </w:rPr>
        <w:t>ה</w:t>
      </w:r>
      <w:r w:rsidR="003E568D" w:rsidRPr="00C80430">
        <w:rPr>
          <w:rtl/>
        </w:rPr>
        <w:t xml:space="preserve">מחזיקים במשותף, בהסמכות יצרן </w:t>
      </w:r>
      <w:r w:rsidR="000823E0">
        <w:rPr>
          <w:rFonts w:hint="cs"/>
          <w:rtl/>
        </w:rPr>
        <w:t xml:space="preserve">(בהתאם להוראות היצרנים השונים בכל הנוגע לציוד הרלוונטי למכרז) </w:t>
      </w:r>
      <w:r w:rsidR="003E568D" w:rsidRPr="00C80430">
        <w:rPr>
          <w:rtl/>
        </w:rPr>
        <w:t>לכל הקטגוריות המפורטות בסעיף האמור</w:t>
      </w:r>
      <w:r w:rsidR="0004289B">
        <w:rPr>
          <w:rFonts w:hint="cs"/>
          <w:rtl/>
        </w:rPr>
        <w:t xml:space="preserve"> במשך כל הליך המכרז, החל ממועד הגשת הצעתו</w:t>
      </w:r>
      <w:r w:rsidRPr="00C80430">
        <w:rPr>
          <w:rtl/>
        </w:rPr>
        <w:t>.</w:t>
      </w:r>
      <w:bookmarkEnd w:id="41"/>
      <w:r w:rsidRPr="00C80430">
        <w:rPr>
          <w:rtl/>
        </w:rPr>
        <w:t xml:space="preserve"> </w:t>
      </w:r>
    </w:p>
    <w:p w14:paraId="7803DD85" w14:textId="77777777" w:rsidR="008B54F1" w:rsidRDefault="008B54F1" w:rsidP="008B54F1">
      <w:pPr>
        <w:spacing w:before="200" w:after="200" w:line="276" w:lineRule="auto"/>
        <w:rPr>
          <w:rFonts w:ascii="David" w:hAnsi="David" w:cs="David"/>
          <w:b/>
          <w:bCs/>
          <w:caps/>
          <w:color w:val="000000"/>
          <w:rtl/>
        </w:rPr>
      </w:pPr>
      <w:bookmarkStart w:id="42" w:name="_Ref473463713"/>
      <w:bookmarkStart w:id="43" w:name="_Toc407797305"/>
      <w:bookmarkStart w:id="44" w:name="_Ref425808992"/>
      <w:bookmarkEnd w:id="36"/>
      <w:bookmarkEnd w:id="37"/>
      <w:r>
        <w:rPr>
          <w:rtl/>
        </w:rPr>
        <w:br w:type="page"/>
      </w:r>
    </w:p>
    <w:p w14:paraId="1041BD99" w14:textId="255CE682" w:rsidR="00895C92" w:rsidRPr="00C80430" w:rsidRDefault="00895C92" w:rsidP="00CE6345">
      <w:pPr>
        <w:pStyle w:val="4-"/>
      </w:pPr>
      <w:r w:rsidRPr="00C80430">
        <w:rPr>
          <w:rtl/>
        </w:rPr>
        <w:lastRenderedPageBreak/>
        <w:t>נתונים כספיים</w:t>
      </w:r>
      <w:bookmarkEnd w:id="42"/>
    </w:p>
    <w:p w14:paraId="45133F31" w14:textId="77777777" w:rsidR="00895C92" w:rsidRPr="00C80430" w:rsidRDefault="00895C92" w:rsidP="005D62C2">
      <w:pPr>
        <w:pStyle w:val="5-"/>
      </w:pPr>
      <w:bookmarkStart w:id="45" w:name="_Ref520228606"/>
      <w:r w:rsidRPr="00C80430">
        <w:rPr>
          <w:rtl/>
        </w:rPr>
        <w:t>במהלך השנים 2017 ועד 2019, ביצע המציע פרויקטים בתחום תשתיות תקשורת פסיבית, בישראל, בהיקף של לפחות 40 מיליון ש"ח</w:t>
      </w:r>
      <w:r w:rsidR="005D62C2">
        <w:rPr>
          <w:rFonts w:hint="cs"/>
          <w:rtl/>
        </w:rPr>
        <w:t xml:space="preserve">, </w:t>
      </w:r>
      <w:r w:rsidR="005D62C2" w:rsidRPr="00C80430">
        <w:rPr>
          <w:rtl/>
        </w:rPr>
        <w:t>במצטבר</w:t>
      </w:r>
      <w:r w:rsidRPr="00C80430">
        <w:rPr>
          <w:rtl/>
        </w:rPr>
        <w:t>.</w:t>
      </w:r>
      <w:bookmarkEnd w:id="45"/>
    </w:p>
    <w:p w14:paraId="0E6C25E0" w14:textId="77777777" w:rsidR="00365726" w:rsidRPr="00B16247" w:rsidRDefault="00E81428" w:rsidP="00E81428">
      <w:pPr>
        <w:pStyle w:val="5-"/>
        <w:rPr>
          <w:smallCaps/>
          <w:rtl/>
        </w:rPr>
      </w:pPr>
      <w:bookmarkStart w:id="46" w:name="_Ref520228614"/>
      <w:bookmarkStart w:id="47" w:name="_Ref488308729"/>
      <w:bookmarkEnd w:id="43"/>
      <w:bookmarkEnd w:id="44"/>
      <w:r w:rsidRPr="00C80430">
        <w:rPr>
          <w:rtl/>
        </w:rPr>
        <w:t>ה</w:t>
      </w:r>
      <w:r w:rsidR="00895C92" w:rsidRPr="00C80430">
        <w:rPr>
          <w:rtl/>
        </w:rPr>
        <w:t>מציע</w:t>
      </w:r>
      <w:r w:rsidRPr="00C80430">
        <w:rPr>
          <w:rtl/>
        </w:rPr>
        <w:t xml:space="preserve"> ביצע במהלך השנים 2017 עד 2019, פרויקט</w:t>
      </w:r>
      <w:r w:rsidR="00972576">
        <w:rPr>
          <w:rFonts w:hint="cs"/>
          <w:rtl/>
        </w:rPr>
        <w:t>ים של</w:t>
      </w:r>
      <w:r w:rsidRPr="00C80430">
        <w:rPr>
          <w:rtl/>
        </w:rPr>
        <w:t xml:space="preserve"> מערכות ושירותים בתחום הציוד הפסיבי, בהיק</w:t>
      </w:r>
      <w:r w:rsidR="00365726">
        <w:rPr>
          <w:rFonts w:hint="cs"/>
          <w:rtl/>
        </w:rPr>
        <w:t>פים הבאים:</w:t>
      </w:r>
    </w:p>
    <w:p w14:paraId="65F5CB81" w14:textId="77777777" w:rsidR="00E81428" w:rsidRDefault="00691DFC" w:rsidP="00B16247">
      <w:pPr>
        <w:pStyle w:val="6-0"/>
        <w:rPr>
          <w:smallCaps/>
        </w:rPr>
      </w:pPr>
      <w:r>
        <w:rPr>
          <w:rFonts w:hint="cs"/>
          <w:rtl/>
        </w:rPr>
        <w:t xml:space="preserve">פרויקט אחד בהיקף של לכל הפחות </w:t>
      </w:r>
      <w:r w:rsidR="00E81428" w:rsidRPr="00C80430">
        <w:rPr>
          <w:rtl/>
        </w:rPr>
        <w:t xml:space="preserve">3 מיליון </w:t>
      </w:r>
      <w:r w:rsidR="00365726">
        <w:rPr>
          <w:rFonts w:hint="cs"/>
          <w:rtl/>
        </w:rPr>
        <w:t>ש"ח</w:t>
      </w:r>
      <w:r w:rsidR="00E81428" w:rsidRPr="00C80430">
        <w:rPr>
          <w:rtl/>
        </w:rPr>
        <w:t>, עבור</w:t>
      </w:r>
      <w:r w:rsidR="00895C92" w:rsidRPr="00C80430">
        <w:rPr>
          <w:rtl/>
        </w:rPr>
        <w:t xml:space="preserve"> </w:t>
      </w:r>
      <w:r w:rsidR="00CC52D0">
        <w:rPr>
          <w:rFonts w:hint="cs"/>
          <w:rtl/>
        </w:rPr>
        <w:t>לקוח  אחד</w:t>
      </w:r>
      <w:r w:rsidR="00155A5D" w:rsidRPr="00C80430">
        <w:rPr>
          <w:rtl/>
        </w:rPr>
        <w:t xml:space="preserve"> </w:t>
      </w:r>
      <w:r w:rsidR="00895C92" w:rsidRPr="00C80430">
        <w:rPr>
          <w:rtl/>
        </w:rPr>
        <w:t>בישראל</w:t>
      </w:r>
      <w:bookmarkEnd w:id="46"/>
      <w:r w:rsidR="00972576">
        <w:rPr>
          <w:rFonts w:hint="cs"/>
          <w:rtl/>
        </w:rPr>
        <w:t>.</w:t>
      </w:r>
    </w:p>
    <w:p w14:paraId="218CF87F" w14:textId="77777777" w:rsidR="00365726" w:rsidRPr="00C80430" w:rsidRDefault="005A08BE" w:rsidP="00B16247">
      <w:pPr>
        <w:pStyle w:val="6-0"/>
      </w:pPr>
      <w:r>
        <w:rPr>
          <w:rFonts w:hint="cs"/>
          <w:rtl/>
        </w:rPr>
        <w:t xml:space="preserve">2 פרויקטים בהיקף של </w:t>
      </w:r>
      <w:r w:rsidR="00365726">
        <w:rPr>
          <w:rFonts w:hint="cs"/>
          <w:rtl/>
        </w:rPr>
        <w:t>לפחות 1 מיליון ש"ח לפרויקט</w:t>
      </w:r>
      <w:r>
        <w:rPr>
          <w:rFonts w:hint="cs"/>
          <w:rtl/>
        </w:rPr>
        <w:t>,</w:t>
      </w:r>
      <w:r w:rsidR="00972576">
        <w:rPr>
          <w:rFonts w:hint="cs"/>
          <w:rtl/>
        </w:rPr>
        <w:t xml:space="preserve"> עבור </w:t>
      </w:r>
      <w:r w:rsidR="00CC52D0">
        <w:rPr>
          <w:rFonts w:hint="cs"/>
          <w:rtl/>
        </w:rPr>
        <w:t>2</w:t>
      </w:r>
      <w:r w:rsidR="00CC52D0" w:rsidRPr="00C80430">
        <w:rPr>
          <w:rtl/>
        </w:rPr>
        <w:t xml:space="preserve"> לקוחות שונים </w:t>
      </w:r>
      <w:r w:rsidR="00972576">
        <w:rPr>
          <w:rFonts w:hint="cs"/>
          <w:rtl/>
        </w:rPr>
        <w:t>בישראל.</w:t>
      </w:r>
    </w:p>
    <w:p w14:paraId="3825D171" w14:textId="5C9F9A85" w:rsidR="00895C92" w:rsidRPr="00C80430" w:rsidRDefault="00FD1320" w:rsidP="001E6909">
      <w:pPr>
        <w:pStyle w:val="5-"/>
        <w:rPr>
          <w:smallCaps/>
          <w:rtl/>
        </w:rPr>
      </w:pPr>
      <w:r w:rsidRPr="00C80430">
        <w:rPr>
          <w:smallCaps/>
          <w:rtl/>
        </w:rPr>
        <w:t xml:space="preserve">יובהר </w:t>
      </w:r>
      <w:r w:rsidR="00E81428" w:rsidRPr="00C80430">
        <w:rPr>
          <w:smallCaps/>
          <w:rtl/>
        </w:rPr>
        <w:t>כי ניתן להשתמש בפרוי</w:t>
      </w:r>
      <w:r w:rsidRPr="00C80430">
        <w:rPr>
          <w:smallCaps/>
          <w:rtl/>
        </w:rPr>
        <w:t xml:space="preserve">קטים שהוצגו להוכחת העמידה בתנאי הסף בסעיף </w:t>
      </w:r>
      <w:r w:rsidR="001E6909" w:rsidRPr="00C80430">
        <w:rPr>
          <w:smallCaps/>
          <w:rtl/>
        </w:rPr>
        <w:fldChar w:fldCharType="begin"/>
      </w:r>
      <w:r w:rsidR="001E6909" w:rsidRPr="00C80430">
        <w:rPr>
          <w:smallCaps/>
          <w:rtl/>
        </w:rPr>
        <w:instrText xml:space="preserve"> </w:instrText>
      </w:r>
      <w:r w:rsidR="001E6909" w:rsidRPr="00C80430">
        <w:rPr>
          <w:smallCaps/>
        </w:rPr>
        <w:instrText>REF</w:instrText>
      </w:r>
      <w:r w:rsidR="001E6909" w:rsidRPr="00C80430">
        <w:rPr>
          <w:smallCaps/>
          <w:rtl/>
        </w:rPr>
        <w:instrText xml:space="preserve"> _</w:instrText>
      </w:r>
      <w:r w:rsidR="001E6909" w:rsidRPr="00C80430">
        <w:rPr>
          <w:smallCaps/>
        </w:rPr>
        <w:instrText>Ref44240054 \r \h</w:instrText>
      </w:r>
      <w:r w:rsidR="001E6909" w:rsidRPr="00C80430">
        <w:rPr>
          <w:smallCaps/>
          <w:rtl/>
        </w:rPr>
        <w:instrText xml:space="preserve"> </w:instrText>
      </w:r>
      <w:r w:rsidR="00C80430">
        <w:rPr>
          <w:smallCaps/>
          <w:rtl/>
        </w:rPr>
        <w:instrText xml:space="preserve"> \* </w:instrText>
      </w:r>
      <w:r w:rsidR="00C80430">
        <w:rPr>
          <w:smallCaps/>
        </w:rPr>
        <w:instrText>MERGEFORMAT</w:instrText>
      </w:r>
      <w:r w:rsidR="00C80430">
        <w:rPr>
          <w:smallCaps/>
          <w:rtl/>
        </w:rPr>
        <w:instrText xml:space="preserve"> </w:instrText>
      </w:r>
      <w:r w:rsidR="001E6909" w:rsidRPr="00C80430">
        <w:rPr>
          <w:smallCaps/>
          <w:rtl/>
        </w:rPr>
      </w:r>
      <w:r w:rsidR="001E6909" w:rsidRPr="00C80430">
        <w:rPr>
          <w:smallCaps/>
          <w:rtl/>
        </w:rPr>
        <w:fldChar w:fldCharType="separate"/>
      </w:r>
      <w:r w:rsidR="008B54F1">
        <w:rPr>
          <w:smallCaps/>
          <w:rtl/>
        </w:rPr>
        <w:t>‏1.2.2.1</w:t>
      </w:r>
      <w:r w:rsidR="001E6909" w:rsidRPr="00C80430">
        <w:rPr>
          <w:smallCaps/>
          <w:rtl/>
        </w:rPr>
        <w:fldChar w:fldCharType="end"/>
      </w:r>
      <w:r w:rsidR="001E6909" w:rsidRPr="00C80430">
        <w:rPr>
          <w:smallCaps/>
          <w:rtl/>
        </w:rPr>
        <w:t xml:space="preserve"> </w:t>
      </w:r>
      <w:r w:rsidRPr="00C80430">
        <w:rPr>
          <w:smallCaps/>
          <w:rtl/>
        </w:rPr>
        <w:t xml:space="preserve">גם לצורך הוכחת </w:t>
      </w:r>
      <w:r w:rsidR="00320654" w:rsidRPr="00C80430">
        <w:rPr>
          <w:smallCaps/>
          <w:rtl/>
        </w:rPr>
        <w:t xml:space="preserve">העמידה </w:t>
      </w:r>
      <w:r w:rsidRPr="00C80430">
        <w:rPr>
          <w:smallCaps/>
          <w:rtl/>
        </w:rPr>
        <w:t xml:space="preserve">תנאי הסף בסעיף זה. </w:t>
      </w:r>
      <w:r w:rsidR="001954A2" w:rsidRPr="00C80430">
        <w:rPr>
          <w:smallCaps/>
          <w:rtl/>
        </w:rPr>
        <w:t xml:space="preserve">וכן ניתן להשתמש בפרויקטים שהוצגו להוכחת העמידה בתנאי סף האמור בסעיף </w:t>
      </w:r>
      <w:r w:rsidR="001E6909" w:rsidRPr="00C80430">
        <w:rPr>
          <w:smallCaps/>
          <w:rtl/>
        </w:rPr>
        <w:fldChar w:fldCharType="begin"/>
      </w:r>
      <w:r w:rsidR="001E6909" w:rsidRPr="00C80430">
        <w:rPr>
          <w:smallCaps/>
          <w:rtl/>
        </w:rPr>
        <w:instrText xml:space="preserve"> </w:instrText>
      </w:r>
      <w:r w:rsidR="001E6909" w:rsidRPr="00C80430">
        <w:rPr>
          <w:smallCaps/>
        </w:rPr>
        <w:instrText>REF</w:instrText>
      </w:r>
      <w:r w:rsidR="001E6909" w:rsidRPr="00C80430">
        <w:rPr>
          <w:smallCaps/>
          <w:rtl/>
        </w:rPr>
        <w:instrText xml:space="preserve"> _</w:instrText>
      </w:r>
      <w:r w:rsidR="001E6909" w:rsidRPr="00C80430">
        <w:rPr>
          <w:smallCaps/>
        </w:rPr>
        <w:instrText>Ref520228606 \r \h</w:instrText>
      </w:r>
      <w:r w:rsidR="001E6909" w:rsidRPr="00C80430">
        <w:rPr>
          <w:smallCaps/>
          <w:rtl/>
        </w:rPr>
        <w:instrText xml:space="preserve"> </w:instrText>
      </w:r>
      <w:r w:rsidR="00C80430">
        <w:rPr>
          <w:smallCaps/>
          <w:rtl/>
        </w:rPr>
        <w:instrText xml:space="preserve"> \* </w:instrText>
      </w:r>
      <w:r w:rsidR="00C80430">
        <w:rPr>
          <w:smallCaps/>
        </w:rPr>
        <w:instrText>MERGEFORMAT</w:instrText>
      </w:r>
      <w:r w:rsidR="00C80430">
        <w:rPr>
          <w:smallCaps/>
          <w:rtl/>
        </w:rPr>
        <w:instrText xml:space="preserve"> </w:instrText>
      </w:r>
      <w:r w:rsidR="001E6909" w:rsidRPr="00C80430">
        <w:rPr>
          <w:smallCaps/>
          <w:rtl/>
        </w:rPr>
      </w:r>
      <w:r w:rsidR="001E6909" w:rsidRPr="00C80430">
        <w:rPr>
          <w:smallCaps/>
          <w:rtl/>
        </w:rPr>
        <w:fldChar w:fldCharType="separate"/>
      </w:r>
      <w:r w:rsidR="008B54F1">
        <w:rPr>
          <w:smallCaps/>
          <w:rtl/>
        </w:rPr>
        <w:t>‏1.2.2.2.1</w:t>
      </w:r>
      <w:r w:rsidR="001E6909" w:rsidRPr="00C80430">
        <w:rPr>
          <w:smallCaps/>
          <w:rtl/>
        </w:rPr>
        <w:fldChar w:fldCharType="end"/>
      </w:r>
      <w:r w:rsidR="009A384A">
        <w:rPr>
          <w:rFonts w:hint="cs"/>
          <w:smallCaps/>
          <w:rtl/>
        </w:rPr>
        <w:t xml:space="preserve"> </w:t>
      </w:r>
      <w:r w:rsidR="001954A2" w:rsidRPr="00C80430">
        <w:rPr>
          <w:smallCaps/>
          <w:rtl/>
        </w:rPr>
        <w:t xml:space="preserve">גם לצורך הוכחת התנאי האמור בסעיף </w:t>
      </w:r>
      <w:r w:rsidR="001E6909" w:rsidRPr="00C80430">
        <w:rPr>
          <w:smallCaps/>
          <w:rtl/>
        </w:rPr>
        <w:fldChar w:fldCharType="begin"/>
      </w:r>
      <w:r w:rsidR="001E6909" w:rsidRPr="00C80430">
        <w:rPr>
          <w:smallCaps/>
          <w:rtl/>
        </w:rPr>
        <w:instrText xml:space="preserve"> </w:instrText>
      </w:r>
      <w:r w:rsidR="001E6909" w:rsidRPr="00C80430">
        <w:rPr>
          <w:smallCaps/>
        </w:rPr>
        <w:instrText>REF</w:instrText>
      </w:r>
      <w:r w:rsidR="001E6909" w:rsidRPr="00C80430">
        <w:rPr>
          <w:smallCaps/>
          <w:rtl/>
        </w:rPr>
        <w:instrText xml:space="preserve"> _</w:instrText>
      </w:r>
      <w:r w:rsidR="001E6909" w:rsidRPr="00C80430">
        <w:rPr>
          <w:smallCaps/>
        </w:rPr>
        <w:instrText>Ref520228614 \r \h</w:instrText>
      </w:r>
      <w:r w:rsidR="001E6909" w:rsidRPr="00C80430">
        <w:rPr>
          <w:smallCaps/>
          <w:rtl/>
        </w:rPr>
        <w:instrText xml:space="preserve"> </w:instrText>
      </w:r>
      <w:r w:rsidR="00C80430">
        <w:rPr>
          <w:smallCaps/>
          <w:rtl/>
        </w:rPr>
        <w:instrText xml:space="preserve"> \* </w:instrText>
      </w:r>
      <w:r w:rsidR="00C80430">
        <w:rPr>
          <w:smallCaps/>
        </w:rPr>
        <w:instrText>MERGEFORMAT</w:instrText>
      </w:r>
      <w:r w:rsidR="00C80430">
        <w:rPr>
          <w:smallCaps/>
          <w:rtl/>
        </w:rPr>
        <w:instrText xml:space="preserve"> </w:instrText>
      </w:r>
      <w:r w:rsidR="001E6909" w:rsidRPr="00C80430">
        <w:rPr>
          <w:smallCaps/>
          <w:rtl/>
        </w:rPr>
      </w:r>
      <w:r w:rsidR="001E6909" w:rsidRPr="00C80430">
        <w:rPr>
          <w:smallCaps/>
          <w:rtl/>
        </w:rPr>
        <w:fldChar w:fldCharType="separate"/>
      </w:r>
      <w:r w:rsidR="008B54F1">
        <w:rPr>
          <w:smallCaps/>
          <w:rtl/>
        </w:rPr>
        <w:t>‏1.2.2.2.2</w:t>
      </w:r>
      <w:r w:rsidR="001E6909" w:rsidRPr="00C80430">
        <w:rPr>
          <w:smallCaps/>
          <w:rtl/>
        </w:rPr>
        <w:fldChar w:fldCharType="end"/>
      </w:r>
      <w:r w:rsidR="009A384A">
        <w:rPr>
          <w:rFonts w:hint="cs"/>
          <w:smallCaps/>
          <w:rtl/>
        </w:rPr>
        <w:t>.</w:t>
      </w:r>
    </w:p>
    <w:p w14:paraId="1DE0A376" w14:textId="77777777" w:rsidR="00E816FD" w:rsidRPr="00C80430" w:rsidRDefault="00E816FD" w:rsidP="00CE6345">
      <w:pPr>
        <w:pStyle w:val="4-"/>
      </w:pPr>
      <w:bookmarkStart w:id="48" w:name="_Ref42418440"/>
      <w:bookmarkStart w:id="49" w:name="_Ref520269619"/>
      <w:bookmarkEnd w:id="47"/>
      <w:r w:rsidRPr="00C80430">
        <w:rPr>
          <w:rtl/>
        </w:rPr>
        <w:t>תנאי ליצרן הציו</w:t>
      </w:r>
      <w:r w:rsidR="00746A9C" w:rsidRPr="00C80430">
        <w:rPr>
          <w:rtl/>
        </w:rPr>
        <w:t>ד המוצע</w:t>
      </w:r>
      <w:bookmarkEnd w:id="48"/>
    </w:p>
    <w:p w14:paraId="4DEB9D50" w14:textId="77777777" w:rsidR="00895C92" w:rsidRPr="00C80430" w:rsidRDefault="00895C92" w:rsidP="00DB5884">
      <w:pPr>
        <w:pStyle w:val="5-"/>
      </w:pPr>
      <w:bookmarkStart w:id="50" w:name="_Ref520898098"/>
      <w:bookmarkEnd w:id="49"/>
      <w:r w:rsidRPr="00C80430">
        <w:rPr>
          <w:rtl/>
        </w:rPr>
        <w:t>היצרן</w:t>
      </w:r>
      <w:r w:rsidR="00666432" w:rsidRPr="00C80430">
        <w:rPr>
          <w:rtl/>
        </w:rPr>
        <w:t>, שאת הפריטים שלו הציע המציע במסגרת הצעתו,</w:t>
      </w:r>
      <w:r w:rsidRPr="00C80430">
        <w:rPr>
          <w:rtl/>
        </w:rPr>
        <w:t xml:space="preserve"> עוסק בפיתוח, ייצור ומכירת ציוד בקטגוריות המוצרים המצוינות בטבלה להלן בלבד, בשם המותג המוצע בהצעת המציע, ובמהלך השנים 201</w:t>
      </w:r>
      <w:r w:rsidR="007E35BB" w:rsidRPr="00C80430">
        <w:rPr>
          <w:rtl/>
        </w:rPr>
        <w:t>7</w:t>
      </w:r>
      <w:r w:rsidRPr="00C80430">
        <w:rPr>
          <w:rtl/>
        </w:rPr>
        <w:t>, 201</w:t>
      </w:r>
      <w:r w:rsidR="007E35BB" w:rsidRPr="00C80430">
        <w:rPr>
          <w:rtl/>
        </w:rPr>
        <w:t>8</w:t>
      </w:r>
      <w:r w:rsidRPr="00C80430">
        <w:rPr>
          <w:rtl/>
        </w:rPr>
        <w:t xml:space="preserve"> ו-201</w:t>
      </w:r>
      <w:r w:rsidR="007E35BB" w:rsidRPr="00C80430">
        <w:rPr>
          <w:rtl/>
        </w:rPr>
        <w:t>9</w:t>
      </w:r>
      <w:r w:rsidRPr="00C80430">
        <w:rPr>
          <w:rtl/>
        </w:rPr>
        <w:t xml:space="preserve"> במצטבר, מכר </w:t>
      </w:r>
      <w:r w:rsidR="00AD7DF0" w:rsidRPr="00C80430">
        <w:rPr>
          <w:rtl/>
        </w:rPr>
        <w:t xml:space="preserve">ציוד בקטגוריות הבאות בהיקף שלא </w:t>
      </w:r>
      <w:r w:rsidRPr="00C80430">
        <w:rPr>
          <w:rtl/>
        </w:rPr>
        <w:t>ירד מהאמור בטבלה להלן:</w:t>
      </w:r>
      <w:bookmarkEnd w:id="50"/>
    </w:p>
    <w:tbl>
      <w:tblPr>
        <w:bidiVisual/>
        <w:tblW w:w="9695" w:type="dxa"/>
        <w:jc w:val="center"/>
        <w:tblLook w:val="04A0" w:firstRow="1" w:lastRow="0" w:firstColumn="1" w:lastColumn="0" w:noHBand="0" w:noVBand="1"/>
      </w:tblPr>
      <w:tblGrid>
        <w:gridCol w:w="2154"/>
        <w:gridCol w:w="3175"/>
        <w:gridCol w:w="1701"/>
        <w:gridCol w:w="2665"/>
      </w:tblGrid>
      <w:tr w:rsidR="00947CFB" w:rsidRPr="00A45A9B" w14:paraId="14116585" w14:textId="77777777" w:rsidTr="00947CFB">
        <w:trPr>
          <w:trHeight w:val="567"/>
          <w:tblHeader/>
          <w:jc w:val="center"/>
        </w:trPr>
        <w:tc>
          <w:tcPr>
            <w:tcW w:w="2154" w:type="dxa"/>
            <w:tcBorders>
              <w:right w:val="single" w:sz="4" w:space="0" w:color="auto"/>
            </w:tcBorders>
            <w:shd w:val="clear" w:color="auto" w:fill="auto"/>
            <w:tcMar>
              <w:top w:w="57" w:type="dxa"/>
              <w:bottom w:w="57" w:type="dxa"/>
            </w:tcMar>
          </w:tcPr>
          <w:p w14:paraId="62FEEFC9" w14:textId="77777777" w:rsidR="00E816FD" w:rsidRPr="00A45A9B" w:rsidRDefault="00E816FD" w:rsidP="00DB5884">
            <w:pPr>
              <w:jc w:val="center"/>
              <w:rPr>
                <w:rFonts w:ascii="David" w:hAnsi="David" w:cs="David"/>
                <w:b/>
                <w:bCs/>
                <w:rtl/>
              </w:rPr>
            </w:pPr>
          </w:p>
        </w:tc>
        <w:tc>
          <w:tcPr>
            <w:tcW w:w="3175" w:type="dxa"/>
            <w:tcBorders>
              <w:top w:val="single" w:sz="4" w:space="0" w:color="auto"/>
              <w:left w:val="single" w:sz="4" w:space="0" w:color="auto"/>
              <w:bottom w:val="single" w:sz="4" w:space="0" w:color="auto"/>
              <w:right w:val="single" w:sz="4" w:space="0" w:color="auto"/>
            </w:tcBorders>
            <w:shd w:val="clear" w:color="auto" w:fill="BFBFBF" w:themeFill="background1" w:themeFillShade="BF"/>
            <w:tcMar>
              <w:top w:w="57" w:type="dxa"/>
              <w:bottom w:w="57" w:type="dxa"/>
            </w:tcMar>
            <w:vAlign w:val="center"/>
          </w:tcPr>
          <w:p w14:paraId="6941D72C" w14:textId="77777777" w:rsidR="00E816FD" w:rsidRPr="00A45A9B" w:rsidRDefault="00E816FD" w:rsidP="00DB5884">
            <w:pPr>
              <w:jc w:val="center"/>
              <w:rPr>
                <w:rFonts w:ascii="David" w:hAnsi="David" w:cs="David"/>
                <w:b/>
                <w:bCs/>
                <w:rtl/>
              </w:rPr>
            </w:pPr>
            <w:r w:rsidRPr="00A45A9B">
              <w:rPr>
                <w:rFonts w:ascii="David" w:hAnsi="David" w:cs="David"/>
                <w:b/>
                <w:bCs/>
                <w:rtl/>
              </w:rPr>
              <w:t>סוג הפריטים</w:t>
            </w:r>
          </w:p>
        </w:tc>
        <w:tc>
          <w:tcPr>
            <w:tcW w:w="170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Mar>
              <w:top w:w="57" w:type="dxa"/>
              <w:bottom w:w="57" w:type="dxa"/>
            </w:tcMar>
          </w:tcPr>
          <w:p w14:paraId="1DE89511" w14:textId="77777777" w:rsidR="00E816FD" w:rsidRPr="00A45A9B" w:rsidRDefault="00987B6A" w:rsidP="00DB5884">
            <w:pPr>
              <w:jc w:val="center"/>
              <w:rPr>
                <w:rFonts w:ascii="David" w:hAnsi="David" w:cs="David"/>
                <w:b/>
                <w:bCs/>
                <w:rtl/>
              </w:rPr>
            </w:pPr>
            <w:r w:rsidRPr="00A45A9B">
              <w:rPr>
                <w:rFonts w:ascii="David" w:hAnsi="David" w:cs="David"/>
                <w:b/>
                <w:bCs/>
                <w:rtl/>
              </w:rPr>
              <w:t>מספר הקטגוריה בכתב הכמויות</w:t>
            </w:r>
          </w:p>
        </w:tc>
        <w:tc>
          <w:tcPr>
            <w:tcW w:w="2665" w:type="dxa"/>
            <w:tcBorders>
              <w:top w:val="single" w:sz="4" w:space="0" w:color="auto"/>
              <w:left w:val="single" w:sz="4" w:space="0" w:color="auto"/>
              <w:bottom w:val="single" w:sz="4" w:space="0" w:color="auto"/>
              <w:right w:val="single" w:sz="4" w:space="0" w:color="auto"/>
            </w:tcBorders>
            <w:shd w:val="clear" w:color="auto" w:fill="BFBFBF" w:themeFill="background1" w:themeFillShade="BF"/>
            <w:tcMar>
              <w:top w:w="57" w:type="dxa"/>
              <w:bottom w:w="57" w:type="dxa"/>
            </w:tcMar>
            <w:vAlign w:val="center"/>
          </w:tcPr>
          <w:p w14:paraId="7EAB7E18" w14:textId="77777777" w:rsidR="00E816FD" w:rsidRPr="00A45A9B" w:rsidRDefault="00E816FD" w:rsidP="00DB5884">
            <w:pPr>
              <w:jc w:val="center"/>
              <w:rPr>
                <w:rFonts w:ascii="David" w:hAnsi="David" w:cs="David"/>
                <w:b/>
                <w:bCs/>
                <w:rtl/>
              </w:rPr>
            </w:pPr>
            <w:r w:rsidRPr="00A45A9B">
              <w:rPr>
                <w:rFonts w:ascii="David" w:hAnsi="David" w:cs="David"/>
                <w:b/>
                <w:bCs/>
                <w:rtl/>
              </w:rPr>
              <w:t>היקף מכירות מינימלי נדרש (מיליוני דולר ארה"ב)</w:t>
            </w:r>
          </w:p>
        </w:tc>
      </w:tr>
      <w:tr w:rsidR="00947CFB" w:rsidRPr="00A45A9B" w14:paraId="69E2D067" w14:textId="77777777" w:rsidTr="00947CFB">
        <w:trPr>
          <w:jc w:val="center"/>
        </w:trPr>
        <w:tc>
          <w:tcPr>
            <w:tcW w:w="2154" w:type="dxa"/>
            <w:tcBorders>
              <w:right w:val="single" w:sz="4" w:space="0" w:color="auto"/>
            </w:tcBorders>
            <w:shd w:val="clear" w:color="auto" w:fill="auto"/>
            <w:tcMar>
              <w:top w:w="57" w:type="dxa"/>
              <w:bottom w:w="57" w:type="dxa"/>
            </w:tcMar>
          </w:tcPr>
          <w:p w14:paraId="7A704A19" w14:textId="77777777" w:rsidR="00E816FD" w:rsidRPr="00A45A9B" w:rsidRDefault="00E816FD" w:rsidP="00DB5884">
            <w:pPr>
              <w:rPr>
                <w:rFonts w:ascii="David" w:hAnsi="David" w:cs="David"/>
                <w:rtl/>
              </w:rPr>
            </w:pPr>
          </w:p>
        </w:tc>
        <w:tc>
          <w:tcPr>
            <w:tcW w:w="3175"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14:paraId="40D7966C" w14:textId="77777777" w:rsidR="00E816FD" w:rsidRPr="00A45A9B" w:rsidRDefault="00E816FD" w:rsidP="00DB5884">
            <w:pPr>
              <w:rPr>
                <w:rFonts w:ascii="David" w:hAnsi="David" w:cs="David"/>
                <w:rtl/>
              </w:rPr>
            </w:pPr>
            <w:r w:rsidRPr="00A45A9B">
              <w:rPr>
                <w:rFonts w:ascii="David" w:hAnsi="David" w:cs="David"/>
                <w:rtl/>
              </w:rPr>
              <w:t>כבלי נחושת להעברת נתונים</w:t>
            </w:r>
            <w:r w:rsidRPr="00A45A9B">
              <w:rPr>
                <w:rFonts w:ascii="David" w:hAnsi="David" w:cs="David"/>
              </w:rPr>
              <w:t xml:space="preserve"> </w:t>
            </w:r>
            <w:r w:rsidRPr="00A45A9B">
              <w:rPr>
                <w:rFonts w:ascii="David" w:hAnsi="David" w:cs="David"/>
                <w:rtl/>
              </w:rPr>
              <w:t>(</w:t>
            </w:r>
            <w:r w:rsidRPr="00A45A9B">
              <w:rPr>
                <w:rFonts w:ascii="David" w:hAnsi="David" w:cs="David"/>
              </w:rPr>
              <w:t>Data</w:t>
            </w:r>
            <w:r w:rsidRPr="00A45A9B">
              <w:rPr>
                <w:rFonts w:ascii="David" w:hAnsi="David" w:cs="David"/>
                <w:rtl/>
              </w:rPr>
              <w:t>) בלבד (ללא כבלי טלפוניה)</w:t>
            </w:r>
          </w:p>
        </w:tc>
        <w:tc>
          <w:tcPr>
            <w:tcW w:w="1701" w:type="dxa"/>
            <w:tcBorders>
              <w:top w:val="single" w:sz="4" w:space="0" w:color="auto"/>
              <w:left w:val="single" w:sz="4" w:space="0" w:color="auto"/>
              <w:bottom w:val="single" w:sz="4" w:space="0" w:color="auto"/>
              <w:right w:val="single" w:sz="4" w:space="0" w:color="auto"/>
            </w:tcBorders>
            <w:tcMar>
              <w:top w:w="57" w:type="dxa"/>
              <w:bottom w:w="57" w:type="dxa"/>
            </w:tcMar>
          </w:tcPr>
          <w:p w14:paraId="29B27218" w14:textId="77777777" w:rsidR="00E816FD" w:rsidRPr="00A45A9B" w:rsidRDefault="0088539C" w:rsidP="00DB5884">
            <w:pPr>
              <w:jc w:val="center"/>
              <w:rPr>
                <w:rFonts w:ascii="David" w:hAnsi="David" w:cs="David"/>
                <w:rtl/>
              </w:rPr>
            </w:pPr>
            <w:r w:rsidRPr="00A45A9B">
              <w:rPr>
                <w:rFonts w:ascii="David" w:hAnsi="David" w:cs="David"/>
                <w:rtl/>
              </w:rPr>
              <w:t>1</w:t>
            </w:r>
          </w:p>
        </w:tc>
        <w:tc>
          <w:tcPr>
            <w:tcW w:w="2665" w:type="dxa"/>
            <w:tcBorders>
              <w:top w:val="single" w:sz="4" w:space="0" w:color="auto"/>
              <w:left w:val="single" w:sz="4" w:space="0" w:color="auto"/>
              <w:bottom w:val="single" w:sz="4" w:space="0" w:color="auto"/>
              <w:right w:val="single" w:sz="4" w:space="0" w:color="auto"/>
            </w:tcBorders>
            <w:tcMar>
              <w:top w:w="57" w:type="dxa"/>
              <w:bottom w:w="57" w:type="dxa"/>
            </w:tcMar>
          </w:tcPr>
          <w:p w14:paraId="3DCFD9C9" w14:textId="77777777" w:rsidR="00E816FD" w:rsidRPr="00A45A9B" w:rsidRDefault="00E816FD" w:rsidP="00DB5884">
            <w:pPr>
              <w:jc w:val="center"/>
              <w:rPr>
                <w:rFonts w:ascii="David" w:hAnsi="David" w:cs="David"/>
                <w:rtl/>
              </w:rPr>
            </w:pPr>
            <w:r w:rsidRPr="00A45A9B">
              <w:rPr>
                <w:rFonts w:ascii="David" w:hAnsi="David" w:cs="David"/>
                <w:rtl/>
              </w:rPr>
              <w:t>50</w:t>
            </w:r>
          </w:p>
        </w:tc>
      </w:tr>
      <w:tr w:rsidR="00947CFB" w:rsidRPr="00A45A9B" w14:paraId="58A4BC3C" w14:textId="77777777" w:rsidTr="00947CFB">
        <w:trPr>
          <w:jc w:val="center"/>
        </w:trPr>
        <w:tc>
          <w:tcPr>
            <w:tcW w:w="2154" w:type="dxa"/>
            <w:tcBorders>
              <w:right w:val="single" w:sz="4" w:space="0" w:color="auto"/>
            </w:tcBorders>
            <w:shd w:val="clear" w:color="auto" w:fill="auto"/>
            <w:tcMar>
              <w:top w:w="57" w:type="dxa"/>
              <w:bottom w:w="57" w:type="dxa"/>
            </w:tcMar>
          </w:tcPr>
          <w:p w14:paraId="3D61FE32" w14:textId="77777777" w:rsidR="00E816FD" w:rsidRPr="00A45A9B" w:rsidRDefault="00E816FD" w:rsidP="00DB5884">
            <w:pPr>
              <w:rPr>
                <w:rFonts w:ascii="David" w:hAnsi="David" w:cs="David"/>
                <w:rtl/>
              </w:rPr>
            </w:pPr>
          </w:p>
        </w:tc>
        <w:tc>
          <w:tcPr>
            <w:tcW w:w="3175"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14:paraId="7361AAE3" w14:textId="77777777" w:rsidR="00E816FD" w:rsidRPr="00A45A9B" w:rsidRDefault="00E816FD" w:rsidP="00DB5884">
            <w:pPr>
              <w:rPr>
                <w:rFonts w:ascii="David" w:hAnsi="David" w:cs="David"/>
                <w:rtl/>
              </w:rPr>
            </w:pPr>
            <w:r w:rsidRPr="00A45A9B">
              <w:rPr>
                <w:rFonts w:ascii="David" w:hAnsi="David" w:cs="David"/>
                <w:rtl/>
              </w:rPr>
              <w:t>כבלים ואביזרים אופטיים להעברת נתונים</w:t>
            </w:r>
            <w:r w:rsidRPr="00A45A9B">
              <w:rPr>
                <w:rFonts w:ascii="David" w:hAnsi="David" w:cs="David"/>
              </w:rPr>
              <w:t xml:space="preserve"> </w:t>
            </w:r>
            <w:r w:rsidRPr="00A45A9B">
              <w:rPr>
                <w:rFonts w:ascii="David" w:hAnsi="David" w:cs="David"/>
                <w:rtl/>
              </w:rPr>
              <w:t>(</w:t>
            </w:r>
            <w:r w:rsidRPr="00A45A9B">
              <w:rPr>
                <w:rFonts w:ascii="David" w:hAnsi="David" w:cs="David"/>
              </w:rPr>
              <w:t>Data</w:t>
            </w:r>
            <w:r w:rsidRPr="00A45A9B">
              <w:rPr>
                <w:rFonts w:ascii="David" w:hAnsi="David" w:cs="David"/>
                <w:rtl/>
              </w:rPr>
              <w:t>)</w:t>
            </w:r>
          </w:p>
        </w:tc>
        <w:tc>
          <w:tcPr>
            <w:tcW w:w="1701" w:type="dxa"/>
            <w:tcBorders>
              <w:top w:val="single" w:sz="4" w:space="0" w:color="auto"/>
              <w:left w:val="single" w:sz="4" w:space="0" w:color="auto"/>
              <w:bottom w:val="single" w:sz="4" w:space="0" w:color="auto"/>
              <w:right w:val="single" w:sz="4" w:space="0" w:color="auto"/>
            </w:tcBorders>
            <w:tcMar>
              <w:top w:w="57" w:type="dxa"/>
              <w:bottom w:w="57" w:type="dxa"/>
            </w:tcMar>
          </w:tcPr>
          <w:p w14:paraId="04E5C7CC" w14:textId="77777777" w:rsidR="00E816FD" w:rsidRPr="00A45A9B" w:rsidRDefault="0088539C" w:rsidP="00DB5884">
            <w:pPr>
              <w:jc w:val="center"/>
              <w:rPr>
                <w:rFonts w:ascii="David" w:hAnsi="David" w:cs="David"/>
                <w:rtl/>
              </w:rPr>
            </w:pPr>
            <w:r w:rsidRPr="00A45A9B">
              <w:rPr>
                <w:rFonts w:ascii="David" w:hAnsi="David" w:cs="David"/>
                <w:rtl/>
              </w:rPr>
              <w:t>2</w:t>
            </w:r>
          </w:p>
        </w:tc>
        <w:tc>
          <w:tcPr>
            <w:tcW w:w="2665" w:type="dxa"/>
            <w:tcBorders>
              <w:top w:val="single" w:sz="4" w:space="0" w:color="auto"/>
              <w:left w:val="single" w:sz="4" w:space="0" w:color="auto"/>
              <w:bottom w:val="single" w:sz="4" w:space="0" w:color="auto"/>
              <w:right w:val="single" w:sz="4" w:space="0" w:color="auto"/>
            </w:tcBorders>
            <w:tcMar>
              <w:top w:w="57" w:type="dxa"/>
              <w:bottom w:w="57" w:type="dxa"/>
            </w:tcMar>
          </w:tcPr>
          <w:p w14:paraId="7E2E7E00" w14:textId="77777777" w:rsidR="00E816FD" w:rsidRPr="00A45A9B" w:rsidRDefault="00E816FD" w:rsidP="00DB5884">
            <w:pPr>
              <w:jc w:val="center"/>
              <w:rPr>
                <w:rFonts w:ascii="David" w:hAnsi="David" w:cs="David"/>
                <w:rtl/>
              </w:rPr>
            </w:pPr>
            <w:r w:rsidRPr="00A45A9B">
              <w:rPr>
                <w:rFonts w:ascii="David" w:hAnsi="David" w:cs="David"/>
                <w:rtl/>
              </w:rPr>
              <w:t>50</w:t>
            </w:r>
          </w:p>
        </w:tc>
      </w:tr>
      <w:tr w:rsidR="00947CFB" w:rsidRPr="00A45A9B" w14:paraId="4AEE8F54" w14:textId="77777777" w:rsidTr="00947CFB">
        <w:trPr>
          <w:jc w:val="center"/>
        </w:trPr>
        <w:tc>
          <w:tcPr>
            <w:tcW w:w="2154" w:type="dxa"/>
            <w:tcBorders>
              <w:right w:val="single" w:sz="4" w:space="0" w:color="auto"/>
            </w:tcBorders>
            <w:shd w:val="clear" w:color="auto" w:fill="auto"/>
            <w:tcMar>
              <w:top w:w="57" w:type="dxa"/>
              <w:bottom w:w="57" w:type="dxa"/>
            </w:tcMar>
          </w:tcPr>
          <w:p w14:paraId="42D63BEA" w14:textId="77777777" w:rsidR="00E816FD" w:rsidRPr="00A45A9B" w:rsidRDefault="00E816FD" w:rsidP="00DB5884">
            <w:pPr>
              <w:rPr>
                <w:rFonts w:ascii="David" w:hAnsi="David" w:cs="David"/>
                <w:rtl/>
              </w:rPr>
            </w:pPr>
          </w:p>
        </w:tc>
        <w:tc>
          <w:tcPr>
            <w:tcW w:w="3175"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14:paraId="2FC54BFD" w14:textId="77777777" w:rsidR="00E816FD" w:rsidRPr="00A45A9B" w:rsidRDefault="00E816FD" w:rsidP="00DB5884">
            <w:pPr>
              <w:rPr>
                <w:rFonts w:ascii="David" w:hAnsi="David" w:cs="David"/>
              </w:rPr>
            </w:pPr>
            <w:r w:rsidRPr="00A45A9B">
              <w:rPr>
                <w:rFonts w:ascii="David" w:hAnsi="David" w:cs="David"/>
                <w:rtl/>
              </w:rPr>
              <w:t xml:space="preserve">שקעי קצה ומחברי </w:t>
            </w:r>
            <w:r w:rsidRPr="00A45A9B">
              <w:rPr>
                <w:rFonts w:ascii="David" w:hAnsi="David" w:cs="David"/>
              </w:rPr>
              <w:t>RJ45</w:t>
            </w:r>
          </w:p>
        </w:tc>
        <w:tc>
          <w:tcPr>
            <w:tcW w:w="1701" w:type="dxa"/>
            <w:tcBorders>
              <w:top w:val="single" w:sz="4" w:space="0" w:color="auto"/>
              <w:left w:val="single" w:sz="4" w:space="0" w:color="auto"/>
              <w:bottom w:val="single" w:sz="4" w:space="0" w:color="auto"/>
              <w:right w:val="single" w:sz="4" w:space="0" w:color="auto"/>
            </w:tcBorders>
            <w:tcMar>
              <w:top w:w="57" w:type="dxa"/>
              <w:bottom w:w="57" w:type="dxa"/>
            </w:tcMar>
          </w:tcPr>
          <w:p w14:paraId="3F00E36E" w14:textId="77777777" w:rsidR="00E816FD" w:rsidRPr="00A45A9B" w:rsidRDefault="0088539C" w:rsidP="00DB5884">
            <w:pPr>
              <w:jc w:val="center"/>
              <w:rPr>
                <w:rFonts w:ascii="David" w:hAnsi="David" w:cs="David"/>
                <w:rtl/>
              </w:rPr>
            </w:pPr>
            <w:r w:rsidRPr="00A45A9B">
              <w:rPr>
                <w:rFonts w:ascii="David" w:hAnsi="David" w:cs="David"/>
                <w:rtl/>
              </w:rPr>
              <w:t>1</w:t>
            </w:r>
          </w:p>
        </w:tc>
        <w:tc>
          <w:tcPr>
            <w:tcW w:w="2665" w:type="dxa"/>
            <w:tcBorders>
              <w:top w:val="single" w:sz="4" w:space="0" w:color="auto"/>
              <w:left w:val="single" w:sz="4" w:space="0" w:color="auto"/>
              <w:bottom w:val="single" w:sz="4" w:space="0" w:color="auto"/>
              <w:right w:val="single" w:sz="4" w:space="0" w:color="auto"/>
            </w:tcBorders>
            <w:tcMar>
              <w:top w:w="57" w:type="dxa"/>
              <w:bottom w:w="57" w:type="dxa"/>
            </w:tcMar>
          </w:tcPr>
          <w:p w14:paraId="2021C77B" w14:textId="77777777" w:rsidR="00E816FD" w:rsidRPr="00A45A9B" w:rsidRDefault="00E816FD" w:rsidP="00DB5884">
            <w:pPr>
              <w:jc w:val="center"/>
              <w:rPr>
                <w:rFonts w:ascii="David" w:hAnsi="David" w:cs="David"/>
                <w:rtl/>
              </w:rPr>
            </w:pPr>
            <w:r w:rsidRPr="00A45A9B">
              <w:rPr>
                <w:rFonts w:ascii="David" w:hAnsi="David" w:cs="David"/>
                <w:rtl/>
              </w:rPr>
              <w:t>6</w:t>
            </w:r>
          </w:p>
        </w:tc>
      </w:tr>
      <w:tr w:rsidR="00947CFB" w:rsidRPr="00A45A9B" w14:paraId="65464D4C" w14:textId="77777777" w:rsidTr="00947CFB">
        <w:trPr>
          <w:jc w:val="center"/>
        </w:trPr>
        <w:tc>
          <w:tcPr>
            <w:tcW w:w="2154" w:type="dxa"/>
            <w:tcBorders>
              <w:right w:val="single" w:sz="4" w:space="0" w:color="auto"/>
            </w:tcBorders>
            <w:shd w:val="clear" w:color="auto" w:fill="auto"/>
            <w:tcMar>
              <w:top w:w="57" w:type="dxa"/>
              <w:bottom w:w="57" w:type="dxa"/>
            </w:tcMar>
          </w:tcPr>
          <w:p w14:paraId="3CFD5498" w14:textId="77777777" w:rsidR="00E816FD" w:rsidRPr="00A45A9B" w:rsidRDefault="00E816FD" w:rsidP="00DB5884">
            <w:pPr>
              <w:rPr>
                <w:rFonts w:ascii="David" w:hAnsi="David" w:cs="David"/>
                <w:rtl/>
              </w:rPr>
            </w:pPr>
          </w:p>
        </w:tc>
        <w:tc>
          <w:tcPr>
            <w:tcW w:w="3175"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14:paraId="5DA32535" w14:textId="77777777" w:rsidR="00E816FD" w:rsidRPr="00A45A9B" w:rsidRDefault="00E816FD" w:rsidP="00DB5884">
            <w:pPr>
              <w:rPr>
                <w:rFonts w:ascii="David" w:hAnsi="David" w:cs="David"/>
                <w:rtl/>
              </w:rPr>
            </w:pPr>
            <w:r w:rsidRPr="00A45A9B">
              <w:rPr>
                <w:rFonts w:ascii="David" w:hAnsi="David" w:cs="David"/>
                <w:rtl/>
              </w:rPr>
              <w:t>מסדים עבור שרתים ו/או מערכות תקשורת, לרבות אביזריהם</w:t>
            </w:r>
          </w:p>
        </w:tc>
        <w:tc>
          <w:tcPr>
            <w:tcW w:w="1701" w:type="dxa"/>
            <w:tcBorders>
              <w:top w:val="single" w:sz="4" w:space="0" w:color="auto"/>
              <w:left w:val="single" w:sz="4" w:space="0" w:color="auto"/>
              <w:bottom w:val="single" w:sz="4" w:space="0" w:color="auto"/>
              <w:right w:val="single" w:sz="4" w:space="0" w:color="auto"/>
            </w:tcBorders>
            <w:tcMar>
              <w:top w:w="57" w:type="dxa"/>
              <w:bottom w:w="57" w:type="dxa"/>
            </w:tcMar>
          </w:tcPr>
          <w:p w14:paraId="56D741DD" w14:textId="77777777" w:rsidR="00E816FD" w:rsidRPr="00A45A9B" w:rsidRDefault="0088539C" w:rsidP="00DB5884">
            <w:pPr>
              <w:jc w:val="center"/>
              <w:rPr>
                <w:rFonts w:ascii="David" w:hAnsi="David" w:cs="David"/>
                <w:rtl/>
              </w:rPr>
            </w:pPr>
            <w:r w:rsidRPr="00A45A9B">
              <w:rPr>
                <w:rFonts w:ascii="David" w:hAnsi="David" w:cs="David"/>
                <w:rtl/>
              </w:rPr>
              <w:t>3</w:t>
            </w:r>
          </w:p>
        </w:tc>
        <w:tc>
          <w:tcPr>
            <w:tcW w:w="2665" w:type="dxa"/>
            <w:tcBorders>
              <w:top w:val="single" w:sz="4" w:space="0" w:color="auto"/>
              <w:left w:val="single" w:sz="4" w:space="0" w:color="auto"/>
              <w:bottom w:val="single" w:sz="4" w:space="0" w:color="auto"/>
              <w:right w:val="single" w:sz="4" w:space="0" w:color="auto"/>
            </w:tcBorders>
            <w:tcMar>
              <w:top w:w="57" w:type="dxa"/>
              <w:bottom w:w="57" w:type="dxa"/>
            </w:tcMar>
          </w:tcPr>
          <w:p w14:paraId="1B068C6F" w14:textId="77777777" w:rsidR="00E816FD" w:rsidRPr="00A45A9B" w:rsidRDefault="00E816FD" w:rsidP="00DB5884">
            <w:pPr>
              <w:jc w:val="center"/>
              <w:rPr>
                <w:rFonts w:ascii="David" w:hAnsi="David" w:cs="David"/>
                <w:rtl/>
              </w:rPr>
            </w:pPr>
            <w:r w:rsidRPr="00A45A9B">
              <w:rPr>
                <w:rFonts w:ascii="David" w:hAnsi="David" w:cs="David"/>
                <w:rtl/>
              </w:rPr>
              <w:t>10</w:t>
            </w:r>
          </w:p>
        </w:tc>
      </w:tr>
      <w:tr w:rsidR="00947CFB" w:rsidRPr="00A45A9B" w14:paraId="5CDD6653" w14:textId="77777777" w:rsidTr="00947CFB">
        <w:trPr>
          <w:jc w:val="center"/>
        </w:trPr>
        <w:tc>
          <w:tcPr>
            <w:tcW w:w="2154" w:type="dxa"/>
            <w:tcBorders>
              <w:right w:val="single" w:sz="4" w:space="0" w:color="auto"/>
            </w:tcBorders>
            <w:shd w:val="clear" w:color="auto" w:fill="auto"/>
            <w:tcMar>
              <w:top w:w="57" w:type="dxa"/>
              <w:bottom w:w="57" w:type="dxa"/>
            </w:tcMar>
          </w:tcPr>
          <w:p w14:paraId="551047AE" w14:textId="77777777" w:rsidR="00E816FD" w:rsidRPr="00A45A9B" w:rsidRDefault="00E816FD" w:rsidP="00DB5884">
            <w:pPr>
              <w:rPr>
                <w:rFonts w:ascii="David" w:hAnsi="David" w:cs="David"/>
                <w:rtl/>
              </w:rPr>
            </w:pPr>
          </w:p>
        </w:tc>
        <w:tc>
          <w:tcPr>
            <w:tcW w:w="3175"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14:paraId="6C9ACDB4" w14:textId="77777777" w:rsidR="00E816FD" w:rsidRPr="00A45A9B" w:rsidDel="008D6327" w:rsidRDefault="00E816FD" w:rsidP="00DB5884">
            <w:pPr>
              <w:rPr>
                <w:rFonts w:ascii="David" w:hAnsi="David" w:cs="David"/>
                <w:rtl/>
              </w:rPr>
            </w:pPr>
            <w:r w:rsidRPr="00A45A9B">
              <w:rPr>
                <w:rFonts w:ascii="David" w:hAnsi="David" w:cs="David"/>
                <w:rtl/>
              </w:rPr>
              <w:t>מערכות אל</w:t>
            </w:r>
            <w:r w:rsidR="00BC277C" w:rsidRPr="00A45A9B">
              <w:rPr>
                <w:rFonts w:ascii="David" w:hAnsi="David" w:cs="David" w:hint="cs"/>
                <w:rtl/>
              </w:rPr>
              <w:t xml:space="preserve"> </w:t>
            </w:r>
            <w:r w:rsidRPr="00A45A9B">
              <w:rPr>
                <w:rFonts w:ascii="David" w:hAnsi="David" w:cs="David"/>
                <w:rtl/>
              </w:rPr>
              <w:t xml:space="preserve">פסק בהספק של </w:t>
            </w:r>
            <w:r w:rsidR="00BC277C" w:rsidRPr="00A45A9B">
              <w:rPr>
                <w:rFonts w:ascii="David" w:hAnsi="David" w:cs="David" w:hint="cs"/>
                <w:rtl/>
              </w:rPr>
              <w:t xml:space="preserve">עד </w:t>
            </w:r>
            <w:r w:rsidR="00BC277C" w:rsidRPr="00A45A9B">
              <w:rPr>
                <w:rFonts w:ascii="David" w:hAnsi="David" w:cs="David" w:hint="cs"/>
              </w:rPr>
              <w:t>KVA</w:t>
            </w:r>
            <w:r w:rsidR="00BC277C" w:rsidRPr="00A45A9B">
              <w:rPr>
                <w:rFonts w:ascii="David" w:hAnsi="David" w:cs="David" w:hint="cs"/>
                <w:rtl/>
              </w:rPr>
              <w:t>10</w:t>
            </w:r>
          </w:p>
        </w:tc>
        <w:tc>
          <w:tcPr>
            <w:tcW w:w="1701" w:type="dxa"/>
            <w:tcBorders>
              <w:top w:val="single" w:sz="4" w:space="0" w:color="auto"/>
              <w:left w:val="single" w:sz="4" w:space="0" w:color="auto"/>
              <w:bottom w:val="single" w:sz="4" w:space="0" w:color="auto"/>
              <w:right w:val="single" w:sz="4" w:space="0" w:color="auto"/>
            </w:tcBorders>
            <w:tcMar>
              <w:top w:w="57" w:type="dxa"/>
              <w:bottom w:w="57" w:type="dxa"/>
            </w:tcMar>
          </w:tcPr>
          <w:p w14:paraId="09D25706" w14:textId="77777777" w:rsidR="00E816FD" w:rsidRPr="00A45A9B" w:rsidRDefault="0088539C" w:rsidP="00DB5884">
            <w:pPr>
              <w:jc w:val="center"/>
              <w:rPr>
                <w:rFonts w:ascii="David" w:hAnsi="David" w:cs="David"/>
                <w:rtl/>
              </w:rPr>
            </w:pPr>
            <w:r w:rsidRPr="00A45A9B">
              <w:rPr>
                <w:rFonts w:ascii="David" w:hAnsi="David" w:cs="David"/>
                <w:rtl/>
              </w:rPr>
              <w:t>5</w:t>
            </w:r>
          </w:p>
        </w:tc>
        <w:tc>
          <w:tcPr>
            <w:tcW w:w="2665" w:type="dxa"/>
            <w:tcBorders>
              <w:top w:val="single" w:sz="4" w:space="0" w:color="auto"/>
              <w:left w:val="single" w:sz="4" w:space="0" w:color="auto"/>
              <w:bottom w:val="single" w:sz="4" w:space="0" w:color="auto"/>
              <w:right w:val="single" w:sz="4" w:space="0" w:color="auto"/>
            </w:tcBorders>
            <w:tcMar>
              <w:top w:w="57" w:type="dxa"/>
              <w:bottom w:w="57" w:type="dxa"/>
            </w:tcMar>
          </w:tcPr>
          <w:p w14:paraId="6561328E" w14:textId="77777777" w:rsidR="00E816FD" w:rsidRPr="00A45A9B" w:rsidDel="00A87E03" w:rsidRDefault="00E816FD" w:rsidP="00DB5884">
            <w:pPr>
              <w:jc w:val="center"/>
              <w:rPr>
                <w:rFonts w:ascii="David" w:hAnsi="David" w:cs="David"/>
                <w:rtl/>
              </w:rPr>
            </w:pPr>
            <w:r w:rsidRPr="00A45A9B">
              <w:rPr>
                <w:rFonts w:ascii="David" w:hAnsi="David" w:cs="David"/>
                <w:rtl/>
              </w:rPr>
              <w:t>5</w:t>
            </w:r>
          </w:p>
        </w:tc>
      </w:tr>
    </w:tbl>
    <w:p w14:paraId="34AB57D8" w14:textId="77777777" w:rsidR="00C71125" w:rsidRDefault="00C71125" w:rsidP="00B16247">
      <w:pPr>
        <w:pStyle w:val="5-"/>
        <w:spacing w:before="120"/>
      </w:pPr>
      <w:bookmarkStart w:id="51" w:name="_Toc47439836"/>
      <w:bookmarkStart w:id="52" w:name="_Toc527908865"/>
      <w:r>
        <w:rPr>
          <w:rFonts w:hint="cs"/>
          <w:rtl/>
        </w:rPr>
        <w:t xml:space="preserve">יובהר, כי עבור כל יצרן ציוד שציוד מתוצרתו מוגש במסגרת הצעת המציע לעמוד בדרישות המפורטות לעיל </w:t>
      </w:r>
      <w:r>
        <w:rPr>
          <w:rtl/>
        </w:rPr>
        <w:t>–</w:t>
      </w:r>
      <w:r>
        <w:rPr>
          <w:rFonts w:hint="cs"/>
          <w:rtl/>
        </w:rPr>
        <w:t xml:space="preserve"> בין אם הוגש פריט אחד מתוצרתו או יותר.</w:t>
      </w:r>
      <w:r w:rsidR="00901D20">
        <w:rPr>
          <w:rFonts w:hint="cs"/>
          <w:rtl/>
        </w:rPr>
        <w:t xml:space="preserve"> ככל שהוגשו פריטים באותה הקטגוריה מתוצרת יצרנים שונים, על כולם לעמוד בדרישות לעיל בנפרד.</w:t>
      </w:r>
    </w:p>
    <w:p w14:paraId="63A60994" w14:textId="77777777" w:rsidR="008B54F1" w:rsidRDefault="008B54F1" w:rsidP="008B54F1">
      <w:pPr>
        <w:spacing w:before="200" w:after="200" w:line="276" w:lineRule="auto"/>
        <w:rPr>
          <w:rFonts w:ascii="David" w:hAnsi="David" w:cs="David"/>
          <w:b/>
          <w:bCs/>
          <w:caps/>
          <w:color w:val="000000"/>
          <w:sz w:val="36"/>
          <w:szCs w:val="36"/>
          <w:rtl/>
        </w:rPr>
      </w:pPr>
      <w:r>
        <w:rPr>
          <w:rtl/>
        </w:rPr>
        <w:br w:type="page"/>
      </w:r>
    </w:p>
    <w:p w14:paraId="2C55BD35" w14:textId="7CE1206E" w:rsidR="00746A9C" w:rsidRPr="00C80430" w:rsidRDefault="00746A9C" w:rsidP="00397EBE">
      <w:pPr>
        <w:pStyle w:val="2-"/>
        <w:spacing w:before="240"/>
      </w:pPr>
      <w:r w:rsidRPr="00C80430">
        <w:rPr>
          <w:rtl/>
        </w:rPr>
        <w:lastRenderedPageBreak/>
        <w:t>דרישות נוספות בשלב המיון המוקדם</w:t>
      </w:r>
      <w:bookmarkEnd w:id="51"/>
    </w:p>
    <w:p w14:paraId="70485585" w14:textId="77777777" w:rsidR="00746A9C" w:rsidRPr="00C80430" w:rsidRDefault="00746A9C" w:rsidP="00CE6345">
      <w:pPr>
        <w:pStyle w:val="3-"/>
      </w:pPr>
      <w:r w:rsidRPr="00C80430">
        <w:rPr>
          <w:rtl/>
        </w:rPr>
        <w:t>העדפת תוצרת הארץ</w:t>
      </w:r>
    </w:p>
    <w:p w14:paraId="2205C328" w14:textId="77777777" w:rsidR="00746A9C" w:rsidRPr="00C80430" w:rsidRDefault="00746A9C" w:rsidP="00CE6345">
      <w:pPr>
        <w:pStyle w:val="4-0"/>
        <w:rPr>
          <w:rtl/>
        </w:rPr>
      </w:pPr>
      <w:r w:rsidRPr="00C80430">
        <w:rPr>
          <w:rtl/>
        </w:rPr>
        <w:t xml:space="preserve">במסגרת המכרז תינתן העדפה למציעים אשר במסגרת הצעתם </w:t>
      </w:r>
      <w:r w:rsidR="00F34810" w:rsidRPr="00C80430">
        <w:rPr>
          <w:rtl/>
        </w:rPr>
        <w:t xml:space="preserve">יוצע </w:t>
      </w:r>
      <w:r w:rsidR="00AC6A09" w:rsidRPr="00C80430">
        <w:rPr>
          <w:rtl/>
        </w:rPr>
        <w:t xml:space="preserve">טובין </w:t>
      </w:r>
      <w:r w:rsidR="00F34810" w:rsidRPr="00C80430">
        <w:rPr>
          <w:rtl/>
        </w:rPr>
        <w:t xml:space="preserve">מתוצרת הארץ, וזאת בהתאם לתקנות </w:t>
      </w:r>
      <w:r w:rsidR="00AC6A09" w:rsidRPr="00C80430">
        <w:rPr>
          <w:rtl/>
        </w:rPr>
        <w:t>חובת המכרזים (</w:t>
      </w:r>
      <w:r w:rsidR="00F34810" w:rsidRPr="00C80430">
        <w:rPr>
          <w:rtl/>
        </w:rPr>
        <w:t>העדפת תוצרת הארץ</w:t>
      </w:r>
      <w:r w:rsidR="00AC6A09" w:rsidRPr="00C80430">
        <w:rPr>
          <w:rtl/>
        </w:rPr>
        <w:t>), התשנ"ה-1995 (להלן: "</w:t>
      </w:r>
      <w:r w:rsidR="00AC6A09" w:rsidRPr="00C80430">
        <w:rPr>
          <w:b/>
          <w:bCs/>
          <w:rtl/>
        </w:rPr>
        <w:t>תקנות העדפת תוצרת הארץ</w:t>
      </w:r>
      <w:r w:rsidR="00AC6A09" w:rsidRPr="00C80430">
        <w:rPr>
          <w:rtl/>
        </w:rPr>
        <w:t>")</w:t>
      </w:r>
      <w:r w:rsidR="00F34810" w:rsidRPr="00C80430">
        <w:rPr>
          <w:rtl/>
        </w:rPr>
        <w:t xml:space="preserve">, בהתאם למפורט להלן: </w:t>
      </w:r>
    </w:p>
    <w:p w14:paraId="521CA87A" w14:textId="77777777" w:rsidR="00F34810" w:rsidRPr="00C80430" w:rsidRDefault="00F34810" w:rsidP="004164CA">
      <w:pPr>
        <w:pStyle w:val="5-"/>
        <w:rPr>
          <w:rtl/>
        </w:rPr>
      </w:pPr>
      <w:r w:rsidRPr="00C80430">
        <w:rPr>
          <w:rtl/>
        </w:rPr>
        <w:t xml:space="preserve">במסגרת שלב זה, שלב המיון המוקדם, יידרש כל מציע </w:t>
      </w:r>
      <w:r w:rsidR="00955591" w:rsidRPr="00C80430">
        <w:rPr>
          <w:rtl/>
        </w:rPr>
        <w:t xml:space="preserve">להצהיר </w:t>
      </w:r>
      <w:r w:rsidRPr="00C80430">
        <w:rPr>
          <w:rtl/>
        </w:rPr>
        <w:t xml:space="preserve">על הציוד המוצע על ידו, אשר נחשב טובין מתוצרת הארץ, בהתאם לתקנות העדפת תוצרת הארץ. לא תינתן העדפה בגין טובין אשר המציע לא </w:t>
      </w:r>
      <w:r w:rsidR="00955591" w:rsidRPr="00C80430">
        <w:rPr>
          <w:rtl/>
        </w:rPr>
        <w:t xml:space="preserve">הצהיר עליו כזכאי </w:t>
      </w:r>
      <w:r w:rsidRPr="00C80430">
        <w:rPr>
          <w:rtl/>
        </w:rPr>
        <w:t xml:space="preserve">לקבל העדפה כאמור. </w:t>
      </w:r>
    </w:p>
    <w:p w14:paraId="30782D15" w14:textId="77777777" w:rsidR="00F34810" w:rsidRPr="00C80430" w:rsidRDefault="00F34810" w:rsidP="004B7924">
      <w:pPr>
        <w:pStyle w:val="5-"/>
      </w:pPr>
      <w:r w:rsidRPr="00C80430">
        <w:rPr>
          <w:rtl/>
        </w:rPr>
        <w:t>מציע אשר הציוד המוצע על ידו זכאי להגנה מפני מתן העדפה כאמור, וזאת מכוח הסכמים בינלאומיים עליה חתומה מדינת ישראל, ובדגש על אמנת</w:t>
      </w:r>
      <w:r w:rsidRPr="00C80430">
        <w:t xml:space="preserve"> the Agreement on Government Procurement</w:t>
      </w:r>
      <w:r w:rsidRPr="00C80430">
        <w:rPr>
          <w:rtl/>
        </w:rPr>
        <w:t xml:space="preserve"> </w:t>
      </w:r>
      <w:r w:rsidRPr="00C80430">
        <w:t xml:space="preserve"> (GPA)</w:t>
      </w:r>
      <w:r w:rsidRPr="00C80430">
        <w:rPr>
          <w:rtl/>
        </w:rPr>
        <w:t xml:space="preserve">, יציין זאת במסגרת שלב המיון המוקדם. </w:t>
      </w:r>
    </w:p>
    <w:p w14:paraId="0D665387" w14:textId="77777777" w:rsidR="00A263CE" w:rsidRPr="00C80430" w:rsidRDefault="00A263CE" w:rsidP="00CE6345">
      <w:pPr>
        <w:pStyle w:val="4-0"/>
      </w:pPr>
      <w:r w:rsidRPr="00C80430">
        <w:rPr>
          <w:rtl/>
        </w:rPr>
        <w:t xml:space="preserve">עורך המכרז </w:t>
      </w:r>
      <w:r w:rsidR="00D916E6" w:rsidRPr="00C80430">
        <w:rPr>
          <w:rtl/>
        </w:rPr>
        <w:t xml:space="preserve">יכין רשימה של </w:t>
      </w:r>
      <w:r w:rsidR="008D731A" w:rsidRPr="00C80430">
        <w:rPr>
          <w:rtl/>
        </w:rPr>
        <w:t xml:space="preserve">הטובין הזכאים להעדפת תוצרת הארץ, בהתאם לאמור בסעיף הקודם </w:t>
      </w:r>
      <w:r w:rsidR="008C77A4" w:rsidRPr="00C80430">
        <w:rPr>
          <w:rtl/>
        </w:rPr>
        <w:t>(להלן: "</w:t>
      </w:r>
      <w:r w:rsidR="008C77A4" w:rsidRPr="00C80430">
        <w:rPr>
          <w:b/>
          <w:bCs/>
          <w:rtl/>
        </w:rPr>
        <w:t>רשימת פריטים זכאים להעדפת תוצרת הארץ</w:t>
      </w:r>
      <w:r w:rsidR="008C77A4" w:rsidRPr="00C80430">
        <w:rPr>
          <w:rtl/>
        </w:rPr>
        <w:t>").</w:t>
      </w:r>
    </w:p>
    <w:p w14:paraId="299F0DCE" w14:textId="381A0597" w:rsidR="00F34810" w:rsidRPr="00C80430" w:rsidRDefault="00A263CE" w:rsidP="00EC4128">
      <w:pPr>
        <w:pStyle w:val="4-0"/>
      </w:pPr>
      <w:r w:rsidRPr="00C80430">
        <w:rPr>
          <w:rtl/>
        </w:rPr>
        <w:t>מסמכי שלב</w:t>
      </w:r>
      <w:r w:rsidR="00EC4128">
        <w:rPr>
          <w:rFonts w:hint="cs"/>
          <w:rtl/>
        </w:rPr>
        <w:t xml:space="preserve"> ב' </w:t>
      </w:r>
      <w:r w:rsidR="00EC4128">
        <w:rPr>
          <w:rtl/>
        </w:rPr>
        <w:t>–</w:t>
      </w:r>
      <w:r w:rsidRPr="00C80430">
        <w:rPr>
          <w:rtl/>
        </w:rPr>
        <w:t xml:space="preserve"> </w:t>
      </w:r>
      <w:r w:rsidR="00EC4128">
        <w:rPr>
          <w:rFonts w:hint="cs"/>
          <w:rtl/>
        </w:rPr>
        <w:t xml:space="preserve">שלב </w:t>
      </w:r>
      <w:r w:rsidRPr="00C80430">
        <w:rPr>
          <w:rtl/>
        </w:rPr>
        <w:t>הבקשה המפורטת</w:t>
      </w:r>
      <w:r w:rsidR="009810D7" w:rsidRPr="00C80430">
        <w:rPr>
          <w:rtl/>
        </w:rPr>
        <w:t xml:space="preserve"> יכללו את </w:t>
      </w:r>
      <w:r w:rsidR="00EC4128">
        <w:rPr>
          <w:rFonts w:hint="cs"/>
          <w:rtl/>
        </w:rPr>
        <w:t xml:space="preserve">האמור בסעיף </w:t>
      </w:r>
      <w:r w:rsidR="00EC4128">
        <w:rPr>
          <w:rtl/>
        </w:rPr>
        <w:fldChar w:fldCharType="begin"/>
      </w:r>
      <w:r w:rsidR="00EC4128">
        <w:rPr>
          <w:rtl/>
        </w:rPr>
        <w:instrText xml:space="preserve"> </w:instrText>
      </w:r>
      <w:r w:rsidR="00EC4128">
        <w:rPr>
          <w:rFonts w:hint="cs"/>
        </w:rPr>
        <w:instrText xml:space="preserve">REF </w:instrText>
      </w:r>
      <w:r w:rsidR="00EC4128">
        <w:rPr>
          <w:rFonts w:hint="cs"/>
          <w:rtl/>
        </w:rPr>
        <w:instrText>_</w:instrText>
      </w:r>
      <w:r w:rsidR="00EC4128">
        <w:rPr>
          <w:rFonts w:hint="cs"/>
        </w:rPr>
        <w:instrText>Ref51858201 \r \h</w:instrText>
      </w:r>
      <w:r w:rsidR="00EC4128">
        <w:rPr>
          <w:rtl/>
        </w:rPr>
        <w:instrText xml:space="preserve"> </w:instrText>
      </w:r>
      <w:r w:rsidR="00EC4128">
        <w:rPr>
          <w:rtl/>
        </w:rPr>
      </w:r>
      <w:r w:rsidR="00EC4128">
        <w:rPr>
          <w:rtl/>
        </w:rPr>
        <w:fldChar w:fldCharType="separate"/>
      </w:r>
      <w:r w:rsidR="008B54F1">
        <w:rPr>
          <w:rtl/>
        </w:rPr>
        <w:t>‏1.1.2.1.2</w:t>
      </w:r>
      <w:r w:rsidR="00EC4128">
        <w:rPr>
          <w:rtl/>
        </w:rPr>
        <w:fldChar w:fldCharType="end"/>
      </w:r>
      <w:r w:rsidR="00EC4128">
        <w:rPr>
          <w:rFonts w:hint="cs"/>
          <w:rtl/>
        </w:rPr>
        <w:t xml:space="preserve"> לעיל, ובין היתר את </w:t>
      </w:r>
      <w:r w:rsidR="009810D7" w:rsidRPr="00C80430">
        <w:rPr>
          <w:rtl/>
        </w:rPr>
        <w:t xml:space="preserve">רשימת פריטים </w:t>
      </w:r>
      <w:r w:rsidRPr="00C80430">
        <w:rPr>
          <w:rtl/>
        </w:rPr>
        <w:t>זכאים למתן העדפת תוצרת הארץ</w:t>
      </w:r>
      <w:r w:rsidR="009C6F9B" w:rsidRPr="00C80430">
        <w:rPr>
          <w:rtl/>
        </w:rPr>
        <w:t>.</w:t>
      </w:r>
      <w:r w:rsidRPr="00C80430">
        <w:rPr>
          <w:rtl/>
        </w:rPr>
        <w:t xml:space="preserve"> </w:t>
      </w:r>
      <w:r w:rsidR="00F34810" w:rsidRPr="00C80430">
        <w:rPr>
          <w:rtl/>
        </w:rPr>
        <w:t xml:space="preserve">במסגרת שלב </w:t>
      </w:r>
      <w:r w:rsidR="00EC4128">
        <w:rPr>
          <w:rFonts w:hint="cs"/>
          <w:rtl/>
        </w:rPr>
        <w:t>ב'</w:t>
      </w:r>
      <w:r w:rsidR="00F34810" w:rsidRPr="00C80430">
        <w:rPr>
          <w:rtl/>
        </w:rPr>
        <w:t xml:space="preserve"> יגיש כל מציע הצעת מחיר עבור </w:t>
      </w:r>
      <w:r w:rsidR="00B9691F" w:rsidRPr="00C80430">
        <w:rPr>
          <w:rtl/>
        </w:rPr>
        <w:t>פריטים עליהם חלה העדפת תוצרת הארץ כפי שנקבעו על ידי עורך המכרז</w:t>
      </w:r>
      <w:r w:rsidR="00AC0B20" w:rsidRPr="00C80430">
        <w:rPr>
          <w:rtl/>
        </w:rPr>
        <w:t>, כהנחה ממחיר המקסימום, עבור אספקת הפריטים המאושרים, ללא עלויות התקנה ועלויות ביצוע עבודות נוספות</w:t>
      </w:r>
      <w:r w:rsidR="00F34810" w:rsidRPr="00C80430">
        <w:rPr>
          <w:rtl/>
        </w:rPr>
        <w:t xml:space="preserve">, וכן יגיש אסמכתאות מתאימות כנדרש בתקנות העדפת תוצרת הארץ, בהתאם לפירוט שיובא במסגרת שלב זה. </w:t>
      </w:r>
    </w:p>
    <w:p w14:paraId="55E14E4F" w14:textId="77777777" w:rsidR="00F34810" w:rsidRPr="00C80430" w:rsidRDefault="00F34810" w:rsidP="00CE6345">
      <w:pPr>
        <w:pStyle w:val="4-0"/>
      </w:pPr>
      <w:r w:rsidRPr="00C80430">
        <w:rPr>
          <w:rtl/>
        </w:rPr>
        <w:t xml:space="preserve">לאחר בדיקת ההצעות לשלב ב' ודירוג האיכות, עבור כלל הפריטים שעליהם תחול העדפת תוצרת הארץ יחושב מחירם </w:t>
      </w:r>
      <w:r w:rsidR="00FD11A6">
        <w:rPr>
          <w:rFonts w:hint="cs"/>
          <w:rtl/>
        </w:rPr>
        <w:t xml:space="preserve">בהליך תיחור </w:t>
      </w:r>
      <w:r w:rsidRPr="00C80430">
        <w:rPr>
          <w:rtl/>
        </w:rPr>
        <w:t>לצורך הכללתו בשלב ג'.</w:t>
      </w:r>
    </w:p>
    <w:p w14:paraId="3F860890" w14:textId="77777777" w:rsidR="00F34810" w:rsidRPr="00C80430" w:rsidRDefault="00F34810" w:rsidP="00CE6345">
      <w:pPr>
        <w:pStyle w:val="4-0"/>
      </w:pPr>
      <w:r w:rsidRPr="00C80430">
        <w:rPr>
          <w:rtl/>
        </w:rPr>
        <w:t>למחירים אלו תתווסף עלות התקנה ועבודות נוספות כפי שיפורסם במסמכי שלב ב'.</w:t>
      </w:r>
    </w:p>
    <w:p w14:paraId="14034A51" w14:textId="369F3059" w:rsidR="000806A9" w:rsidRDefault="00AC0B20" w:rsidP="00B31637">
      <w:pPr>
        <w:pStyle w:val="4-0"/>
      </w:pPr>
      <w:bookmarkStart w:id="53" w:name="_Ref54874138"/>
      <w:r w:rsidRPr="005350DE">
        <w:rPr>
          <w:rtl/>
        </w:rPr>
        <w:t>עבור כל פריט עליו מציע מבקש העדפה לתוצרת הארץ</w:t>
      </w:r>
      <w:r w:rsidR="004164CA" w:rsidRPr="005350DE">
        <w:rPr>
          <w:rtl/>
        </w:rPr>
        <w:t>,</w:t>
      </w:r>
      <w:r w:rsidRPr="005350DE">
        <w:rPr>
          <w:rtl/>
        </w:rPr>
        <w:t xml:space="preserve"> יידרש </w:t>
      </w:r>
      <w:r w:rsidR="004164CA" w:rsidRPr="005350DE">
        <w:rPr>
          <w:rtl/>
        </w:rPr>
        <w:t xml:space="preserve">המציע לאשר בחתימתו על חוברת ההצעה אשר בפרק </w:t>
      </w:r>
      <w:r w:rsidR="004164CA" w:rsidRPr="005C3C42">
        <w:rPr>
          <w:rtl/>
        </w:rPr>
        <w:fldChar w:fldCharType="begin"/>
      </w:r>
      <w:r w:rsidR="004164CA" w:rsidRPr="005350DE">
        <w:rPr>
          <w:rtl/>
        </w:rPr>
        <w:instrText xml:space="preserve"> </w:instrText>
      </w:r>
      <w:r w:rsidR="004164CA" w:rsidRPr="005350DE">
        <w:instrText>REF</w:instrText>
      </w:r>
      <w:r w:rsidR="004164CA" w:rsidRPr="005350DE">
        <w:rPr>
          <w:rtl/>
        </w:rPr>
        <w:instrText xml:space="preserve"> _</w:instrText>
      </w:r>
      <w:r w:rsidR="004164CA" w:rsidRPr="005350DE">
        <w:instrText>Ref44240342 \r \h</w:instrText>
      </w:r>
      <w:r w:rsidR="004164CA" w:rsidRPr="005350DE">
        <w:rPr>
          <w:rtl/>
        </w:rPr>
        <w:instrText xml:space="preserve"> </w:instrText>
      </w:r>
      <w:r w:rsidR="00C80430" w:rsidRPr="005350DE">
        <w:rPr>
          <w:rtl/>
        </w:rPr>
        <w:instrText xml:space="preserve"> \* </w:instrText>
      </w:r>
      <w:r w:rsidR="00C80430" w:rsidRPr="005350DE">
        <w:instrText>MERGEFORMAT</w:instrText>
      </w:r>
      <w:r w:rsidR="00C80430" w:rsidRPr="005350DE">
        <w:rPr>
          <w:rtl/>
        </w:rPr>
        <w:instrText xml:space="preserve"> </w:instrText>
      </w:r>
      <w:r w:rsidR="004164CA" w:rsidRPr="005C3C42">
        <w:rPr>
          <w:rtl/>
        </w:rPr>
      </w:r>
      <w:r w:rsidR="004164CA" w:rsidRPr="005C3C42">
        <w:rPr>
          <w:rtl/>
        </w:rPr>
        <w:fldChar w:fldCharType="separate"/>
      </w:r>
      <w:r w:rsidR="008B54F1">
        <w:rPr>
          <w:rtl/>
        </w:rPr>
        <w:t>‏2</w:t>
      </w:r>
      <w:r w:rsidR="004164CA" w:rsidRPr="005C3C42">
        <w:rPr>
          <w:rtl/>
        </w:rPr>
        <w:fldChar w:fldCharType="end"/>
      </w:r>
      <w:r w:rsidR="004164CA" w:rsidRPr="005350DE">
        <w:rPr>
          <w:rtl/>
        </w:rPr>
        <w:t>,</w:t>
      </w:r>
      <w:r w:rsidR="007A6355" w:rsidRPr="005350DE">
        <w:rPr>
          <w:rtl/>
        </w:rPr>
        <w:t xml:space="preserve"> כי בכוונתו</w:t>
      </w:r>
      <w:r w:rsidR="000C714E">
        <w:rPr>
          <w:rFonts w:hint="cs"/>
          <w:rtl/>
        </w:rPr>
        <w:t>:</w:t>
      </w:r>
      <w:bookmarkEnd w:id="53"/>
    </w:p>
    <w:p w14:paraId="5D46BC46" w14:textId="77777777" w:rsidR="000806A9" w:rsidRDefault="000806A9" w:rsidP="00333F8A">
      <w:pPr>
        <w:pStyle w:val="5-"/>
      </w:pPr>
      <w:bookmarkStart w:id="54" w:name="_Ref54874066"/>
      <w:r>
        <w:rPr>
          <w:rFonts w:hint="cs"/>
          <w:rtl/>
        </w:rPr>
        <w:t>להגיש את הפריט אשר אותו הגיש במענה</w:t>
      </w:r>
      <w:r w:rsidR="00B31637">
        <w:rPr>
          <w:rFonts w:hint="cs"/>
          <w:rtl/>
        </w:rPr>
        <w:t xml:space="preserve"> ואשר נקבע על ידי עורך המכרז כי עליו חלה העדפת תוצרת הארץ,</w:t>
      </w:r>
      <w:r w:rsidR="00333F8A">
        <w:rPr>
          <w:rFonts w:hint="cs"/>
          <w:rtl/>
        </w:rPr>
        <w:t xml:space="preserve"> </w:t>
      </w:r>
      <w:r>
        <w:rPr>
          <w:rFonts w:hint="cs"/>
          <w:rtl/>
        </w:rPr>
        <w:t>בשלבי המכרז הבאים.</w:t>
      </w:r>
      <w:bookmarkEnd w:id="54"/>
    </w:p>
    <w:p w14:paraId="7DB1A1C4" w14:textId="77777777" w:rsidR="001406F6" w:rsidRDefault="007A6355" w:rsidP="000806A9">
      <w:pPr>
        <w:pStyle w:val="5-"/>
      </w:pPr>
      <w:r w:rsidRPr="005350DE">
        <w:rPr>
          <w:rtl/>
        </w:rPr>
        <w:t xml:space="preserve"> לספק </w:t>
      </w:r>
      <w:r w:rsidR="00C66F7E">
        <w:rPr>
          <w:rFonts w:hint="cs"/>
          <w:rtl/>
        </w:rPr>
        <w:t xml:space="preserve">במהלך תקופת ההתקשרות </w:t>
      </w:r>
      <w:r w:rsidRPr="005350DE">
        <w:rPr>
          <w:rtl/>
        </w:rPr>
        <w:t xml:space="preserve">את המוצר או מוצר חליפי </w:t>
      </w:r>
      <w:r w:rsidR="004164CA" w:rsidRPr="005350DE">
        <w:rPr>
          <w:rtl/>
        </w:rPr>
        <w:t>(</w:t>
      </w:r>
      <w:r w:rsidRPr="005350DE">
        <w:rPr>
          <w:rtl/>
        </w:rPr>
        <w:t>בהתאם להסכמת עורך המכרז</w:t>
      </w:r>
      <w:r w:rsidR="004164CA" w:rsidRPr="005350DE">
        <w:rPr>
          <w:rtl/>
        </w:rPr>
        <w:t>)</w:t>
      </w:r>
      <w:r w:rsidRPr="005350DE">
        <w:rPr>
          <w:rtl/>
        </w:rPr>
        <w:t xml:space="preserve"> מתוצרת הארץ בלבד</w:t>
      </w:r>
      <w:r w:rsidR="00483760" w:rsidRPr="005350DE">
        <w:rPr>
          <w:rFonts w:hint="cs"/>
          <w:rtl/>
        </w:rPr>
        <w:t>.</w:t>
      </w:r>
      <w:r w:rsidRPr="005350DE">
        <w:rPr>
          <w:rtl/>
        </w:rPr>
        <w:t xml:space="preserve"> </w:t>
      </w:r>
      <w:r w:rsidR="00483760" w:rsidRPr="005350DE">
        <w:rPr>
          <w:rFonts w:hint="cs"/>
          <w:rtl/>
        </w:rPr>
        <w:t>מציע ש</w:t>
      </w:r>
      <w:r w:rsidRPr="005350DE">
        <w:rPr>
          <w:rtl/>
        </w:rPr>
        <w:t>לא יעמוד בדרישה זו</w:t>
      </w:r>
      <w:r w:rsidR="00483760" w:rsidRPr="005350DE">
        <w:rPr>
          <w:rFonts w:hint="cs"/>
          <w:rtl/>
        </w:rPr>
        <w:t>,</w:t>
      </w:r>
      <w:r w:rsidRPr="005350DE">
        <w:rPr>
          <w:rtl/>
        </w:rPr>
        <w:t xml:space="preserve"> המחיר שישולם לו בגין אותו המוצר יקטן </w:t>
      </w:r>
      <w:r w:rsidR="0097659C">
        <w:rPr>
          <w:rFonts w:hint="cs"/>
          <w:rtl/>
        </w:rPr>
        <w:t>בשיעור של</w:t>
      </w:r>
      <w:r w:rsidR="0097659C" w:rsidRPr="005350DE">
        <w:rPr>
          <w:rtl/>
        </w:rPr>
        <w:t xml:space="preserve"> </w:t>
      </w:r>
      <w:r w:rsidR="00380C51">
        <w:rPr>
          <w:rFonts w:hint="cs"/>
          <w:rtl/>
        </w:rPr>
        <w:t>15%</w:t>
      </w:r>
      <w:r w:rsidRPr="005350DE">
        <w:rPr>
          <w:rtl/>
        </w:rPr>
        <w:t xml:space="preserve">, וזאת בין אם בסופו של דבר קיבל המציע העדפה במסגרת המכרז, ובין אם לאו. </w:t>
      </w:r>
    </w:p>
    <w:p w14:paraId="2297E254" w14:textId="77777777" w:rsidR="000C714E" w:rsidRDefault="000C714E" w:rsidP="00F2231A">
      <w:pPr>
        <w:pStyle w:val="4-0"/>
        <w:rPr>
          <w:rtl/>
        </w:rPr>
      </w:pPr>
      <w:r>
        <w:rPr>
          <w:rFonts w:hint="cs"/>
          <w:rtl/>
        </w:rPr>
        <w:lastRenderedPageBreak/>
        <w:t xml:space="preserve">יובהר, כי בסמכות עורך המכרז </w:t>
      </w:r>
      <w:r w:rsidR="00947CFB">
        <w:rPr>
          <w:rFonts w:hint="cs"/>
          <w:rtl/>
        </w:rPr>
        <w:t>לעדכן את רשימת הפריטים עליהם תחול העדפה כאמור בשלב</w:t>
      </w:r>
      <w:r w:rsidR="00F2231A">
        <w:rPr>
          <w:rFonts w:hint="cs"/>
          <w:rtl/>
        </w:rPr>
        <w:t xml:space="preserve"> ב' של</w:t>
      </w:r>
      <w:r w:rsidR="00947CFB">
        <w:rPr>
          <w:rFonts w:hint="cs"/>
          <w:rtl/>
        </w:rPr>
        <w:t xml:space="preserve"> המכרז</w:t>
      </w:r>
      <w:r w:rsidR="00F627A3">
        <w:rPr>
          <w:rFonts w:hint="cs"/>
          <w:rtl/>
        </w:rPr>
        <w:t xml:space="preserve"> טרם ביצוע הליך התיחור הכספי</w:t>
      </w:r>
      <w:r w:rsidR="00947CFB">
        <w:rPr>
          <w:rFonts w:hint="cs"/>
          <w:rtl/>
        </w:rPr>
        <w:t>, ככל שיידרש לכך, בהתאם לשיקול דעתו הבלעדי.</w:t>
      </w:r>
    </w:p>
    <w:p w14:paraId="37D26963" w14:textId="55C5CB80" w:rsidR="00591DCE" w:rsidRDefault="001F5267" w:rsidP="00EF1160">
      <w:pPr>
        <w:pStyle w:val="3-"/>
        <w:rPr>
          <w:rtl/>
        </w:rPr>
      </w:pPr>
      <w:bookmarkStart w:id="55" w:name="_Ref55484109"/>
      <w:r>
        <w:rPr>
          <w:rFonts w:hint="cs"/>
          <w:rtl/>
        </w:rPr>
        <w:t xml:space="preserve">הפסקת </w:t>
      </w:r>
      <w:r w:rsidR="00BA7FD0">
        <w:rPr>
          <w:rFonts w:hint="cs"/>
          <w:rtl/>
        </w:rPr>
        <w:t xml:space="preserve">ייצור של פריט </w:t>
      </w:r>
      <w:r w:rsidR="00AE5987">
        <w:rPr>
          <w:rFonts w:hint="cs"/>
          <w:rtl/>
        </w:rPr>
        <w:t xml:space="preserve"> במהלך</w:t>
      </w:r>
      <w:r w:rsidR="00BA7FD0">
        <w:rPr>
          <w:rFonts w:hint="cs"/>
          <w:rtl/>
        </w:rPr>
        <w:t xml:space="preserve"> </w:t>
      </w:r>
      <w:r w:rsidR="00AE5987">
        <w:rPr>
          <w:rFonts w:hint="cs"/>
          <w:rtl/>
        </w:rPr>
        <w:t>ה</w:t>
      </w:r>
      <w:r w:rsidR="00BA7FD0">
        <w:rPr>
          <w:rFonts w:hint="cs"/>
          <w:rtl/>
        </w:rPr>
        <w:t>הליך המכרזי</w:t>
      </w:r>
      <w:bookmarkEnd w:id="55"/>
    </w:p>
    <w:p w14:paraId="1E21CFA3" w14:textId="210550DE" w:rsidR="00591DCE" w:rsidRPr="00591DCE" w:rsidRDefault="00591DCE" w:rsidP="008B54F1">
      <w:pPr>
        <w:pStyle w:val="3-0"/>
        <w:numPr>
          <w:ilvl w:val="0"/>
          <w:numId w:val="0"/>
        </w:numPr>
        <w:ind w:left="992"/>
        <w:outlineLvl w:val="9"/>
        <w:rPr>
          <w:rtl/>
        </w:rPr>
      </w:pPr>
      <w:r>
        <w:rPr>
          <w:rFonts w:hint="cs"/>
          <w:rtl/>
        </w:rPr>
        <w:t xml:space="preserve">באחריות </w:t>
      </w:r>
      <w:r w:rsidRPr="00A706B5">
        <w:rPr>
          <w:rtl/>
        </w:rPr>
        <w:t xml:space="preserve">המציע לעדכן את עורך המכרז </w:t>
      </w:r>
      <w:r w:rsidRPr="000B4873">
        <w:rPr>
          <w:rFonts w:hint="cs"/>
          <w:b/>
          <w:bCs/>
          <w:u w:val="single"/>
          <w:rtl/>
        </w:rPr>
        <w:t xml:space="preserve">באופן </w:t>
      </w:r>
      <w:r w:rsidRPr="000B4873">
        <w:rPr>
          <w:b/>
          <w:bCs/>
          <w:u w:val="single"/>
          <w:rtl/>
        </w:rPr>
        <w:t>מ</w:t>
      </w:r>
      <w:r>
        <w:rPr>
          <w:rFonts w:hint="cs"/>
          <w:b/>
          <w:bCs/>
          <w:u w:val="single"/>
          <w:rtl/>
        </w:rPr>
        <w:t>י</w:t>
      </w:r>
      <w:r w:rsidRPr="000B4873">
        <w:rPr>
          <w:b/>
          <w:bCs/>
          <w:u w:val="single"/>
          <w:rtl/>
        </w:rPr>
        <w:t>ד</w:t>
      </w:r>
      <w:r w:rsidRPr="000B4873">
        <w:rPr>
          <w:rFonts w:hint="cs"/>
          <w:b/>
          <w:bCs/>
          <w:u w:val="single"/>
          <w:rtl/>
        </w:rPr>
        <w:t>י</w:t>
      </w:r>
      <w:r w:rsidRPr="00A706B5">
        <w:rPr>
          <w:rtl/>
        </w:rPr>
        <w:t xml:space="preserve"> </w:t>
      </w:r>
      <w:r>
        <w:rPr>
          <w:rFonts w:hint="cs"/>
          <w:rtl/>
        </w:rPr>
        <w:t xml:space="preserve">בדבר </w:t>
      </w:r>
      <w:r w:rsidR="00CD3F43">
        <w:rPr>
          <w:rFonts w:hint="cs"/>
          <w:rtl/>
        </w:rPr>
        <w:t>פריטים</w:t>
      </w:r>
      <w:r>
        <w:rPr>
          <w:rFonts w:hint="cs"/>
          <w:rtl/>
        </w:rPr>
        <w:t xml:space="preserve"> אשר, בהתאם להצהרת היצרן, קיימת התכנות להפסקת ייצורם, שיווקם או התמיכה בהם (</w:t>
      </w:r>
      <w:r>
        <w:t>End Of Life, End Of Sale</w:t>
      </w:r>
      <w:r>
        <w:rPr>
          <w:rFonts w:hint="cs"/>
          <w:rtl/>
        </w:rPr>
        <w:t xml:space="preserve"> או </w:t>
      </w:r>
      <w:r>
        <w:t>End Of Support</w:t>
      </w:r>
      <w:r>
        <w:rPr>
          <w:rFonts w:hint="cs"/>
          <w:rtl/>
        </w:rPr>
        <w:t>) או שכבר הוכרזו ככאלה</w:t>
      </w:r>
      <w:r w:rsidR="00CD3F43">
        <w:rPr>
          <w:rFonts w:hint="cs"/>
          <w:rtl/>
        </w:rPr>
        <w:t>.</w:t>
      </w:r>
    </w:p>
    <w:p w14:paraId="12275D6F" w14:textId="77777777" w:rsidR="001015D6" w:rsidRPr="00C80430" w:rsidRDefault="00D702B7" w:rsidP="00CE6345">
      <w:pPr>
        <w:pStyle w:val="2-"/>
      </w:pPr>
      <w:bookmarkStart w:id="56" w:name="_Toc47439837"/>
      <w:r w:rsidRPr="00C80430">
        <w:rPr>
          <w:rtl/>
        </w:rPr>
        <w:t>מופעים ומועדים במכרז</w:t>
      </w:r>
      <w:bookmarkEnd w:id="52"/>
      <w:bookmarkEnd w:id="56"/>
      <w:r w:rsidR="001015D6" w:rsidRPr="00C80430">
        <w:rPr>
          <w:rtl/>
        </w:rPr>
        <w:t xml:space="preserve"> </w:t>
      </w:r>
    </w:p>
    <w:p w14:paraId="0B382E2A" w14:textId="77777777" w:rsidR="00657354" w:rsidRPr="00C80430" w:rsidRDefault="00336C13" w:rsidP="00CE6345">
      <w:pPr>
        <w:pStyle w:val="3-"/>
      </w:pPr>
      <w:r w:rsidRPr="00C80430">
        <w:rPr>
          <w:rtl/>
        </w:rPr>
        <w:t xml:space="preserve">מועדי </w:t>
      </w:r>
      <w:r w:rsidR="00746A9C" w:rsidRPr="00C80430">
        <w:rPr>
          <w:rtl/>
        </w:rPr>
        <w:t>שלב המיון המוקדם</w:t>
      </w:r>
    </w:p>
    <w:p w14:paraId="054FB5A3" w14:textId="77777777" w:rsidR="00657354" w:rsidRPr="00C80430" w:rsidRDefault="00336C13" w:rsidP="00143565">
      <w:pPr>
        <w:pStyle w:val="3-0"/>
        <w:numPr>
          <w:ilvl w:val="0"/>
          <w:numId w:val="0"/>
        </w:numPr>
        <w:ind w:left="992"/>
        <w:outlineLvl w:val="9"/>
        <w:rPr>
          <w:rtl/>
        </w:rPr>
      </w:pPr>
      <w:r w:rsidRPr="00C80430">
        <w:rPr>
          <w:rtl/>
        </w:rPr>
        <w:t>הליך ה</w:t>
      </w:r>
      <w:r w:rsidR="001C55F9" w:rsidRPr="00C80430">
        <w:rPr>
          <w:rtl/>
        </w:rPr>
        <w:t>-</w:t>
      </w:r>
      <w:r w:rsidR="001C55F9" w:rsidRPr="00C80430">
        <w:t>PQ</w:t>
      </w:r>
      <w:r w:rsidRPr="00C80430">
        <w:rPr>
          <w:rtl/>
        </w:rPr>
        <w:t xml:space="preserve"> יתבצע בהתאם ללוח הזמנים המפורט להלן</w:t>
      </w:r>
      <w:r w:rsidRPr="00C80430" w:rsidDel="00336C13">
        <w:rPr>
          <w:rtl/>
        </w:rPr>
        <w:t xml:space="preserve"> </w:t>
      </w:r>
      <w:r w:rsidR="00AB6C72" w:rsidRPr="00C80430">
        <w:rPr>
          <w:rtl/>
        </w:rPr>
        <w:t>:</w:t>
      </w:r>
    </w:p>
    <w:tbl>
      <w:tblPr>
        <w:bidiVisual/>
        <w:tblW w:w="0" w:type="auto"/>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top w:w="85" w:type="dxa"/>
          <w:bottom w:w="85" w:type="dxa"/>
        </w:tblCellMar>
        <w:tblLook w:val="0000" w:firstRow="0" w:lastRow="0" w:firstColumn="0" w:lastColumn="0" w:noHBand="0" w:noVBand="0"/>
      </w:tblPr>
      <w:tblGrid>
        <w:gridCol w:w="3688"/>
        <w:gridCol w:w="4821"/>
      </w:tblGrid>
      <w:tr w:rsidR="00657354" w:rsidRPr="00C80430" w14:paraId="247665B5" w14:textId="77777777" w:rsidTr="00A45A9B">
        <w:trPr>
          <w:trHeight w:val="510"/>
          <w:tblHeader/>
          <w:jc w:val="right"/>
        </w:trPr>
        <w:tc>
          <w:tcPr>
            <w:tcW w:w="36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5DF7E06A" w14:textId="77777777" w:rsidR="00657354" w:rsidRPr="00C80430" w:rsidRDefault="00657354" w:rsidP="00A45A9B">
            <w:pPr>
              <w:jc w:val="center"/>
              <w:rPr>
                <w:rFonts w:ascii="David" w:hAnsi="David" w:cs="David"/>
                <w:b/>
                <w:bCs/>
                <w:rtl/>
              </w:rPr>
            </w:pPr>
            <w:r w:rsidRPr="00C80430">
              <w:rPr>
                <w:rFonts w:ascii="David" w:hAnsi="David" w:cs="David"/>
                <w:b/>
                <w:bCs/>
                <w:rtl/>
              </w:rPr>
              <w:t>נושא</w:t>
            </w:r>
          </w:p>
        </w:tc>
        <w:tc>
          <w:tcPr>
            <w:tcW w:w="482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0969372D" w14:textId="77777777" w:rsidR="00657354" w:rsidRPr="00C80430" w:rsidRDefault="00657354" w:rsidP="00A45A9B">
            <w:pPr>
              <w:ind w:right="52"/>
              <w:jc w:val="center"/>
              <w:rPr>
                <w:rFonts w:ascii="David" w:hAnsi="David" w:cs="David"/>
                <w:b/>
                <w:bCs/>
                <w:rtl/>
              </w:rPr>
            </w:pPr>
            <w:r w:rsidRPr="00C80430">
              <w:rPr>
                <w:rFonts w:ascii="David" w:hAnsi="David" w:cs="David"/>
                <w:b/>
                <w:bCs/>
                <w:rtl/>
              </w:rPr>
              <w:t>תאריך</w:t>
            </w:r>
          </w:p>
        </w:tc>
      </w:tr>
      <w:tr w:rsidR="005350DE" w:rsidRPr="00C80430" w14:paraId="6E19709B" w14:textId="77777777" w:rsidTr="00A45A9B">
        <w:trPr>
          <w:jc w:val="right"/>
        </w:trPr>
        <w:tc>
          <w:tcPr>
            <w:tcW w:w="3688" w:type="dxa"/>
            <w:tcBorders>
              <w:top w:val="single" w:sz="4" w:space="0" w:color="auto"/>
              <w:left w:val="single" w:sz="4" w:space="0" w:color="auto"/>
              <w:bottom w:val="single" w:sz="4" w:space="0" w:color="auto"/>
              <w:right w:val="single" w:sz="4" w:space="0" w:color="auto"/>
            </w:tcBorders>
            <w:vAlign w:val="center"/>
          </w:tcPr>
          <w:p w14:paraId="6D28989C" w14:textId="77777777" w:rsidR="005350DE" w:rsidRPr="00C80430" w:rsidRDefault="005350DE" w:rsidP="00A45A9B">
            <w:pPr>
              <w:rPr>
                <w:rFonts w:ascii="David" w:hAnsi="David" w:cs="David"/>
                <w:rtl/>
              </w:rPr>
            </w:pPr>
            <w:r>
              <w:rPr>
                <w:rFonts w:ascii="David" w:hAnsi="David" w:cs="David" w:hint="cs"/>
                <w:rtl/>
              </w:rPr>
              <w:t>פרסום מסמכים</w:t>
            </w:r>
          </w:p>
        </w:tc>
        <w:tc>
          <w:tcPr>
            <w:tcW w:w="4821" w:type="dxa"/>
            <w:tcBorders>
              <w:top w:val="single" w:sz="4" w:space="0" w:color="auto"/>
              <w:left w:val="single" w:sz="4" w:space="0" w:color="auto"/>
              <w:bottom w:val="single" w:sz="4" w:space="0" w:color="auto"/>
              <w:right w:val="single" w:sz="4" w:space="0" w:color="auto"/>
            </w:tcBorders>
            <w:shd w:val="clear" w:color="auto" w:fill="auto"/>
            <w:vAlign w:val="center"/>
          </w:tcPr>
          <w:p w14:paraId="497379EE" w14:textId="77777777" w:rsidR="005350DE" w:rsidRPr="00C80430" w:rsidRDefault="0008614E" w:rsidP="00A45A9B">
            <w:pPr>
              <w:jc w:val="center"/>
              <w:rPr>
                <w:rFonts w:ascii="David" w:hAnsi="David" w:cs="David"/>
                <w:rtl/>
              </w:rPr>
            </w:pPr>
            <w:r>
              <w:rPr>
                <w:rFonts w:ascii="David" w:hAnsi="David" w:cs="David" w:hint="cs"/>
                <w:rtl/>
              </w:rPr>
              <w:t>לא יאוחר מה-307.2020</w:t>
            </w:r>
          </w:p>
        </w:tc>
      </w:tr>
      <w:tr w:rsidR="00657354" w:rsidRPr="00C80430" w14:paraId="7B592A52" w14:textId="77777777" w:rsidTr="00A45A9B">
        <w:trPr>
          <w:jc w:val="right"/>
        </w:trPr>
        <w:tc>
          <w:tcPr>
            <w:tcW w:w="3688" w:type="dxa"/>
            <w:tcBorders>
              <w:top w:val="single" w:sz="4" w:space="0" w:color="auto"/>
              <w:left w:val="single" w:sz="4" w:space="0" w:color="auto"/>
              <w:bottom w:val="single" w:sz="4" w:space="0" w:color="auto"/>
              <w:right w:val="single" w:sz="4" w:space="0" w:color="auto"/>
            </w:tcBorders>
            <w:vAlign w:val="center"/>
          </w:tcPr>
          <w:p w14:paraId="6101DFA5" w14:textId="77777777" w:rsidR="00657354" w:rsidRPr="00C80430" w:rsidRDefault="00657354" w:rsidP="00A45A9B">
            <w:pPr>
              <w:rPr>
                <w:rFonts w:ascii="David" w:hAnsi="David" w:cs="David"/>
                <w:rtl/>
              </w:rPr>
            </w:pPr>
            <w:r w:rsidRPr="00C80430">
              <w:rPr>
                <w:rFonts w:ascii="David" w:hAnsi="David" w:cs="David"/>
                <w:rtl/>
              </w:rPr>
              <w:t>מועד אחרון להגשת שאלות הבהרה</w:t>
            </w:r>
          </w:p>
        </w:tc>
        <w:tc>
          <w:tcPr>
            <w:tcW w:w="4821" w:type="dxa"/>
            <w:tcBorders>
              <w:top w:val="single" w:sz="4" w:space="0" w:color="auto"/>
              <w:left w:val="single" w:sz="4" w:space="0" w:color="auto"/>
              <w:bottom w:val="single" w:sz="4" w:space="0" w:color="auto"/>
              <w:right w:val="single" w:sz="4" w:space="0" w:color="auto"/>
            </w:tcBorders>
            <w:shd w:val="clear" w:color="auto" w:fill="auto"/>
            <w:vAlign w:val="center"/>
          </w:tcPr>
          <w:p w14:paraId="1FEDA82B" w14:textId="77777777" w:rsidR="00657354" w:rsidRPr="00C80430" w:rsidRDefault="00500F8F" w:rsidP="00A45A9B">
            <w:pPr>
              <w:jc w:val="center"/>
              <w:rPr>
                <w:rFonts w:ascii="David" w:hAnsi="David" w:cs="David"/>
                <w:rtl/>
              </w:rPr>
            </w:pPr>
            <w:r>
              <w:rPr>
                <w:rFonts w:ascii="David" w:hAnsi="David" w:cs="David" w:hint="cs"/>
                <w:rtl/>
              </w:rPr>
              <w:t>17.9.2020</w:t>
            </w:r>
          </w:p>
        </w:tc>
      </w:tr>
      <w:tr w:rsidR="00941DBB" w:rsidRPr="00C80430" w14:paraId="47BCED75" w14:textId="77777777" w:rsidTr="00A45A9B">
        <w:trPr>
          <w:jc w:val="right"/>
        </w:trPr>
        <w:tc>
          <w:tcPr>
            <w:tcW w:w="3688" w:type="dxa"/>
            <w:tcBorders>
              <w:top w:val="single" w:sz="4" w:space="0" w:color="auto"/>
              <w:left w:val="single" w:sz="4" w:space="0" w:color="auto"/>
              <w:bottom w:val="single" w:sz="4" w:space="0" w:color="auto"/>
              <w:right w:val="single" w:sz="4" w:space="0" w:color="auto"/>
            </w:tcBorders>
            <w:vAlign w:val="center"/>
          </w:tcPr>
          <w:p w14:paraId="26B98E8A" w14:textId="77777777" w:rsidR="00941DBB" w:rsidRPr="00C80430" w:rsidRDefault="00941DBB" w:rsidP="00A45A9B">
            <w:pPr>
              <w:rPr>
                <w:rFonts w:ascii="David" w:hAnsi="David" w:cs="David"/>
                <w:rtl/>
              </w:rPr>
            </w:pPr>
            <w:r w:rsidRPr="00C80430">
              <w:rPr>
                <w:rFonts w:ascii="David" w:hAnsi="David" w:cs="David"/>
                <w:rtl/>
              </w:rPr>
              <w:t>מועד אחרון למענה עורך המכרז על שאלות הבהרה</w:t>
            </w:r>
          </w:p>
        </w:tc>
        <w:tc>
          <w:tcPr>
            <w:tcW w:w="4821" w:type="dxa"/>
            <w:tcBorders>
              <w:top w:val="single" w:sz="4" w:space="0" w:color="auto"/>
              <w:left w:val="single" w:sz="4" w:space="0" w:color="auto"/>
              <w:bottom w:val="single" w:sz="4" w:space="0" w:color="auto"/>
              <w:right w:val="single" w:sz="4" w:space="0" w:color="auto"/>
            </w:tcBorders>
            <w:shd w:val="clear" w:color="auto" w:fill="auto"/>
            <w:vAlign w:val="center"/>
          </w:tcPr>
          <w:p w14:paraId="379E1CA0" w14:textId="77777777" w:rsidR="00941DBB" w:rsidRPr="00C80430" w:rsidRDefault="00941DBB" w:rsidP="00A45A9B">
            <w:pPr>
              <w:jc w:val="center"/>
              <w:rPr>
                <w:rFonts w:ascii="David" w:hAnsi="David" w:cs="David"/>
                <w:rtl/>
              </w:rPr>
            </w:pPr>
            <w:r w:rsidRPr="00C80430">
              <w:rPr>
                <w:rFonts w:ascii="David" w:hAnsi="David" w:cs="David"/>
                <w:rtl/>
              </w:rPr>
              <w:t xml:space="preserve">לכל הפחות </w:t>
            </w:r>
            <w:r w:rsidR="004039D2" w:rsidRPr="00C80430">
              <w:rPr>
                <w:rFonts w:ascii="David" w:hAnsi="David" w:cs="David"/>
                <w:rtl/>
              </w:rPr>
              <w:t xml:space="preserve">10 ימים </w:t>
            </w:r>
            <w:r w:rsidRPr="00C80430">
              <w:rPr>
                <w:rFonts w:ascii="David" w:hAnsi="David" w:cs="David"/>
                <w:rtl/>
              </w:rPr>
              <w:t>לפני המועד האחרון להגשת ההצעות לתיבת המכרזים</w:t>
            </w:r>
          </w:p>
        </w:tc>
      </w:tr>
      <w:tr w:rsidR="00657354" w:rsidRPr="00C80430" w14:paraId="42CAD157" w14:textId="77777777" w:rsidTr="00A45A9B">
        <w:trPr>
          <w:jc w:val="right"/>
        </w:trPr>
        <w:tc>
          <w:tcPr>
            <w:tcW w:w="3688" w:type="dxa"/>
            <w:tcBorders>
              <w:top w:val="single" w:sz="4" w:space="0" w:color="auto"/>
              <w:left w:val="single" w:sz="4" w:space="0" w:color="auto"/>
              <w:bottom w:val="single" w:sz="4" w:space="0" w:color="auto"/>
              <w:right w:val="single" w:sz="4" w:space="0" w:color="auto"/>
            </w:tcBorders>
            <w:vAlign w:val="center"/>
          </w:tcPr>
          <w:p w14:paraId="35EE7859" w14:textId="77777777" w:rsidR="00657354" w:rsidRPr="00C80430" w:rsidRDefault="00657354" w:rsidP="00A45A9B">
            <w:pPr>
              <w:rPr>
                <w:rFonts w:ascii="David" w:hAnsi="David" w:cs="David"/>
                <w:rtl/>
              </w:rPr>
            </w:pPr>
            <w:r w:rsidRPr="00C80430">
              <w:rPr>
                <w:rFonts w:ascii="David" w:hAnsi="David" w:cs="David"/>
                <w:rtl/>
              </w:rPr>
              <w:t>מועד אחרון להגשת הצעות בתיבת המכרזים</w:t>
            </w:r>
          </w:p>
        </w:tc>
        <w:tc>
          <w:tcPr>
            <w:tcW w:w="4821" w:type="dxa"/>
            <w:tcBorders>
              <w:top w:val="single" w:sz="4" w:space="0" w:color="auto"/>
              <w:left w:val="single" w:sz="4" w:space="0" w:color="auto"/>
              <w:bottom w:val="single" w:sz="4" w:space="0" w:color="auto"/>
              <w:right w:val="single" w:sz="4" w:space="0" w:color="auto"/>
            </w:tcBorders>
            <w:shd w:val="clear" w:color="auto" w:fill="auto"/>
            <w:vAlign w:val="center"/>
          </w:tcPr>
          <w:p w14:paraId="188BB5D1" w14:textId="77777777" w:rsidR="00657354" w:rsidRPr="00C80430" w:rsidRDefault="00500F8F" w:rsidP="00A45A9B">
            <w:pPr>
              <w:jc w:val="center"/>
              <w:rPr>
                <w:rFonts w:ascii="David" w:hAnsi="David" w:cs="David"/>
                <w:rtl/>
              </w:rPr>
            </w:pPr>
            <w:r>
              <w:rPr>
                <w:rFonts w:ascii="David" w:hAnsi="David" w:cs="David" w:hint="cs"/>
                <w:rtl/>
              </w:rPr>
              <w:t>18.11.2020</w:t>
            </w:r>
          </w:p>
        </w:tc>
      </w:tr>
    </w:tbl>
    <w:p w14:paraId="79CDDC34" w14:textId="77777777" w:rsidR="00657354" w:rsidRPr="00C80430" w:rsidRDefault="00657354" w:rsidP="00397EBE">
      <w:pPr>
        <w:pStyle w:val="3-"/>
        <w:spacing w:before="120"/>
      </w:pPr>
      <w:bookmarkStart w:id="57" w:name="_Toc516503357"/>
      <w:bookmarkStart w:id="58" w:name="_Toc519073572"/>
      <w:bookmarkStart w:id="59" w:name="_Toc519073918"/>
      <w:r w:rsidRPr="00C80430">
        <w:rPr>
          <w:rtl/>
        </w:rPr>
        <w:t xml:space="preserve">כנס </w:t>
      </w:r>
      <w:bookmarkEnd w:id="57"/>
      <w:bookmarkEnd w:id="58"/>
      <w:bookmarkEnd w:id="59"/>
      <w:r w:rsidR="00A528B0" w:rsidRPr="00C80430">
        <w:rPr>
          <w:rtl/>
        </w:rPr>
        <w:t>מציעים</w:t>
      </w:r>
      <w:r w:rsidRPr="00C80430">
        <w:rPr>
          <w:rtl/>
        </w:rPr>
        <w:t xml:space="preserve"> </w:t>
      </w:r>
    </w:p>
    <w:p w14:paraId="6985C2C8" w14:textId="64903A0D" w:rsidR="00A528B0" w:rsidRPr="00C80430" w:rsidRDefault="00A528B0" w:rsidP="00143565">
      <w:pPr>
        <w:pStyle w:val="3-0"/>
        <w:numPr>
          <w:ilvl w:val="0"/>
          <w:numId w:val="0"/>
        </w:numPr>
        <w:ind w:left="992"/>
        <w:outlineLvl w:val="9"/>
      </w:pPr>
      <w:r w:rsidRPr="00C80430">
        <w:rPr>
          <w:rtl/>
        </w:rPr>
        <w:t>לא יתקיים כנס מציעים</w:t>
      </w:r>
      <w:r w:rsidR="00B74B21" w:rsidRPr="00C80430">
        <w:rPr>
          <w:rtl/>
        </w:rPr>
        <w:t xml:space="preserve"> בשלב זה של המכרז</w:t>
      </w:r>
      <w:r w:rsidRPr="00C80430">
        <w:rPr>
          <w:rtl/>
        </w:rPr>
        <w:t>.</w:t>
      </w:r>
      <w:r w:rsidR="00143565">
        <w:rPr>
          <w:rFonts w:hint="cs"/>
          <w:rtl/>
        </w:rPr>
        <w:t xml:space="preserve"> לנוחיותכם מצורף לאתר האינטרנט תרשים זרימה של הליך המכרז.</w:t>
      </w:r>
    </w:p>
    <w:p w14:paraId="4B8E514A" w14:textId="77777777" w:rsidR="007C6BAA" w:rsidRPr="00C80430" w:rsidRDefault="007C6BAA" w:rsidP="00CE6345">
      <w:pPr>
        <w:pStyle w:val="3-"/>
      </w:pPr>
      <w:bookmarkStart w:id="60" w:name="_Toc516503358"/>
      <w:bookmarkStart w:id="61" w:name="_Toc519073573"/>
      <w:bookmarkStart w:id="62" w:name="_Toc519073919"/>
      <w:bookmarkStart w:id="63" w:name="_Ref519151138"/>
      <w:r w:rsidRPr="00C80430">
        <w:rPr>
          <w:rtl/>
        </w:rPr>
        <w:t>אתר אינטרנט למכרז</w:t>
      </w:r>
    </w:p>
    <w:p w14:paraId="2DD16D88" w14:textId="414B0550" w:rsidR="007C6BAA" w:rsidRPr="00C80430" w:rsidRDefault="007C6BAA" w:rsidP="00143565">
      <w:pPr>
        <w:pStyle w:val="3-0"/>
        <w:numPr>
          <w:ilvl w:val="0"/>
          <w:numId w:val="0"/>
        </w:numPr>
        <w:ind w:left="992"/>
        <w:outlineLvl w:val="9"/>
      </w:pPr>
      <w:r w:rsidRPr="00C80430">
        <w:rPr>
          <w:rtl/>
        </w:rPr>
        <w:t xml:space="preserve">כלל המידע בנוגע למכרז לרבות מסמכי המכרז והודעות הקשורות אליו יפורסמו באתר האינטרנט למכרז באתר מינהל הרכש הממשלתי בכתובת: </w:t>
      </w:r>
      <w:hyperlink r:id="rId15" w:history="1">
        <w:r w:rsidR="00BA0818" w:rsidRPr="00C80430">
          <w:rPr>
            <w:rStyle w:val="Hyperlink"/>
            <w:rFonts w:ascii="David" w:hAnsi="David" w:cs="David"/>
          </w:rPr>
          <w:t>https://go.gov.il/3-2020</w:t>
        </w:r>
      </w:hyperlink>
      <w:r w:rsidR="00BA0818" w:rsidRPr="00C80430">
        <w:rPr>
          <w:rtl/>
        </w:rPr>
        <w:t xml:space="preserve"> </w:t>
      </w:r>
      <w:r w:rsidRPr="00C80430">
        <w:rPr>
          <w:rtl/>
        </w:rPr>
        <w:t xml:space="preserve">(להלן: </w:t>
      </w:r>
      <w:r w:rsidRPr="00C80430">
        <w:rPr>
          <w:b/>
          <w:bCs/>
          <w:rtl/>
        </w:rPr>
        <w:t>"אתר האינטרנט"</w:t>
      </w:r>
      <w:r w:rsidRPr="00C80430">
        <w:rPr>
          <w:rtl/>
        </w:rPr>
        <w:t>).</w:t>
      </w:r>
    </w:p>
    <w:p w14:paraId="5663D897" w14:textId="77777777" w:rsidR="00657354" w:rsidRPr="00C80430" w:rsidRDefault="00657354" w:rsidP="00CE6345">
      <w:pPr>
        <w:pStyle w:val="3-"/>
        <w:rPr>
          <w:rtl/>
        </w:rPr>
      </w:pPr>
      <w:r w:rsidRPr="00C80430">
        <w:rPr>
          <w:rtl/>
        </w:rPr>
        <w:t>שאלות הבהרה בנוגע ל</w:t>
      </w:r>
      <w:bookmarkEnd w:id="60"/>
      <w:bookmarkEnd w:id="61"/>
      <w:bookmarkEnd w:id="62"/>
      <w:bookmarkEnd w:id="63"/>
      <w:r w:rsidR="001C55F9" w:rsidRPr="00C80430">
        <w:rPr>
          <w:rtl/>
        </w:rPr>
        <w:t>-</w:t>
      </w:r>
      <w:r w:rsidR="001C55F9" w:rsidRPr="00C80430">
        <w:t>PQ</w:t>
      </w:r>
    </w:p>
    <w:p w14:paraId="4F78FF0F" w14:textId="0102215D" w:rsidR="00657354" w:rsidRPr="00C80430" w:rsidRDefault="00657354" w:rsidP="00CE6345">
      <w:pPr>
        <w:pStyle w:val="4-0"/>
        <w:rPr>
          <w:rtl/>
        </w:rPr>
      </w:pPr>
      <w:r w:rsidRPr="00C80430">
        <w:rPr>
          <w:rtl/>
        </w:rPr>
        <w:t>בכל מקרה של אי בהירות או הערות בנוגע למכרז או לתנאיו ניתן לפנות ל</w:t>
      </w:r>
      <w:r w:rsidR="00EC7BB8" w:rsidRPr="00C80430">
        <w:rPr>
          <w:rtl/>
        </w:rPr>
        <w:t xml:space="preserve">נציג </w:t>
      </w:r>
      <w:r w:rsidRPr="00C80430">
        <w:rPr>
          <w:rtl/>
        </w:rPr>
        <w:t>עורך המכרז</w:t>
      </w:r>
      <w:r w:rsidR="007F227A" w:rsidRPr="00C80430">
        <w:rPr>
          <w:rtl/>
        </w:rPr>
        <w:t xml:space="preserve">, מר </w:t>
      </w:r>
      <w:r w:rsidR="00F0221F" w:rsidRPr="00C80430">
        <w:rPr>
          <w:rtl/>
        </w:rPr>
        <w:t>דורון רותם,</w:t>
      </w:r>
      <w:r w:rsidR="00EC7BB8" w:rsidRPr="00C80430">
        <w:rPr>
          <w:rtl/>
        </w:rPr>
        <w:t xml:space="preserve"> בכתובת דואר אלקטרוני</w:t>
      </w:r>
      <w:r w:rsidR="00943F19" w:rsidRPr="00C80430">
        <w:rPr>
          <w:rtl/>
        </w:rPr>
        <w:t xml:space="preserve"> </w:t>
      </w:r>
      <w:hyperlink r:id="rId16" w:history="1">
        <w:r w:rsidR="00F0221F" w:rsidRPr="00C033A8">
          <w:rPr>
            <w:color w:val="0000FF"/>
            <w:u w:val="single"/>
          </w:rPr>
          <w:t>3-2020@</w:t>
        </w:r>
        <w:r w:rsidR="00C033A8" w:rsidRPr="00C033A8">
          <w:rPr>
            <w:color w:val="0000FF"/>
            <w:u w:val="single"/>
          </w:rPr>
          <w:t>mof.gov.il</w:t>
        </w:r>
      </w:hyperlink>
      <w:r w:rsidR="00943F19" w:rsidRPr="00C80430">
        <w:rPr>
          <w:rtl/>
        </w:rPr>
        <w:t xml:space="preserve"> </w:t>
      </w:r>
      <w:r w:rsidRPr="00C80430">
        <w:rPr>
          <w:rtl/>
        </w:rPr>
        <w:t>וזאת עד למועד האחרון להגשת שאלות הבהרה הנקוב לעיל.</w:t>
      </w:r>
    </w:p>
    <w:p w14:paraId="6FDDB2FF" w14:textId="77777777" w:rsidR="00657354" w:rsidRPr="00C80430" w:rsidRDefault="002D7FB3" w:rsidP="00CE6345">
      <w:pPr>
        <w:pStyle w:val="4-0"/>
      </w:pPr>
      <w:r w:rsidRPr="00C80430">
        <w:rPr>
          <w:rtl/>
        </w:rPr>
        <w:t>ה</w:t>
      </w:r>
      <w:r w:rsidR="00657354" w:rsidRPr="00C80430">
        <w:rPr>
          <w:rtl/>
        </w:rPr>
        <w:t>שאלות יועברו על גבי קובץ ה-</w:t>
      </w:r>
      <w:r w:rsidR="00657354" w:rsidRPr="00C80430">
        <w:t xml:space="preserve"> excel</w:t>
      </w:r>
      <w:r w:rsidR="0000617E" w:rsidRPr="00C80430">
        <w:rPr>
          <w:rtl/>
        </w:rPr>
        <w:t xml:space="preserve">בתבנית המפורסמת </w:t>
      </w:r>
      <w:r w:rsidR="0001200D" w:rsidRPr="00C80430">
        <w:rPr>
          <w:rtl/>
        </w:rPr>
        <w:t>באתר האינטרנט</w:t>
      </w:r>
      <w:r w:rsidR="0000617E" w:rsidRPr="00C80430">
        <w:rPr>
          <w:rtl/>
        </w:rPr>
        <w:t xml:space="preserve">. </w:t>
      </w:r>
      <w:r w:rsidR="00657354" w:rsidRPr="00C80430">
        <w:rPr>
          <w:rtl/>
        </w:rPr>
        <w:t>שאלות שיועברו לאחר המועד</w:t>
      </w:r>
      <w:r w:rsidR="00AF67B5" w:rsidRPr="00C80430">
        <w:rPr>
          <w:rtl/>
        </w:rPr>
        <w:t>,</w:t>
      </w:r>
      <w:r w:rsidR="00657354" w:rsidRPr="00C80430">
        <w:rPr>
          <w:rtl/>
        </w:rPr>
        <w:t xml:space="preserve"> או שיופנו בעל</w:t>
      </w:r>
      <w:r w:rsidR="00AF67B5" w:rsidRPr="00C80430">
        <w:rPr>
          <w:rtl/>
        </w:rPr>
        <w:t>-</w:t>
      </w:r>
      <w:r w:rsidR="00657354" w:rsidRPr="00C80430">
        <w:rPr>
          <w:rtl/>
        </w:rPr>
        <w:t>פה או בטלפון או בפורמט אחר מהנדרש</w:t>
      </w:r>
      <w:r w:rsidR="00AF67B5" w:rsidRPr="00C80430">
        <w:rPr>
          <w:rtl/>
        </w:rPr>
        <w:t>,</w:t>
      </w:r>
      <w:r w:rsidR="00657354" w:rsidRPr="00C80430">
        <w:rPr>
          <w:rtl/>
        </w:rPr>
        <w:t xml:space="preserve"> לא יחייבו מענה על</w:t>
      </w:r>
      <w:r w:rsidR="00AF67B5" w:rsidRPr="00C80430">
        <w:rPr>
          <w:rtl/>
        </w:rPr>
        <w:t>-</w:t>
      </w:r>
      <w:r w:rsidR="00657354" w:rsidRPr="00C80430">
        <w:rPr>
          <w:rtl/>
        </w:rPr>
        <w:t xml:space="preserve">ידי עורך המכרז. </w:t>
      </w:r>
    </w:p>
    <w:p w14:paraId="2728C498" w14:textId="77777777" w:rsidR="001235AD" w:rsidRPr="00C80430" w:rsidRDefault="001235AD" w:rsidP="00CE6345">
      <w:pPr>
        <w:pStyle w:val="4-0"/>
      </w:pPr>
      <w:r w:rsidRPr="00C80430">
        <w:rPr>
          <w:rtl/>
        </w:rPr>
        <w:lastRenderedPageBreak/>
        <w:t>לא י</w:t>
      </w:r>
      <w:r w:rsidR="0000617E" w:rsidRPr="00C80430">
        <w:rPr>
          <w:rtl/>
        </w:rPr>
        <w:t>י</w:t>
      </w:r>
      <w:r w:rsidRPr="00C80430">
        <w:rPr>
          <w:rtl/>
        </w:rPr>
        <w:t>נתן מענה לשאלות שישלחו בעילום שם.</w:t>
      </w:r>
    </w:p>
    <w:p w14:paraId="620ABAAE" w14:textId="77777777" w:rsidR="00657354" w:rsidRPr="00C80430" w:rsidRDefault="008630F3" w:rsidP="00CE6345">
      <w:pPr>
        <w:pStyle w:val="4-0"/>
      </w:pPr>
      <w:r w:rsidRPr="00C80430">
        <w:rPr>
          <w:rtl/>
        </w:rPr>
        <w:t xml:space="preserve">ככל שהדבר נדרש, </w:t>
      </w:r>
      <w:r w:rsidR="00657354" w:rsidRPr="00C80430">
        <w:rPr>
          <w:rtl/>
        </w:rPr>
        <w:t>עורך המכרז רשאי לאפשר סבבים נוספים של שאלות הבהרה, בהודעה שתפורסם באתר האינטרנט.</w:t>
      </w:r>
    </w:p>
    <w:p w14:paraId="50A89FA5" w14:textId="77777777" w:rsidR="00376729" w:rsidRPr="00C80430" w:rsidRDefault="00376729" w:rsidP="00CE6345">
      <w:pPr>
        <w:pStyle w:val="3-"/>
      </w:pPr>
      <w:r w:rsidRPr="00C80430">
        <w:rPr>
          <w:rtl/>
        </w:rPr>
        <w:t xml:space="preserve">מענה </w:t>
      </w:r>
      <w:r w:rsidR="00AF67B5" w:rsidRPr="00C80430">
        <w:rPr>
          <w:rtl/>
        </w:rPr>
        <w:t>עורך המכרז</w:t>
      </w:r>
      <w:r w:rsidRPr="00C80430">
        <w:rPr>
          <w:rtl/>
        </w:rPr>
        <w:t xml:space="preserve"> לשאלות ההבהרה</w:t>
      </w:r>
    </w:p>
    <w:p w14:paraId="70014F23" w14:textId="77777777" w:rsidR="00376729" w:rsidRPr="00C80430" w:rsidRDefault="00376729" w:rsidP="00CE6345">
      <w:pPr>
        <w:pStyle w:val="4-0"/>
        <w:rPr>
          <w:rtl/>
        </w:rPr>
      </w:pPr>
      <w:r w:rsidRPr="00C80430">
        <w:rPr>
          <w:rtl/>
        </w:rPr>
        <w:t>תשובות עורך המכרז לשאלות שהוגשו כאמור לעיל</w:t>
      </w:r>
      <w:r w:rsidR="001235AD" w:rsidRPr="00C80430">
        <w:rPr>
          <w:rtl/>
        </w:rPr>
        <w:t xml:space="preserve">, וכן כל שינוי או הבהרה אחרת </w:t>
      </w:r>
      <w:r w:rsidR="00A82DD0" w:rsidRPr="00C80430">
        <w:rPr>
          <w:rtl/>
        </w:rPr>
        <w:t xml:space="preserve">שיעשו </w:t>
      </w:r>
      <w:r w:rsidR="001235AD" w:rsidRPr="00C80430">
        <w:rPr>
          <w:rtl/>
        </w:rPr>
        <w:t xml:space="preserve">במסמכי המכרז, על ידי </w:t>
      </w:r>
      <w:r w:rsidR="00207BFD" w:rsidRPr="00C80430">
        <w:rPr>
          <w:rtl/>
        </w:rPr>
        <w:t>עורך המכרז</w:t>
      </w:r>
      <w:r w:rsidR="001235AD" w:rsidRPr="00C80430">
        <w:rPr>
          <w:rtl/>
        </w:rPr>
        <w:t>,</w:t>
      </w:r>
      <w:r w:rsidRPr="00C80430">
        <w:rPr>
          <w:rtl/>
        </w:rPr>
        <w:t xml:space="preserve"> יפורסמו בדף המכרז שבאתר האינטרנט. על מציע להתעדכן בתשובות עורך המכרז וכן בעדכונים שוטפים אשר יפורסמו כאמור בנוגע למכרז זה. </w:t>
      </w:r>
    </w:p>
    <w:p w14:paraId="7D45D584" w14:textId="77777777" w:rsidR="00376729" w:rsidRPr="00C80430" w:rsidRDefault="00376729" w:rsidP="00CE6345">
      <w:pPr>
        <w:pStyle w:val="4-0"/>
      </w:pPr>
      <w:r w:rsidRPr="00C80430">
        <w:rPr>
          <w:rtl/>
        </w:rPr>
        <w:t xml:space="preserve">במענה לשאלות ההבהרה עורך המכרז רשאי לבצע כל שינוי במסמכי המכרז, וכן ליתן פרשנות או הבהרה להוראות מסמכי המכרז. </w:t>
      </w:r>
      <w:r w:rsidR="001235AD" w:rsidRPr="00C80430">
        <w:rPr>
          <w:rtl/>
        </w:rPr>
        <w:t>התשובות יפורסמו ללא שמות הפונים.</w:t>
      </w:r>
    </w:p>
    <w:p w14:paraId="7B1D270E" w14:textId="77777777" w:rsidR="00376729" w:rsidRPr="00C80430" w:rsidRDefault="00376729" w:rsidP="00CE6345">
      <w:pPr>
        <w:pStyle w:val="4-0"/>
      </w:pPr>
      <w:r w:rsidRPr="00C80430">
        <w:rPr>
          <w:rtl/>
        </w:rPr>
        <w:t>עורך המכרז אינו מחויב לנוסח שאלה שהוגשה, ובכלל זה רשאי עורך המכרז, בעת ניסוח תשובות ההבהרה שישלחו למציעים, לקצר נוסח של שאלה או לנסחה מחדש. נוסח התשובות של עורך המכרז הוא הנוסח המחייב ומהווה חלק בלתי נפרד מהמכרז.</w:t>
      </w:r>
    </w:p>
    <w:p w14:paraId="287038E7" w14:textId="77777777" w:rsidR="001235AD" w:rsidRPr="00C80430" w:rsidRDefault="001235AD" w:rsidP="00CE6345">
      <w:pPr>
        <w:pStyle w:val="3-"/>
      </w:pPr>
      <w:bookmarkStart w:id="64" w:name="_Ref44241456"/>
      <w:r w:rsidRPr="00C80430">
        <w:rPr>
          <w:rtl/>
        </w:rPr>
        <w:t>הגשת הצעות במכרז</w:t>
      </w:r>
      <w:bookmarkEnd w:id="64"/>
    </w:p>
    <w:p w14:paraId="7443B049" w14:textId="77777777" w:rsidR="008869C6" w:rsidRPr="00C80430" w:rsidRDefault="008869C6" w:rsidP="00CE6345">
      <w:pPr>
        <w:pStyle w:val="4-0"/>
        <w:rPr>
          <w:rtl/>
        </w:rPr>
      </w:pPr>
      <w:r w:rsidRPr="00C80430">
        <w:rPr>
          <w:rtl/>
        </w:rPr>
        <w:t>הצעות במכרז יוגשו לתיבת המכרזים הממוקמת במינהל הרכש הממשלתי, רחוב נתנאל לורך 1, קומה 1, ירושלים במועד הנקוב בטבלת המועדים  למכרז לעיל.</w:t>
      </w:r>
    </w:p>
    <w:p w14:paraId="63CECD77" w14:textId="77777777" w:rsidR="008869C6" w:rsidRPr="00C80430" w:rsidRDefault="008869C6" w:rsidP="00CE6345">
      <w:pPr>
        <w:pStyle w:val="4-0"/>
        <w:rPr>
          <w:rtl/>
        </w:rPr>
      </w:pPr>
      <w:r w:rsidRPr="00C80430">
        <w:rPr>
          <w:rtl/>
        </w:rPr>
        <w:t xml:space="preserve">הכניסה למתחם בו ממוקמת תיבת המכרזים כרוכה בבידוק בטחוני, ועלולה להימשך פרק זמן ממושך. על המציע במכרז להגיע פרק זמן מספק מראש, על מנת להגיש את הצעתו עד למועד הקבוע לעיל. </w:t>
      </w:r>
    </w:p>
    <w:p w14:paraId="0FAD2C45" w14:textId="77777777" w:rsidR="008869C6" w:rsidRPr="00C80430" w:rsidRDefault="008869C6" w:rsidP="00CE6345">
      <w:pPr>
        <w:pStyle w:val="4-0"/>
        <w:rPr>
          <w:rtl/>
        </w:rPr>
      </w:pPr>
      <w:r w:rsidRPr="00C80430">
        <w:rPr>
          <w:rtl/>
        </w:rPr>
        <w:t>הצעות שלא תמצאנה בתיבת המכרזים עד למועד האחרון להגשת כמפורט בטבלת המועדים למכרז, לא תובאנה לדיון בפני ועדת המכרזים.</w:t>
      </w:r>
    </w:p>
    <w:p w14:paraId="018804F9" w14:textId="77777777" w:rsidR="00D702B7" w:rsidRPr="00C80430" w:rsidRDefault="00D702B7" w:rsidP="00CE6345">
      <w:pPr>
        <w:pStyle w:val="2-"/>
      </w:pPr>
      <w:bookmarkStart w:id="65" w:name="_Toc527908866"/>
      <w:bookmarkStart w:id="66" w:name="_Toc47439838"/>
      <w:bookmarkStart w:id="67" w:name="_Toc516503359"/>
      <w:bookmarkStart w:id="68" w:name="_Toc519073574"/>
      <w:bookmarkStart w:id="69" w:name="_Toc519073920"/>
      <w:r w:rsidRPr="00C80430">
        <w:rPr>
          <w:rtl/>
        </w:rPr>
        <w:t>נוהל המכרז</w:t>
      </w:r>
      <w:bookmarkEnd w:id="65"/>
      <w:bookmarkEnd w:id="66"/>
      <w:r w:rsidRPr="00C80430">
        <w:rPr>
          <w:rtl/>
        </w:rPr>
        <w:t xml:space="preserve"> </w:t>
      </w:r>
    </w:p>
    <w:p w14:paraId="5A3376E2" w14:textId="77777777" w:rsidR="00AE3D47" w:rsidRPr="00C80430" w:rsidRDefault="003A24AB" w:rsidP="00CE6345">
      <w:pPr>
        <w:pStyle w:val="3-"/>
        <w:rPr>
          <w:rtl/>
        </w:rPr>
      </w:pPr>
      <w:r w:rsidRPr="00C80430">
        <w:rPr>
          <w:rtl/>
        </w:rPr>
        <w:t>תנאי</w:t>
      </w:r>
      <w:r w:rsidR="00AE3D47" w:rsidRPr="00C80430">
        <w:rPr>
          <w:rtl/>
        </w:rPr>
        <w:t xml:space="preserve"> המכרז </w:t>
      </w:r>
    </w:p>
    <w:p w14:paraId="03649F50" w14:textId="77777777" w:rsidR="003A24AB" w:rsidRPr="00C80430" w:rsidRDefault="00AE3D47" w:rsidP="00CE6345">
      <w:pPr>
        <w:pStyle w:val="4-0"/>
      </w:pPr>
      <w:r w:rsidRPr="00C80430">
        <w:rPr>
          <w:rtl/>
        </w:rPr>
        <w:t>עורך המכרז</w:t>
      </w:r>
      <w:r w:rsidR="00F60657" w:rsidRPr="00C80430">
        <w:rPr>
          <w:rtl/>
        </w:rPr>
        <w:t>,</w:t>
      </w:r>
      <w:r w:rsidRPr="00C80430">
        <w:rPr>
          <w:rtl/>
        </w:rPr>
        <w:t xml:space="preserve"> או צוות מטעמו</w:t>
      </w:r>
      <w:r w:rsidR="00F60657" w:rsidRPr="00C80430">
        <w:rPr>
          <w:rtl/>
        </w:rPr>
        <w:t>,</w:t>
      </w:r>
      <w:r w:rsidRPr="00C80430">
        <w:rPr>
          <w:rtl/>
        </w:rPr>
        <w:t xml:space="preserve"> אשר יכול ויכלול גם יועצים חיצוניים</w:t>
      </w:r>
      <w:r w:rsidR="00F60657" w:rsidRPr="00C80430">
        <w:rPr>
          <w:rtl/>
        </w:rPr>
        <w:t>,</w:t>
      </w:r>
      <w:r w:rsidRPr="00C80430">
        <w:rPr>
          <w:rtl/>
        </w:rPr>
        <w:t xml:space="preserve"> </w:t>
      </w:r>
      <w:r w:rsidR="00BE2EB6" w:rsidRPr="00C80430">
        <w:rPr>
          <w:rtl/>
        </w:rPr>
        <w:t>יבדקו כי המציע הגיש את ההצעה וצירף את כל המסמכים כנדרש בחוברת ההצעה (פרק ב)</w:t>
      </w:r>
      <w:r w:rsidRPr="00C80430">
        <w:rPr>
          <w:rtl/>
        </w:rPr>
        <w:t xml:space="preserve">. </w:t>
      </w:r>
    </w:p>
    <w:p w14:paraId="46406B85" w14:textId="77777777" w:rsidR="00AE3D47" w:rsidRPr="00C80430" w:rsidRDefault="00AE3D47" w:rsidP="00CE6345">
      <w:pPr>
        <w:pStyle w:val="4-0"/>
      </w:pPr>
      <w:r w:rsidRPr="00C80430">
        <w:rPr>
          <w:rtl/>
        </w:rPr>
        <w:t xml:space="preserve">לצורך בדיקת ההצעות </w:t>
      </w:r>
      <w:r w:rsidR="003A24AB" w:rsidRPr="00C80430">
        <w:rPr>
          <w:rtl/>
        </w:rPr>
        <w:t>רשאי</w:t>
      </w:r>
      <w:r w:rsidRPr="00C80430">
        <w:rPr>
          <w:rtl/>
        </w:rPr>
        <w:t xml:space="preserve"> עורך המכרז </w:t>
      </w:r>
      <w:r w:rsidR="003A24AB" w:rsidRPr="00C80430">
        <w:rPr>
          <w:rtl/>
        </w:rPr>
        <w:t>לעשות שימוש במידע המפורט בהצעה שהגיש המציע וכן במקורות מידע מהימנים אחרים וביניהם בידע המקצועי העומד לרשותו של עורך המכרז</w:t>
      </w:r>
      <w:r w:rsidRPr="00C80430">
        <w:rPr>
          <w:rtl/>
        </w:rPr>
        <w:t xml:space="preserve">, מידע ציבורי על המציע, חוות דעת יועצים מקצועיים, </w:t>
      </w:r>
      <w:r w:rsidR="005B70BF" w:rsidRPr="00C80430">
        <w:rPr>
          <w:rtl/>
        </w:rPr>
        <w:t xml:space="preserve">חוות דעת גופי מחקר </w:t>
      </w:r>
      <w:r w:rsidRPr="00C80430">
        <w:rPr>
          <w:rtl/>
        </w:rPr>
        <w:t xml:space="preserve">וכן כל מקור מידע אמין אחר. </w:t>
      </w:r>
    </w:p>
    <w:p w14:paraId="3069B4A5" w14:textId="77777777" w:rsidR="00AE3D47" w:rsidRPr="00C80430" w:rsidRDefault="00AE3D47" w:rsidP="00CE6345">
      <w:pPr>
        <w:pStyle w:val="4-0"/>
        <w:rPr>
          <w:rtl/>
        </w:rPr>
      </w:pPr>
      <w:r w:rsidRPr="00C80430">
        <w:rPr>
          <w:rtl/>
        </w:rPr>
        <w:t>עורך המכרז או מי מטעמו רשאי לבקש ממציע לבאר פרט מסוים מתוך הצעתו, להשלים פרט חסר מתוכה, או להמציא מסמך נוסף או חלופי המוכיח את עמידתו ב</w:t>
      </w:r>
      <w:r w:rsidR="00B74B21" w:rsidRPr="00C80430">
        <w:rPr>
          <w:rtl/>
        </w:rPr>
        <w:t>דרישות</w:t>
      </w:r>
      <w:r w:rsidR="00C30727" w:rsidRPr="00C80430">
        <w:rPr>
          <w:rtl/>
        </w:rPr>
        <w:t xml:space="preserve"> הסף</w:t>
      </w:r>
      <w:r w:rsidR="00B74B21" w:rsidRPr="00C80430">
        <w:rPr>
          <w:rtl/>
        </w:rPr>
        <w:t xml:space="preserve"> וב</w:t>
      </w:r>
      <w:r w:rsidRPr="00C80430">
        <w:rPr>
          <w:rtl/>
        </w:rPr>
        <w:t>תנאי המכרז, וזאת בתוך פרק זמן קצוב.</w:t>
      </w:r>
      <w:r w:rsidR="00E313F8" w:rsidRPr="00C80430">
        <w:rPr>
          <w:rtl/>
        </w:rPr>
        <w:t xml:space="preserve"> לצורך כך רשאי עורך המכרז לקיים מפגש עם </w:t>
      </w:r>
      <w:r w:rsidR="00E313F8" w:rsidRPr="00C80430">
        <w:rPr>
          <w:rtl/>
        </w:rPr>
        <w:lastRenderedPageBreak/>
        <w:t>מציע מסוים, וזאת על מנת לפרט מה הם הבהרות  הנדרשות.</w:t>
      </w:r>
      <w:r w:rsidRPr="00C80430">
        <w:rPr>
          <w:rtl/>
        </w:rPr>
        <w:t xml:space="preserve"> אי מענה לפניה כאמור, או מענה שלא בפרק הזמן שהוגדר עלול לגרום לפסילת ההצעה. </w:t>
      </w:r>
    </w:p>
    <w:p w14:paraId="6243E3EC" w14:textId="77777777" w:rsidR="00AE3D47" w:rsidRPr="00C80430" w:rsidRDefault="00AE3D47" w:rsidP="00CE6345">
      <w:pPr>
        <w:pStyle w:val="4-0"/>
      </w:pPr>
      <w:r w:rsidRPr="00C80430">
        <w:rPr>
          <w:rtl/>
        </w:rPr>
        <w:t>לאחר שניתנה למציע הזדמנות להשלים ולתקן, עורך המכרז רשאי לפסול הצעה שעדיין אינה עונה על דרישות המכרז, או לבקש השלמה נוספת</w:t>
      </w:r>
      <w:r w:rsidR="00F60657" w:rsidRPr="00C80430">
        <w:rPr>
          <w:rtl/>
        </w:rPr>
        <w:t>, בהתאם לשיקול דעתו</w:t>
      </w:r>
      <w:r w:rsidRPr="00C80430">
        <w:rPr>
          <w:rtl/>
        </w:rPr>
        <w:t>.</w:t>
      </w:r>
    </w:p>
    <w:p w14:paraId="618BC799" w14:textId="77777777" w:rsidR="00C30727" w:rsidRPr="00C80430" w:rsidRDefault="00C30727" w:rsidP="00CE6345">
      <w:pPr>
        <w:pStyle w:val="4-0"/>
      </w:pPr>
      <w:r w:rsidRPr="00C80430">
        <w:rPr>
          <w:rtl/>
        </w:rPr>
        <w:t>במסגרת שלב בדיקת ההצעות, עורך המכרז רשאי יהיה לערוך מפגשים עם כל אחד מהמציעים, לצורך קבלת הבהרות לגבי עמידתו בתנאי המכרז, או אודות הפירוט המקצועי בהצעה.</w:t>
      </w:r>
    </w:p>
    <w:p w14:paraId="4A7523E1" w14:textId="77777777" w:rsidR="00C30727" w:rsidRPr="00C80430" w:rsidRDefault="00C30727" w:rsidP="00CE6345">
      <w:pPr>
        <w:pStyle w:val="4-0"/>
      </w:pPr>
      <w:r w:rsidRPr="00C80430">
        <w:rPr>
          <w:rtl/>
        </w:rPr>
        <w:t xml:space="preserve">עורך המכרז רשאי יהיה לערוך מפגשים עם המציעים שעברו </w:t>
      </w:r>
      <w:r w:rsidR="005B70BF" w:rsidRPr="00C80430">
        <w:rPr>
          <w:rtl/>
        </w:rPr>
        <w:t>בהצלחה את שלב המיון המוקדם</w:t>
      </w:r>
      <w:r w:rsidRPr="00C80430">
        <w:rPr>
          <w:rtl/>
        </w:rPr>
        <w:t xml:space="preserve">, </w:t>
      </w:r>
      <w:r w:rsidR="00341E13" w:rsidRPr="00C80430">
        <w:rPr>
          <w:rtl/>
        </w:rPr>
        <w:t xml:space="preserve">לצורך קבלת הבהרות </w:t>
      </w:r>
      <w:r w:rsidR="005B70BF" w:rsidRPr="00C80430">
        <w:rPr>
          <w:rtl/>
        </w:rPr>
        <w:t>ומידע מקצועי נוסף</w:t>
      </w:r>
      <w:r w:rsidR="00341E13" w:rsidRPr="00C80430">
        <w:rPr>
          <w:rtl/>
        </w:rPr>
        <w:t>, ולצורך בחינה והדגמה של היכולות כפי שהוגשו</w:t>
      </w:r>
      <w:r w:rsidRPr="00C80430">
        <w:rPr>
          <w:rtl/>
        </w:rPr>
        <w:t>.</w:t>
      </w:r>
    </w:p>
    <w:p w14:paraId="0AEE4CC7" w14:textId="77777777" w:rsidR="00AE3D47" w:rsidRPr="00C80430" w:rsidRDefault="00AE3D47" w:rsidP="00CE6345">
      <w:pPr>
        <w:pStyle w:val="4-0"/>
      </w:pPr>
      <w:r w:rsidRPr="00C80430">
        <w:rPr>
          <w:rtl/>
        </w:rPr>
        <w:t>עורך המכרז רשאי שלא להתחשב בהצעה בשל חוסר התייחסות מפורטת לסעיף מסעיפי המכרז, הצעה לא ברורה ולא חד משמעית אשר לדעת עורך המכרז מונעת הערכת ההצעה כראוי.</w:t>
      </w:r>
    </w:p>
    <w:p w14:paraId="73042031" w14:textId="77777777" w:rsidR="00AE3D47" w:rsidRPr="00C80430" w:rsidRDefault="00AE3D47" w:rsidP="00CE6345">
      <w:pPr>
        <w:pStyle w:val="4-0"/>
      </w:pPr>
      <w:r w:rsidRPr="00C80430">
        <w:rPr>
          <w:rtl/>
        </w:rPr>
        <w:t>עורך המכרז יהיה רשאי לפסול הצעה אם לפי שיקול דעתו הבלעדי מתקיים אחד מהתנאים הבאים:</w:t>
      </w:r>
    </w:p>
    <w:p w14:paraId="0053F6F5" w14:textId="77777777" w:rsidR="00AE3D47" w:rsidRPr="00C80430" w:rsidRDefault="00AE3D47" w:rsidP="00FE778B">
      <w:pPr>
        <w:pStyle w:val="5-"/>
      </w:pPr>
      <w:r w:rsidRPr="00C80430">
        <w:rPr>
          <w:b/>
          <w:bCs/>
          <w:rtl/>
        </w:rPr>
        <w:t xml:space="preserve">פסילת הצעה </w:t>
      </w:r>
      <w:r w:rsidR="00A07F2E" w:rsidRPr="00C80430">
        <w:rPr>
          <w:b/>
          <w:bCs/>
          <w:rtl/>
        </w:rPr>
        <w:t xml:space="preserve">שאינה </w:t>
      </w:r>
      <w:r w:rsidRPr="00C80430">
        <w:rPr>
          <w:b/>
          <w:bCs/>
          <w:rtl/>
        </w:rPr>
        <w:t>כדאית כלכלית או תכסיסנית</w:t>
      </w:r>
      <w:r w:rsidRPr="00C80430">
        <w:rPr>
          <w:rtl/>
        </w:rPr>
        <w:t xml:space="preserve"> – אם ההצעה </w:t>
      </w:r>
      <w:r w:rsidR="00A07F2E" w:rsidRPr="00C80430">
        <w:rPr>
          <w:rtl/>
        </w:rPr>
        <w:t xml:space="preserve">אינה </w:t>
      </w:r>
      <w:r w:rsidRPr="00C80430">
        <w:rPr>
          <w:rtl/>
        </w:rPr>
        <w:t>כלכלית למציע במידה המטילה בספק את יכולתו לעמוד בהתחייבויותיו היה ויזכה במכרז, או תכסיסנית (למשל, הצעה הכוללת מחירים או הנחות חריגות לפריטים מסוימים) הן ביחס להצעה עצמה והן ביחס להצעות אחרות, וכן בכל מקרה של פעולה שלא בתום לב.</w:t>
      </w:r>
    </w:p>
    <w:p w14:paraId="3035D1EC" w14:textId="77777777" w:rsidR="00AE3D47" w:rsidRPr="00C80430" w:rsidRDefault="00AE3D47" w:rsidP="004853C9">
      <w:pPr>
        <w:pStyle w:val="5-"/>
      </w:pPr>
      <w:r w:rsidRPr="00C80430">
        <w:rPr>
          <w:b/>
          <w:bCs/>
          <w:rtl/>
        </w:rPr>
        <w:t>פסילה עקב התנהגות שלא בתום לב במכרזים קודמים</w:t>
      </w:r>
      <w:r w:rsidRPr="00C80430">
        <w:rPr>
          <w:rtl/>
        </w:rPr>
        <w:t xml:space="preserve"> – המציע, במסגרת מכרז קודם של </w:t>
      </w:r>
      <w:r w:rsidR="00341FA6" w:rsidRPr="00C80430">
        <w:rPr>
          <w:rtl/>
        </w:rPr>
        <w:t>עורך המכרז</w:t>
      </w:r>
      <w:r w:rsidRPr="00C80430">
        <w:rPr>
          <w:rtl/>
        </w:rPr>
        <w:t>, או של גוף אחר, נהג בערמה, בתכסיסנות או בחוסר ניקיון כפיים, הוא מסר מידע מטעה או מידע מהותי בלתי מדויק.</w:t>
      </w:r>
    </w:p>
    <w:p w14:paraId="1BC31810" w14:textId="77777777" w:rsidR="00AE3D47" w:rsidRPr="00C80430" w:rsidRDefault="00AE3D47" w:rsidP="004853C9">
      <w:pPr>
        <w:pStyle w:val="5-"/>
      </w:pPr>
      <w:r w:rsidRPr="00C80430">
        <w:rPr>
          <w:b/>
          <w:bCs/>
          <w:rtl/>
        </w:rPr>
        <w:t>פסילת הצעה עקב מצב כלכלי של המציע</w:t>
      </w:r>
      <w:r w:rsidRPr="00C80430">
        <w:rPr>
          <w:rtl/>
        </w:rPr>
        <w:t xml:space="preserve"> – אם עקב מצבו הכלכלי הנוכחי או הצפוי של המציע, לרבות הליכי פשיטת רגל או פירוק או תביעות מהותיות הקיימות נגדו, </w:t>
      </w:r>
      <w:r w:rsidR="00465DFC" w:rsidRPr="00C80430">
        <w:rPr>
          <w:rtl/>
        </w:rPr>
        <w:t xml:space="preserve">השתכנע עורך המכרז כי </w:t>
      </w:r>
      <w:r w:rsidRPr="00C80430">
        <w:rPr>
          <w:rtl/>
        </w:rPr>
        <w:t>קיים חשש</w:t>
      </w:r>
      <w:r w:rsidR="00465DFC" w:rsidRPr="00C80430">
        <w:rPr>
          <w:rtl/>
        </w:rPr>
        <w:t xml:space="preserve"> ליכולתו של המציע לספק את השירותים הנדרשים, </w:t>
      </w:r>
      <w:r w:rsidRPr="00C80430">
        <w:rPr>
          <w:rtl/>
        </w:rPr>
        <w:t>אם יזכה במכרז.</w:t>
      </w:r>
    </w:p>
    <w:p w14:paraId="267EF10F" w14:textId="77777777" w:rsidR="00AE3D47" w:rsidRPr="00C80430" w:rsidRDefault="00AE3D47" w:rsidP="004853C9">
      <w:pPr>
        <w:pStyle w:val="5-"/>
      </w:pPr>
      <w:r w:rsidRPr="00C80430">
        <w:rPr>
          <w:b/>
          <w:bCs/>
          <w:rtl/>
        </w:rPr>
        <w:t>פסילה בעקבות ניגוד עניינים</w:t>
      </w:r>
      <w:r w:rsidRPr="00C80430">
        <w:rPr>
          <w:rtl/>
        </w:rPr>
        <w:t xml:space="preserve"> – אם קיים ניגוד עניינים, ישיר או עקיף, או חשש לניגוד עניינים בין ענייני המציע או בעלי העניין בו, לבין ביצוע השירותים על</w:t>
      </w:r>
      <w:r w:rsidR="00F60657" w:rsidRPr="00C80430">
        <w:rPr>
          <w:rtl/>
        </w:rPr>
        <w:t>-</w:t>
      </w:r>
      <w:r w:rsidRPr="00C80430">
        <w:rPr>
          <w:rtl/>
        </w:rPr>
        <w:t>ידי המציע באופן שלדעת עורך המכרז אינו ניתן לריפוי.</w:t>
      </w:r>
    </w:p>
    <w:p w14:paraId="6EF29EB8" w14:textId="77777777" w:rsidR="003A24AB" w:rsidRPr="00C80430" w:rsidRDefault="003A24AB" w:rsidP="00CE6345">
      <w:pPr>
        <w:pStyle w:val="4-0"/>
        <w:rPr>
          <w:rtl/>
        </w:rPr>
      </w:pPr>
      <w:r w:rsidRPr="00C80430">
        <w:rPr>
          <w:rtl/>
        </w:rPr>
        <w:t xml:space="preserve">לצורך המכרז ימנה המציע איש קשר מטעמו, אשר יהווה את הכתובת הבלעדית לכל פניה בנושא המכרז. כל מענה והתייחסות שתישלח מאיש הקשר </w:t>
      </w:r>
      <w:r w:rsidR="000E0DC1" w:rsidRPr="00C80430">
        <w:rPr>
          <w:rtl/>
        </w:rPr>
        <w:t>לעורך המכרז</w:t>
      </w:r>
      <w:r w:rsidRPr="00C80430">
        <w:rPr>
          <w:rtl/>
        </w:rPr>
        <w:t xml:space="preserve">, או </w:t>
      </w:r>
      <w:r w:rsidR="000E0DC1" w:rsidRPr="00C80430">
        <w:rPr>
          <w:rtl/>
        </w:rPr>
        <w:t xml:space="preserve">מעורך המכרז </w:t>
      </w:r>
      <w:r w:rsidRPr="00C80430">
        <w:rPr>
          <w:rtl/>
        </w:rPr>
        <w:t>לאיש הקשר תחייב את המציע.</w:t>
      </w:r>
    </w:p>
    <w:p w14:paraId="7F30F2BB" w14:textId="77777777" w:rsidR="008B54F1" w:rsidRDefault="008B54F1" w:rsidP="008B54F1">
      <w:pPr>
        <w:spacing w:before="200" w:after="200" w:line="276" w:lineRule="auto"/>
        <w:rPr>
          <w:rFonts w:ascii="David" w:hAnsi="David" w:cs="David"/>
          <w:b/>
          <w:bCs/>
          <w:caps/>
          <w:color w:val="000000"/>
          <w:rtl/>
        </w:rPr>
      </w:pPr>
      <w:r>
        <w:rPr>
          <w:rtl/>
        </w:rPr>
        <w:br w:type="page"/>
      </w:r>
    </w:p>
    <w:p w14:paraId="6CBFE39D" w14:textId="02EDFDDE" w:rsidR="001015D6" w:rsidRPr="00C80430" w:rsidRDefault="001015D6" w:rsidP="00CE6345">
      <w:pPr>
        <w:pStyle w:val="3-"/>
        <w:rPr>
          <w:rtl/>
        </w:rPr>
      </w:pPr>
      <w:r w:rsidRPr="00C80430">
        <w:rPr>
          <w:rtl/>
        </w:rPr>
        <w:lastRenderedPageBreak/>
        <w:t>ביטול או שינוי המכרז</w:t>
      </w:r>
      <w:bookmarkEnd w:id="67"/>
      <w:bookmarkEnd w:id="68"/>
      <w:bookmarkEnd w:id="69"/>
      <w:r w:rsidRPr="00C80430">
        <w:rPr>
          <w:rtl/>
        </w:rPr>
        <w:t xml:space="preserve"> </w:t>
      </w:r>
    </w:p>
    <w:p w14:paraId="188BF819" w14:textId="77777777" w:rsidR="00DE5DFD" w:rsidRPr="00C80430" w:rsidRDefault="00DE5DFD" w:rsidP="00CE6345">
      <w:pPr>
        <w:pStyle w:val="4-0"/>
      </w:pPr>
      <w:bookmarkStart w:id="70" w:name="_Toc516503360"/>
      <w:bookmarkStart w:id="71" w:name="_Toc519073575"/>
      <w:bookmarkStart w:id="72" w:name="_Toc519073921"/>
      <w:r w:rsidRPr="00C80430">
        <w:rPr>
          <w:rtl/>
        </w:rPr>
        <w:t>עורך המכרז רשאי מיוזמתו ועל פי שיקול דעתו, לבטל את המכרז, לשנותו ולעדכנו, לרבות עדכוני מועדים הנקובים בו</w:t>
      </w:r>
      <w:r w:rsidR="002232B2" w:rsidRPr="00C80430">
        <w:rPr>
          <w:rtl/>
        </w:rPr>
        <w:t xml:space="preserve"> ואופן הגשת ההצעות</w:t>
      </w:r>
      <w:r w:rsidRPr="00C80430">
        <w:rPr>
          <w:rtl/>
        </w:rPr>
        <w:t xml:space="preserve">. שינויים כאמור יפורסמו באתר האינטרנט של המכרז. </w:t>
      </w:r>
    </w:p>
    <w:p w14:paraId="4CB98683" w14:textId="77777777" w:rsidR="00DE5DFD" w:rsidRPr="00C80430" w:rsidRDefault="00DE5DFD" w:rsidP="00CE6345">
      <w:pPr>
        <w:pStyle w:val="4-0"/>
        <w:rPr>
          <w:rtl/>
        </w:rPr>
      </w:pPr>
      <w:r w:rsidRPr="00C80430">
        <w:rPr>
          <w:rtl/>
        </w:rPr>
        <w:t>עורך המכרז לא יהיה חייב לפצות את המציעים במקרה של ביטול המכרז.</w:t>
      </w:r>
    </w:p>
    <w:p w14:paraId="046A289C" w14:textId="77777777" w:rsidR="001015D6" w:rsidRPr="00C80430" w:rsidRDefault="001015D6" w:rsidP="00CE6345">
      <w:pPr>
        <w:pStyle w:val="3-"/>
      </w:pPr>
      <w:r w:rsidRPr="00C80430">
        <w:rPr>
          <w:rtl/>
        </w:rPr>
        <w:t>הוצאות</w:t>
      </w:r>
      <w:bookmarkEnd w:id="70"/>
      <w:bookmarkEnd w:id="71"/>
      <w:bookmarkEnd w:id="72"/>
      <w:r w:rsidRPr="00C80430">
        <w:rPr>
          <w:rtl/>
        </w:rPr>
        <w:t xml:space="preserve"> </w:t>
      </w:r>
    </w:p>
    <w:p w14:paraId="77A4940D" w14:textId="77777777" w:rsidR="001015D6" w:rsidRPr="00C80430" w:rsidRDefault="001015D6" w:rsidP="00143565">
      <w:pPr>
        <w:pStyle w:val="3-0"/>
        <w:numPr>
          <w:ilvl w:val="0"/>
          <w:numId w:val="0"/>
        </w:numPr>
        <w:ind w:left="992"/>
        <w:outlineLvl w:val="9"/>
        <w:rPr>
          <w:rtl/>
        </w:rPr>
      </w:pPr>
      <w:r w:rsidRPr="00C80430">
        <w:rPr>
          <w:rtl/>
        </w:rPr>
        <w:t xml:space="preserve">המציע לא יהיה זכאי להחזר הוצאות או לפיצוי כלשהו בקשר עם המכרז, לרבות במקרה של הפסקתו, עיכובו, שינוי תנאיו או ביטולו. </w:t>
      </w:r>
    </w:p>
    <w:p w14:paraId="7FD0BD71" w14:textId="77777777" w:rsidR="00377479" w:rsidRPr="00C80430" w:rsidRDefault="001015D6" w:rsidP="00CE6345">
      <w:pPr>
        <w:pStyle w:val="3-"/>
      </w:pPr>
      <w:bookmarkStart w:id="73" w:name="_Toc516503361"/>
      <w:bookmarkStart w:id="74" w:name="_Toc519073576"/>
      <w:bookmarkStart w:id="75" w:name="_Toc519073922"/>
      <w:r w:rsidRPr="00C80430">
        <w:rPr>
          <w:rtl/>
        </w:rPr>
        <w:t>סמכות השיפוט</w:t>
      </w:r>
      <w:bookmarkEnd w:id="73"/>
      <w:bookmarkEnd w:id="74"/>
      <w:bookmarkEnd w:id="75"/>
    </w:p>
    <w:p w14:paraId="060088AC" w14:textId="77777777" w:rsidR="001015D6" w:rsidRPr="00C80430" w:rsidRDefault="001015D6" w:rsidP="00143565">
      <w:pPr>
        <w:pStyle w:val="3-0"/>
        <w:numPr>
          <w:ilvl w:val="0"/>
          <w:numId w:val="0"/>
        </w:numPr>
        <w:ind w:left="992"/>
        <w:outlineLvl w:val="9"/>
        <w:rPr>
          <w:rtl/>
        </w:rPr>
      </w:pPr>
      <w:r w:rsidRPr="00C80430">
        <w:rPr>
          <w:rtl/>
        </w:rPr>
        <w:t xml:space="preserve">סמכות השיפוט בכל הקשור לנושאים ועניינים הנוגעים למכרז, או בכל תביעה הנובעת מהליך ניהולו, תהיה אך ורק בבתי המשפט </w:t>
      </w:r>
      <w:r w:rsidR="004A0C27">
        <w:rPr>
          <w:rFonts w:hint="cs"/>
          <w:rtl/>
        </w:rPr>
        <w:t>בירושלים</w:t>
      </w:r>
      <w:r w:rsidRPr="00C80430">
        <w:rPr>
          <w:rtl/>
        </w:rPr>
        <w:t>.</w:t>
      </w:r>
    </w:p>
    <w:p w14:paraId="5D87E242" w14:textId="77777777" w:rsidR="00377479" w:rsidRPr="00C80430" w:rsidRDefault="00377479" w:rsidP="00CE6345">
      <w:pPr>
        <w:pStyle w:val="3-"/>
      </w:pPr>
      <w:bookmarkStart w:id="76" w:name="_Toc516503362"/>
      <w:bookmarkStart w:id="77" w:name="_Toc519073577"/>
      <w:bookmarkStart w:id="78" w:name="_Toc519073923"/>
      <w:r w:rsidRPr="00C80430">
        <w:rPr>
          <w:rtl/>
        </w:rPr>
        <w:t>סודיות ההצעה וזכות העיון</w:t>
      </w:r>
      <w:bookmarkEnd w:id="76"/>
      <w:bookmarkEnd w:id="77"/>
      <w:bookmarkEnd w:id="78"/>
    </w:p>
    <w:p w14:paraId="40FFEB86" w14:textId="77777777" w:rsidR="0013061D" w:rsidRPr="00C80430" w:rsidRDefault="00CC3563" w:rsidP="00CE6345">
      <w:pPr>
        <w:pStyle w:val="4-0"/>
      </w:pPr>
      <w:r w:rsidRPr="00C80430">
        <w:rPr>
          <w:rtl/>
        </w:rPr>
        <w:t xml:space="preserve">בכפוף לחובות עורך המכרז על פי דין,  </w:t>
      </w:r>
      <w:r w:rsidR="0013061D" w:rsidRPr="00C80430">
        <w:rPr>
          <w:rtl/>
        </w:rPr>
        <w:t>עורך המכרז</w:t>
      </w:r>
      <w:r w:rsidR="00F806DD" w:rsidRPr="00C80430">
        <w:rPr>
          <w:rtl/>
        </w:rPr>
        <w:t xml:space="preserve"> מתחייב שלא לגלות תוכן </w:t>
      </w:r>
      <w:r w:rsidR="0013061D" w:rsidRPr="00C80430">
        <w:rPr>
          <w:rtl/>
        </w:rPr>
        <w:t>הצעה</w:t>
      </w:r>
      <w:r w:rsidR="00F806DD" w:rsidRPr="00C80430">
        <w:rPr>
          <w:rtl/>
        </w:rPr>
        <w:t xml:space="preserve"> שתוגש במכרז זה</w:t>
      </w:r>
      <w:r w:rsidR="0013061D" w:rsidRPr="00C80430">
        <w:rPr>
          <w:rtl/>
        </w:rPr>
        <w:t xml:space="preserve"> לצד שלישי שאינו מ</w:t>
      </w:r>
      <w:r w:rsidR="000B5B74" w:rsidRPr="00C80430">
        <w:rPr>
          <w:rtl/>
        </w:rPr>
        <w:t xml:space="preserve">נציגי </w:t>
      </w:r>
      <w:r w:rsidR="0013061D" w:rsidRPr="00C80430">
        <w:rPr>
          <w:rtl/>
        </w:rPr>
        <w:t>עורך המכרז או יועצים המועסקים על</w:t>
      </w:r>
      <w:r w:rsidR="00F60657" w:rsidRPr="00C80430">
        <w:rPr>
          <w:rtl/>
        </w:rPr>
        <w:t>-</w:t>
      </w:r>
      <w:r w:rsidR="0013061D" w:rsidRPr="00C80430">
        <w:rPr>
          <w:rtl/>
        </w:rPr>
        <w:t>ידו לצורך המכרז, אשר גם עליהם תחול חובת הסודיות ואי השימוש בהצעת המציע אלא לצורכי ה</w:t>
      </w:r>
      <w:r w:rsidR="00F60657" w:rsidRPr="00C80430">
        <w:rPr>
          <w:rtl/>
        </w:rPr>
        <w:t>מכרז</w:t>
      </w:r>
      <w:r w:rsidR="0013061D" w:rsidRPr="00C80430">
        <w:rPr>
          <w:rtl/>
        </w:rPr>
        <w:t xml:space="preserve"> בלבד.</w:t>
      </w:r>
    </w:p>
    <w:p w14:paraId="34FB3C96" w14:textId="77777777" w:rsidR="00AE2EDB" w:rsidRPr="00C80430" w:rsidRDefault="00AE2EDB" w:rsidP="00CE6345">
      <w:pPr>
        <w:pStyle w:val="4-0"/>
        <w:rPr>
          <w:rtl/>
        </w:rPr>
      </w:pPr>
      <w:r w:rsidRPr="00C80430">
        <w:rPr>
          <w:rtl/>
        </w:rPr>
        <w:t xml:space="preserve">בהתאם לתקנות </w:t>
      </w:r>
      <w:r w:rsidR="00B40250" w:rsidRPr="00C80430">
        <w:rPr>
          <w:rtl/>
        </w:rPr>
        <w:t xml:space="preserve">חובת </w:t>
      </w:r>
      <w:r w:rsidRPr="00C80430">
        <w:rPr>
          <w:rtl/>
        </w:rPr>
        <w:t>המכרזים</w:t>
      </w:r>
      <w:r w:rsidR="00B40250" w:rsidRPr="00C80430">
        <w:rPr>
          <w:rtl/>
        </w:rPr>
        <w:t>,</w:t>
      </w:r>
      <w:r w:rsidRPr="00C80430">
        <w:rPr>
          <w:rtl/>
        </w:rPr>
        <w:t xml:space="preserve"> מציעים שלא זכו במכרז רשאים לבקש לעיין בהצע</w:t>
      </w:r>
      <w:r w:rsidR="001B520F" w:rsidRPr="00C80430">
        <w:rPr>
          <w:rtl/>
        </w:rPr>
        <w:t>ות שיעברו את שלב המיון המוקדם</w:t>
      </w:r>
      <w:r w:rsidRPr="00C80430">
        <w:rPr>
          <w:rtl/>
        </w:rPr>
        <w:t xml:space="preserve">, וכן במסמכים נוספים הקשורים במכרז ועורך המכרז ימנע מהם עיון רק במסמכים שהם בגדר סוד מסחרי או מקצועי, או שעלולים לפגוע בביטחון המדינה, יחסי החוץ שלה, כלכלתה וביטחון הציבור. </w:t>
      </w:r>
      <w:r w:rsidR="00092531">
        <w:rPr>
          <w:rFonts w:hint="cs"/>
          <w:rtl/>
        </w:rPr>
        <w:t>יובהר כי שאלות ההבהרה  המקוריות שהוגשו על ידי המציעים לא ייחשפו במסגרת זכות העיון</w:t>
      </w:r>
      <w:r w:rsidR="006124C2">
        <w:rPr>
          <w:rFonts w:hint="cs"/>
          <w:rtl/>
        </w:rPr>
        <w:t>.</w:t>
      </w:r>
    </w:p>
    <w:p w14:paraId="25501638" w14:textId="77777777" w:rsidR="00AE2EDB" w:rsidRPr="00C80430" w:rsidRDefault="005B339A" w:rsidP="00CE6345">
      <w:pPr>
        <w:pStyle w:val="4-0"/>
      </w:pPr>
      <w:r w:rsidRPr="00C80430">
        <w:rPr>
          <w:rtl/>
        </w:rPr>
        <w:t>א</w:t>
      </w:r>
      <w:r w:rsidR="00AE2EDB" w:rsidRPr="00C80430">
        <w:rPr>
          <w:rtl/>
        </w:rPr>
        <w:t xml:space="preserve">ם ברצון מציע למנוע עיון בסעיפים נוספים של הצעתו בשל טענה לסוד מסחרי, סוד מקצועי, או כל טעם אחר המוזכר בתקנות חובת המכרזים עליו לציין זאת באופן מפורש בחוברת ההצעה (פרק </w:t>
      </w:r>
      <w:r w:rsidR="008C4E11">
        <w:rPr>
          <w:rFonts w:hint="cs"/>
          <w:rtl/>
        </w:rPr>
        <w:t>2)</w:t>
      </w:r>
      <w:r w:rsidR="00AE2EDB" w:rsidRPr="00C80430">
        <w:rPr>
          <w:rtl/>
        </w:rPr>
        <w:t>. מובהר כי לא יהא בעצם הבקשה כדי למנוע עיון בסעיפים הרלוונטיים, והחלטה בנושא תתקבל על</w:t>
      </w:r>
      <w:r w:rsidR="00F60657" w:rsidRPr="00C80430">
        <w:rPr>
          <w:rtl/>
        </w:rPr>
        <w:t>-</w:t>
      </w:r>
      <w:r w:rsidR="00AE2EDB" w:rsidRPr="00C80430">
        <w:rPr>
          <w:rtl/>
        </w:rPr>
        <w:t xml:space="preserve">ידי ועדת המכרזים של עורך המכרז. </w:t>
      </w:r>
    </w:p>
    <w:p w14:paraId="0C712003" w14:textId="77777777" w:rsidR="00AE2EDB" w:rsidRPr="00C80430" w:rsidRDefault="00AE2EDB" w:rsidP="00CE6345">
      <w:pPr>
        <w:pStyle w:val="4-0"/>
      </w:pPr>
      <w:r w:rsidRPr="00C80430">
        <w:rPr>
          <w:rtl/>
        </w:rPr>
        <w:t>מציע שטען שחלק מסוים מהצעתו היא סוד מסחרי או מקצועי, יהיה מנוע מלדרוש לעיין בחלק זה של הצע</w:t>
      </w:r>
      <w:r w:rsidR="001B520F" w:rsidRPr="00C80430">
        <w:rPr>
          <w:rtl/>
        </w:rPr>
        <w:t>ות</w:t>
      </w:r>
      <w:r w:rsidRPr="00C80430">
        <w:rPr>
          <w:rtl/>
        </w:rPr>
        <w:t xml:space="preserve"> </w:t>
      </w:r>
      <w:r w:rsidR="001B520F" w:rsidRPr="00C80430">
        <w:rPr>
          <w:rtl/>
        </w:rPr>
        <w:t>אחרות</w:t>
      </w:r>
      <w:r w:rsidRPr="00C80430">
        <w:rPr>
          <w:rtl/>
        </w:rPr>
        <w:t>.</w:t>
      </w:r>
    </w:p>
    <w:p w14:paraId="6AE5D95F" w14:textId="77777777" w:rsidR="00AE2EDB" w:rsidRDefault="00AE2EDB" w:rsidP="00CE6345">
      <w:pPr>
        <w:pStyle w:val="4-0"/>
        <w:rPr>
          <w:rtl/>
        </w:rPr>
      </w:pPr>
      <w:r w:rsidRPr="00C80430">
        <w:rPr>
          <w:rtl/>
        </w:rPr>
        <w:t>במקרה בו ועדת המכרזים של עורך המכרז תדחה טענת מציע</w:t>
      </w:r>
      <w:r w:rsidR="00B30650">
        <w:rPr>
          <w:rFonts w:hint="cs"/>
          <w:rtl/>
        </w:rPr>
        <w:t>,</w:t>
      </w:r>
      <w:r w:rsidRPr="00C80430">
        <w:rPr>
          <w:rtl/>
        </w:rPr>
        <w:t xml:space="preserve"> בדבר היות חלקים מהצעתו סוד מסחרי או מקצועי, עורך המכרז יודיע לו על כך לפחות 5 ימי עבודה טרם העמדת זכות העיון בפועל. </w:t>
      </w:r>
    </w:p>
    <w:p w14:paraId="0ED0F9E4" w14:textId="77777777" w:rsidR="00DB552A" w:rsidRDefault="00DB552A" w:rsidP="00CE6345">
      <w:pPr>
        <w:pStyle w:val="4-0"/>
        <w:rPr>
          <w:rtl/>
        </w:rPr>
      </w:pPr>
      <w:r w:rsidRPr="00DB552A">
        <w:rPr>
          <w:rtl/>
        </w:rPr>
        <w:t>ההחלטה הסופית לגבי היותם של פרטים מסוימים מההצעה בגדר סודות מסחריים או סודות מקצועיים</w:t>
      </w:r>
      <w:r w:rsidR="004A0C27">
        <w:rPr>
          <w:rFonts w:hint="cs"/>
          <w:rtl/>
        </w:rPr>
        <w:t>,</w:t>
      </w:r>
      <w:r w:rsidRPr="00DB552A">
        <w:rPr>
          <w:rtl/>
        </w:rPr>
        <w:t xml:space="preserve"> ועל כן אין לחשוף אותם למציעים אחרים במכרז</w:t>
      </w:r>
      <w:r>
        <w:rPr>
          <w:rFonts w:hint="cs"/>
          <w:rtl/>
        </w:rPr>
        <w:t xml:space="preserve">, </w:t>
      </w:r>
      <w:r w:rsidRPr="00DB552A">
        <w:rPr>
          <w:rtl/>
        </w:rPr>
        <w:t>היא של ועדת המכרזים</w:t>
      </w:r>
      <w:r>
        <w:rPr>
          <w:rFonts w:hint="cs"/>
          <w:rtl/>
        </w:rPr>
        <w:t xml:space="preserve"> בהתאם לשיקול דעתה</w:t>
      </w:r>
      <w:r w:rsidRPr="00DB552A">
        <w:rPr>
          <w:rtl/>
        </w:rPr>
        <w:t>.</w:t>
      </w:r>
    </w:p>
    <w:p w14:paraId="020F545B" w14:textId="77777777" w:rsidR="005231DC" w:rsidRPr="00C80430" w:rsidRDefault="00F806DD" w:rsidP="00CE6345">
      <w:pPr>
        <w:pStyle w:val="4-0"/>
      </w:pPr>
      <w:r w:rsidRPr="00C80430">
        <w:rPr>
          <w:rtl/>
        </w:rPr>
        <w:lastRenderedPageBreak/>
        <w:t>בכפוף לאמור בסעיף זה, בהשתתפותו במכרז מסכים המציע, כי הצעתו תועמד במלואה, על נספחיה, לעיונם של יתר המציעים במכרז בהתאם להוראות הדין ותקנות חובת המכרזים.</w:t>
      </w:r>
      <w:bookmarkStart w:id="79" w:name="_Toc519073578"/>
      <w:bookmarkStart w:id="80" w:name="_Toc519073924"/>
    </w:p>
    <w:p w14:paraId="2123E733" w14:textId="77777777" w:rsidR="00E05711" w:rsidRPr="00C80430" w:rsidRDefault="00E05711" w:rsidP="00CE6345">
      <w:pPr>
        <w:pStyle w:val="4-0"/>
        <w:rPr>
          <w:rtl/>
        </w:rPr>
        <w:sectPr w:rsidR="00E05711" w:rsidRPr="00C80430" w:rsidSect="00766AC3">
          <w:pgSz w:w="11906" w:h="16838" w:code="9"/>
          <w:pgMar w:top="1616" w:right="1418" w:bottom="1440" w:left="1418" w:header="397" w:footer="567" w:gutter="0"/>
          <w:cols w:space="708"/>
          <w:bidi/>
          <w:rtlGutter/>
          <w:docGrid w:linePitch="360"/>
        </w:sectPr>
      </w:pPr>
      <w:bookmarkStart w:id="81" w:name="_Toc75508981"/>
      <w:bookmarkStart w:id="82" w:name="_Toc75515160"/>
      <w:bookmarkStart w:id="83" w:name="_Toc311629403"/>
      <w:bookmarkStart w:id="84" w:name="_Toc311629927"/>
      <w:bookmarkStart w:id="85" w:name="_Toc184459820"/>
      <w:bookmarkStart w:id="86" w:name="_Ref138643347"/>
      <w:bookmarkStart w:id="87" w:name="_Toc139083187"/>
      <w:bookmarkStart w:id="88" w:name="_Toc139098251"/>
      <w:bookmarkStart w:id="89" w:name="_Toc175653073"/>
      <w:bookmarkStart w:id="90" w:name="_Toc227297334"/>
      <w:bookmarkStart w:id="91" w:name="_Toc233006719"/>
      <w:bookmarkStart w:id="92" w:name="_Toc311629391"/>
      <w:bookmarkStart w:id="93" w:name="_Toc311629915"/>
      <w:bookmarkStart w:id="94" w:name="_Toc135452365"/>
      <w:bookmarkStart w:id="95" w:name="_Toc135452366"/>
      <w:bookmarkStart w:id="96" w:name="_Toc135452367"/>
      <w:bookmarkStart w:id="97" w:name="_Toc135452368"/>
      <w:bookmarkStart w:id="98" w:name="_ממשק_משתמש_(M)"/>
      <w:bookmarkStart w:id="99" w:name="_Toc172264042"/>
      <w:bookmarkStart w:id="100" w:name="_Toc172340109"/>
      <w:bookmarkStart w:id="101" w:name="_Toc172264043"/>
      <w:bookmarkStart w:id="102" w:name="_Toc172340110"/>
      <w:bookmarkStart w:id="103" w:name="_Toc172264044"/>
      <w:bookmarkStart w:id="104" w:name="_Toc172340111"/>
      <w:bookmarkStart w:id="105" w:name="_Toc172264045"/>
      <w:bookmarkStart w:id="106" w:name="_Toc172340112"/>
      <w:bookmarkStart w:id="107" w:name="_Toc132453283"/>
      <w:bookmarkStart w:id="108" w:name="_Toc276983593"/>
      <w:bookmarkStart w:id="109" w:name="_Toc277140796"/>
      <w:bookmarkStart w:id="110" w:name="_Toc276983599"/>
      <w:bookmarkStart w:id="111" w:name="_Toc277140802"/>
      <w:bookmarkStart w:id="112" w:name="_תקלה_חמורה"/>
      <w:bookmarkStart w:id="113" w:name="_Toc135452362"/>
      <w:bookmarkStart w:id="114" w:name="_Toc184459816"/>
      <w:bookmarkStart w:id="115" w:name="_Toc199577514"/>
      <w:bookmarkStart w:id="116" w:name="_Toc360620738"/>
      <w:bookmarkStart w:id="117" w:name="_Toc361210777"/>
      <w:bookmarkStart w:id="118" w:name="_Toc372891850"/>
      <w:bookmarkStart w:id="119" w:name="_Toc41012247"/>
      <w:bookmarkStart w:id="120" w:name="_Toc78123000"/>
      <w:bookmarkStart w:id="121" w:name="_Toc78167929"/>
      <w:bookmarkStart w:id="122" w:name="_Toc135452363"/>
      <w:bookmarkStart w:id="123" w:name="_Toc184459817"/>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p>
    <w:p w14:paraId="79695596" w14:textId="77777777" w:rsidR="00851485" w:rsidRPr="00C80430" w:rsidRDefault="00EB0009" w:rsidP="00E82277">
      <w:pPr>
        <w:pStyle w:val="0-"/>
        <w:rPr>
          <w:rtl/>
        </w:rPr>
        <w:sectPr w:rsidR="00851485" w:rsidRPr="00C80430" w:rsidSect="00E05711">
          <w:pgSz w:w="11906" w:h="16838" w:code="9"/>
          <w:pgMar w:top="1616" w:right="1418" w:bottom="1304" w:left="1418" w:header="709" w:footer="567" w:gutter="0"/>
          <w:cols w:space="708"/>
          <w:vAlign w:val="center"/>
          <w:bidi/>
          <w:rtlGutter/>
          <w:docGrid w:linePitch="360"/>
        </w:sectPr>
      </w:pPr>
      <w:r w:rsidRPr="00C80430">
        <w:rPr>
          <w:rtl/>
        </w:rPr>
        <w:lastRenderedPageBreak/>
        <w:t xml:space="preserve">פרק </w:t>
      </w:r>
      <w:r w:rsidR="00281D3E" w:rsidRPr="00C80430">
        <w:rPr>
          <w:rtl/>
        </w:rPr>
        <w:t>2</w:t>
      </w:r>
      <w:r w:rsidRPr="00C80430">
        <w:rPr>
          <w:rtl/>
        </w:rPr>
        <w:t xml:space="preserve"> – </w:t>
      </w:r>
      <w:r w:rsidR="004E2BD7" w:rsidRPr="00C80430">
        <w:rPr>
          <w:rtl/>
        </w:rPr>
        <w:t>חוברת</w:t>
      </w:r>
      <w:r w:rsidR="00CE7588" w:rsidRPr="00C80430">
        <w:rPr>
          <w:rtl/>
        </w:rPr>
        <w:t xml:space="preserve"> ההצעה</w:t>
      </w:r>
      <w:bookmarkEnd w:id="79"/>
      <w:bookmarkEnd w:id="80"/>
    </w:p>
    <w:p w14:paraId="590545F7" w14:textId="77777777" w:rsidR="00E82277" w:rsidRPr="00C80430" w:rsidRDefault="00E82277" w:rsidP="0010360C">
      <w:pPr>
        <w:pStyle w:val="1-"/>
      </w:pPr>
      <w:bookmarkStart w:id="124" w:name="_Ref44240342"/>
      <w:bookmarkStart w:id="125" w:name="_Toc47439839"/>
      <w:bookmarkStart w:id="126" w:name="_Toc519073579"/>
      <w:bookmarkStart w:id="127" w:name="_Toc519073925"/>
      <w:bookmarkStart w:id="128" w:name="_Toc516503365"/>
      <w:r w:rsidRPr="00C80430">
        <w:rPr>
          <w:rtl/>
        </w:rPr>
        <w:lastRenderedPageBreak/>
        <w:t>חוברת ההצעה</w:t>
      </w:r>
      <w:bookmarkEnd w:id="124"/>
      <w:bookmarkEnd w:id="125"/>
    </w:p>
    <w:p w14:paraId="3A59F2EA" w14:textId="77777777" w:rsidR="00CE7588" w:rsidRPr="00C80430" w:rsidRDefault="00CE7588" w:rsidP="00CE6345">
      <w:pPr>
        <w:pStyle w:val="2-"/>
        <w:rPr>
          <w:rtl/>
        </w:rPr>
      </w:pPr>
      <w:bookmarkStart w:id="129" w:name="_Toc47439840"/>
      <w:r w:rsidRPr="00C80430">
        <w:rPr>
          <w:rtl/>
        </w:rPr>
        <w:t>הנחיות ל</w:t>
      </w:r>
      <w:bookmarkEnd w:id="126"/>
      <w:bookmarkEnd w:id="127"/>
      <w:r w:rsidR="004E2BD7" w:rsidRPr="00C80430">
        <w:rPr>
          <w:rtl/>
        </w:rPr>
        <w:t>מענה המציע למכרז</w:t>
      </w:r>
      <w:bookmarkEnd w:id="129"/>
    </w:p>
    <w:p w14:paraId="27C8E136" w14:textId="77777777" w:rsidR="00C800E1" w:rsidRPr="00C80430" w:rsidRDefault="00F750E5" w:rsidP="00CE6345">
      <w:pPr>
        <w:pStyle w:val="3-0"/>
      </w:pPr>
      <w:r w:rsidRPr="00C80430">
        <w:rPr>
          <w:rtl/>
        </w:rPr>
        <w:t xml:space="preserve">פרק </w:t>
      </w:r>
      <w:r w:rsidR="00CE7588" w:rsidRPr="00C80430">
        <w:rPr>
          <w:rtl/>
        </w:rPr>
        <w:t>זה מהווה את מענה המציע למכרז</w:t>
      </w:r>
      <w:r w:rsidR="00C800E1" w:rsidRPr="00C80430">
        <w:rPr>
          <w:rtl/>
        </w:rPr>
        <w:t>.</w:t>
      </w:r>
      <w:r w:rsidR="00CE7588" w:rsidRPr="00C80430">
        <w:rPr>
          <w:rtl/>
        </w:rPr>
        <w:t xml:space="preserve"> </w:t>
      </w:r>
      <w:r w:rsidR="008D4F5B" w:rsidRPr="00C80430">
        <w:rPr>
          <w:rtl/>
        </w:rPr>
        <w:t>אין צורך במתן מענה לכל חלק אחר במכרז.</w:t>
      </w:r>
    </w:p>
    <w:p w14:paraId="6074A52A" w14:textId="77777777" w:rsidR="00CE7588" w:rsidRPr="00C80430" w:rsidRDefault="00CE7588" w:rsidP="00CE6345">
      <w:pPr>
        <w:pStyle w:val="3-0"/>
      </w:pPr>
      <w:r w:rsidRPr="00C80430">
        <w:rPr>
          <w:rtl/>
        </w:rPr>
        <w:t xml:space="preserve">יש לעקוב באופן מדוקדק אחר ההנחיות המופיעות בפרק זה על מנת שההצעה תוכל להיבחן ולהיות מוערכת כראוי. </w:t>
      </w:r>
      <w:r w:rsidR="008D4F5B" w:rsidRPr="00C80430">
        <w:rPr>
          <w:rtl/>
        </w:rPr>
        <w:t>אין להוסיף להתנות או לשנות אף תנאי מתנאי המכרז.</w:t>
      </w:r>
    </w:p>
    <w:p w14:paraId="75F12036" w14:textId="77777777" w:rsidR="00CE7588" w:rsidRPr="00C80430" w:rsidRDefault="00CE7588" w:rsidP="00CE6345">
      <w:pPr>
        <w:pStyle w:val="3-0"/>
      </w:pPr>
      <w:r w:rsidRPr="00C80430">
        <w:rPr>
          <w:rtl/>
        </w:rPr>
        <w:t>בכל מקרה של שאלות או אי-בהירות במסמכי המכרז על המציע לפנות לעורך המכרז בשאלה לצורך הבהרה, כמפורט ב</w:t>
      </w:r>
      <w:r w:rsidR="00EC7BB8" w:rsidRPr="00C80430">
        <w:rPr>
          <w:rtl/>
        </w:rPr>
        <w:t>פרק א</w:t>
      </w:r>
      <w:r w:rsidR="00C443B0" w:rsidRPr="00C80430">
        <w:rPr>
          <w:rtl/>
        </w:rPr>
        <w:t>'</w:t>
      </w:r>
      <w:r w:rsidR="00EC7BB8" w:rsidRPr="00C80430">
        <w:rPr>
          <w:rtl/>
        </w:rPr>
        <w:t xml:space="preserve"> ל</w:t>
      </w:r>
      <w:r w:rsidRPr="00C80430">
        <w:rPr>
          <w:rtl/>
        </w:rPr>
        <w:t xml:space="preserve">מסמכי המכרז. בהגשת הצעה במסגרת המכרז מקבל על עצמו </w:t>
      </w:r>
      <w:r w:rsidR="005D10FA" w:rsidRPr="00C80430">
        <w:rPr>
          <w:rtl/>
        </w:rPr>
        <w:t>ה</w:t>
      </w:r>
      <w:r w:rsidRPr="00C80430">
        <w:rPr>
          <w:rtl/>
        </w:rPr>
        <w:t xml:space="preserve">מציע את תנאי המכרז, והוא יהיה מנוע מלטעון כלפי עורך המכרז טענות שונות אודות תנאים אלו. </w:t>
      </w:r>
    </w:p>
    <w:p w14:paraId="3E6D9D4C" w14:textId="77777777" w:rsidR="00CE7588" w:rsidRPr="00C80430" w:rsidRDefault="00CE7588" w:rsidP="00CE6345">
      <w:pPr>
        <w:pStyle w:val="3-0"/>
      </w:pPr>
      <w:r w:rsidRPr="00C80430">
        <w:rPr>
          <w:rtl/>
        </w:rPr>
        <w:t xml:space="preserve">היכן שלא נכתב אחרת באופן מפורש, ניתן להוסיף מידע ופירוט מעבר לנדרש בנספח זה. חוסר פירוט, או פירוט שאינו עונה לדרישה, עלולים להביא לניקוד נמוך של ההצעה או פסילתה בהתאם לשיקול דעתו הבלעדי של עורך המכרז. </w:t>
      </w:r>
      <w:r w:rsidR="005D10FA" w:rsidRPr="00C80430">
        <w:rPr>
          <w:rtl/>
        </w:rPr>
        <w:t xml:space="preserve">עם זאת, אין צורך בפירוט יתר, ורצוי להקפיד על דיוק ותמציתיות. </w:t>
      </w:r>
    </w:p>
    <w:p w14:paraId="0E3832D2" w14:textId="77777777" w:rsidR="00CE7588" w:rsidRPr="00C80430" w:rsidRDefault="00CE7588" w:rsidP="00CE6345">
      <w:pPr>
        <w:pStyle w:val="3-0"/>
        <w:rPr>
          <w:rtl/>
        </w:rPr>
      </w:pPr>
      <w:r w:rsidRPr="00C80430">
        <w:rPr>
          <w:rtl/>
        </w:rPr>
        <w:t xml:space="preserve">תוקף </w:t>
      </w:r>
      <w:r w:rsidR="00692B60" w:rsidRPr="00C80430">
        <w:rPr>
          <w:rtl/>
        </w:rPr>
        <w:t xml:space="preserve">ההצעה </w:t>
      </w:r>
      <w:r w:rsidR="008D4F5B" w:rsidRPr="00C80430">
        <w:rPr>
          <w:rtl/>
        </w:rPr>
        <w:t>הוא עד ל</w:t>
      </w:r>
      <w:r w:rsidR="002221FE" w:rsidRPr="00C80430">
        <w:rPr>
          <w:rtl/>
        </w:rPr>
        <w:t>-120 יום ממועד האחרון להגשת הצעות</w:t>
      </w:r>
      <w:r w:rsidR="005B70BF" w:rsidRPr="00C80430">
        <w:rPr>
          <w:rtl/>
        </w:rPr>
        <w:t>.</w:t>
      </w:r>
      <w:r w:rsidR="008D4F5B" w:rsidRPr="00C80430">
        <w:rPr>
          <w:rtl/>
        </w:rPr>
        <w:t xml:space="preserve"> </w:t>
      </w:r>
      <w:r w:rsidRPr="00C80430">
        <w:rPr>
          <w:rtl/>
        </w:rPr>
        <w:t>עורך המכרז רשאי להודיע על הארכת תוקף ההצעה לתקופה נוספת של עד 90 ימים, זאת עד לקבלת החלטה סופית ובחירת מציע להיות ספק זוכה במכרז. המציע אינו רשאי לחזור בו מהצעתו בתקופה האמורה.</w:t>
      </w:r>
    </w:p>
    <w:p w14:paraId="1D025D56" w14:textId="77777777" w:rsidR="00C528D3" w:rsidRPr="00C80430" w:rsidRDefault="00C528D3" w:rsidP="00CE6345">
      <w:pPr>
        <w:pStyle w:val="2-"/>
        <w:rPr>
          <w:rtl/>
        </w:rPr>
      </w:pPr>
      <w:bookmarkStart w:id="130" w:name="_Toc47439841"/>
      <w:bookmarkStart w:id="131" w:name="_Toc519073580"/>
      <w:bookmarkStart w:id="132" w:name="_Toc519073926"/>
      <w:r w:rsidRPr="00C80430">
        <w:rPr>
          <w:rtl/>
        </w:rPr>
        <w:t>הנחיות בדבר אופן הגשת המענה למכרז</w:t>
      </w:r>
      <w:bookmarkEnd w:id="130"/>
      <w:r w:rsidRPr="00C80430">
        <w:rPr>
          <w:rtl/>
        </w:rPr>
        <w:t xml:space="preserve"> </w:t>
      </w:r>
    </w:p>
    <w:p w14:paraId="7EC364CF" w14:textId="3816D132" w:rsidR="00336C13" w:rsidRPr="00C80430" w:rsidRDefault="005B06C2" w:rsidP="000C1CB3">
      <w:pPr>
        <w:pStyle w:val="3-0"/>
      </w:pPr>
      <w:r w:rsidRPr="00C80430">
        <w:rPr>
          <w:rtl/>
        </w:rPr>
        <w:t>מציע המעוניין להשתתף במכרז יגיש את המענה שלו ל</w:t>
      </w:r>
      <w:r w:rsidR="008869B4">
        <w:rPr>
          <w:rFonts w:hint="cs"/>
          <w:rtl/>
        </w:rPr>
        <w:t xml:space="preserve">שלב המיון המוקדם באמצעות מילוי והגשת </w:t>
      </w:r>
      <w:r w:rsidR="008869B4" w:rsidRPr="00C80430">
        <w:rPr>
          <w:rtl/>
        </w:rPr>
        <w:t xml:space="preserve">פרק </w:t>
      </w:r>
      <w:r w:rsidR="008869B4">
        <w:rPr>
          <w:rtl/>
        </w:rPr>
        <w:fldChar w:fldCharType="begin"/>
      </w:r>
      <w:r w:rsidR="008869B4">
        <w:rPr>
          <w:rtl/>
        </w:rPr>
        <w:instrText xml:space="preserve"> </w:instrText>
      </w:r>
      <w:r w:rsidR="008869B4">
        <w:instrText xml:space="preserve">REF </w:instrText>
      </w:r>
      <w:r w:rsidR="008869B4">
        <w:rPr>
          <w:rtl/>
        </w:rPr>
        <w:instrText>_</w:instrText>
      </w:r>
      <w:r w:rsidR="008869B4">
        <w:instrText>Ref44240342 \r \h</w:instrText>
      </w:r>
      <w:r w:rsidR="008869B4">
        <w:rPr>
          <w:rtl/>
        </w:rPr>
        <w:instrText xml:space="preserve"> </w:instrText>
      </w:r>
      <w:r w:rsidR="008869B4">
        <w:rPr>
          <w:rtl/>
        </w:rPr>
      </w:r>
      <w:r w:rsidR="008869B4">
        <w:rPr>
          <w:rtl/>
        </w:rPr>
        <w:fldChar w:fldCharType="separate"/>
      </w:r>
      <w:r w:rsidR="008B54F1">
        <w:rPr>
          <w:rtl/>
        </w:rPr>
        <w:t>‏2</w:t>
      </w:r>
      <w:r w:rsidR="008869B4">
        <w:rPr>
          <w:rtl/>
        </w:rPr>
        <w:fldChar w:fldCharType="end"/>
      </w:r>
      <w:r w:rsidR="008869B4">
        <w:rPr>
          <w:rFonts w:hint="cs"/>
          <w:rtl/>
        </w:rPr>
        <w:t xml:space="preserve"> </w:t>
      </w:r>
      <w:r w:rsidR="008869B4" w:rsidRPr="00C80430">
        <w:rPr>
          <w:rtl/>
        </w:rPr>
        <w:t xml:space="preserve">זה </w:t>
      </w:r>
      <w:r w:rsidRPr="00C80430">
        <w:rPr>
          <w:rtl/>
        </w:rPr>
        <w:t>על נספחיו</w:t>
      </w:r>
      <w:r w:rsidR="008869B4">
        <w:rPr>
          <w:rFonts w:hint="cs"/>
          <w:rtl/>
        </w:rPr>
        <w:t xml:space="preserve"> המפורטים בסעיף </w:t>
      </w:r>
      <w:r w:rsidR="008869B4">
        <w:rPr>
          <w:rtl/>
        </w:rPr>
        <w:fldChar w:fldCharType="begin"/>
      </w:r>
      <w:r w:rsidR="008869B4">
        <w:rPr>
          <w:rtl/>
        </w:rPr>
        <w:instrText xml:space="preserve"> </w:instrText>
      </w:r>
      <w:r w:rsidR="008869B4">
        <w:rPr>
          <w:rFonts w:hint="cs"/>
        </w:rPr>
        <w:instrText xml:space="preserve">REF </w:instrText>
      </w:r>
      <w:r w:rsidR="008869B4">
        <w:rPr>
          <w:rFonts w:hint="cs"/>
          <w:rtl/>
        </w:rPr>
        <w:instrText>_</w:instrText>
      </w:r>
      <w:r w:rsidR="008869B4">
        <w:rPr>
          <w:rFonts w:hint="cs"/>
        </w:rPr>
        <w:instrText>Ref51857272 \r \h</w:instrText>
      </w:r>
      <w:r w:rsidR="008869B4">
        <w:rPr>
          <w:rtl/>
        </w:rPr>
        <w:instrText xml:space="preserve"> </w:instrText>
      </w:r>
      <w:r w:rsidR="008869B4">
        <w:rPr>
          <w:rtl/>
        </w:rPr>
      </w:r>
      <w:r w:rsidR="008869B4">
        <w:rPr>
          <w:rtl/>
        </w:rPr>
        <w:fldChar w:fldCharType="separate"/>
      </w:r>
      <w:r w:rsidR="008B54F1">
        <w:rPr>
          <w:rtl/>
        </w:rPr>
        <w:t>‏2.8</w:t>
      </w:r>
      <w:r w:rsidR="008869B4">
        <w:rPr>
          <w:rtl/>
        </w:rPr>
        <w:fldChar w:fldCharType="end"/>
      </w:r>
      <w:r w:rsidRPr="00C80430">
        <w:rPr>
          <w:rtl/>
        </w:rPr>
        <w:t xml:space="preserve"> לתיבת המכרזים, בהתאם ל</w:t>
      </w:r>
      <w:r w:rsidR="008869B4">
        <w:rPr>
          <w:rFonts w:hint="cs"/>
          <w:rtl/>
        </w:rPr>
        <w:t>אופן ההגשה ה</w:t>
      </w:r>
      <w:r w:rsidRPr="00C80430">
        <w:rPr>
          <w:rtl/>
        </w:rPr>
        <w:t>מפורט ב</w:t>
      </w:r>
      <w:r w:rsidR="00F750E5" w:rsidRPr="00C80430">
        <w:rPr>
          <w:rtl/>
        </w:rPr>
        <w:t xml:space="preserve">סעיף </w:t>
      </w:r>
      <w:r w:rsidR="00F750E5" w:rsidRPr="00C80430">
        <w:rPr>
          <w:rtl/>
        </w:rPr>
        <w:fldChar w:fldCharType="begin"/>
      </w:r>
      <w:r w:rsidR="00F750E5" w:rsidRPr="00C80430">
        <w:rPr>
          <w:rtl/>
        </w:rPr>
        <w:instrText xml:space="preserve"> </w:instrText>
      </w:r>
      <w:r w:rsidR="00F750E5" w:rsidRPr="00C80430">
        <w:instrText>REF</w:instrText>
      </w:r>
      <w:r w:rsidR="00F750E5" w:rsidRPr="00C80430">
        <w:rPr>
          <w:rtl/>
        </w:rPr>
        <w:instrText xml:space="preserve"> _</w:instrText>
      </w:r>
      <w:r w:rsidR="00F750E5" w:rsidRPr="00C80430">
        <w:instrText>Ref44241456 \r \h</w:instrText>
      </w:r>
      <w:r w:rsidR="00F750E5" w:rsidRPr="00C80430">
        <w:rPr>
          <w:rtl/>
        </w:rPr>
        <w:instrText xml:space="preserve"> </w:instrText>
      </w:r>
      <w:r w:rsidR="00C80430">
        <w:rPr>
          <w:rtl/>
        </w:rPr>
        <w:instrText xml:space="preserve"> \* </w:instrText>
      </w:r>
      <w:r w:rsidR="00C80430">
        <w:instrText>MERGEFORMAT</w:instrText>
      </w:r>
      <w:r w:rsidR="00C80430">
        <w:rPr>
          <w:rtl/>
        </w:rPr>
        <w:instrText xml:space="preserve"> </w:instrText>
      </w:r>
      <w:r w:rsidR="00F750E5" w:rsidRPr="00C80430">
        <w:rPr>
          <w:rtl/>
        </w:rPr>
      </w:r>
      <w:r w:rsidR="00F750E5" w:rsidRPr="00C80430">
        <w:rPr>
          <w:rtl/>
        </w:rPr>
        <w:fldChar w:fldCharType="separate"/>
      </w:r>
      <w:r w:rsidR="008B54F1">
        <w:rPr>
          <w:rtl/>
        </w:rPr>
        <w:t>‏1.4.6</w:t>
      </w:r>
      <w:r w:rsidR="00F750E5" w:rsidRPr="00C80430">
        <w:rPr>
          <w:rtl/>
        </w:rPr>
        <w:fldChar w:fldCharType="end"/>
      </w:r>
      <w:r w:rsidR="00F750E5" w:rsidRPr="00C80430">
        <w:rPr>
          <w:rtl/>
        </w:rPr>
        <w:t xml:space="preserve"> </w:t>
      </w:r>
      <w:r w:rsidRPr="00C80430">
        <w:rPr>
          <w:rtl/>
        </w:rPr>
        <w:t>למסמכי המכרז.</w:t>
      </w:r>
    </w:p>
    <w:p w14:paraId="28FF5EB9" w14:textId="77777777" w:rsidR="001B2A8C" w:rsidRDefault="00C528D3" w:rsidP="00CE6345">
      <w:pPr>
        <w:pStyle w:val="3-0"/>
      </w:pPr>
      <w:r w:rsidRPr="00C80430">
        <w:rPr>
          <w:rtl/>
        </w:rPr>
        <w:t xml:space="preserve">הצעה תוגש </w:t>
      </w:r>
      <w:r w:rsidR="00692B60" w:rsidRPr="00C80430">
        <w:rPr>
          <w:rtl/>
        </w:rPr>
        <w:t xml:space="preserve"> </w:t>
      </w:r>
      <w:r w:rsidR="001B2A8C">
        <w:rPr>
          <w:rFonts w:hint="cs"/>
          <w:rtl/>
        </w:rPr>
        <w:t>באופן הבא:</w:t>
      </w:r>
    </w:p>
    <w:p w14:paraId="67E1AD0E" w14:textId="77777777" w:rsidR="001B2A8C" w:rsidRDefault="001B2A8C" w:rsidP="00B16247">
      <w:pPr>
        <w:pStyle w:val="4-0"/>
      </w:pPr>
      <w:r>
        <w:rPr>
          <w:rFonts w:hint="cs"/>
          <w:rtl/>
        </w:rPr>
        <w:t>עותק פיזי יחיד של פרק 2 על נספחיו.</w:t>
      </w:r>
    </w:p>
    <w:p w14:paraId="57B8E7B9" w14:textId="77777777" w:rsidR="00C528D3" w:rsidRDefault="001B2A8C" w:rsidP="00B16247">
      <w:pPr>
        <w:pStyle w:val="4-0"/>
        <w:rPr>
          <w:rtl/>
        </w:rPr>
      </w:pPr>
      <w:r>
        <w:rPr>
          <w:rFonts w:hint="cs"/>
          <w:rtl/>
        </w:rPr>
        <w:t>עבור העותק הפיזי שהוגש יצורף מענה במדיה דיגיטלית</w:t>
      </w:r>
      <w:r w:rsidR="00EF3640">
        <w:rPr>
          <w:rFonts w:hint="cs"/>
          <w:rtl/>
        </w:rPr>
        <w:t>. ככל שהוגשו</w:t>
      </w:r>
      <w:r>
        <w:rPr>
          <w:rFonts w:hint="cs"/>
          <w:rtl/>
        </w:rPr>
        <w:t xml:space="preserve"> </w:t>
      </w:r>
      <w:r w:rsidR="00692B60" w:rsidRPr="00C80430">
        <w:rPr>
          <w:rtl/>
        </w:rPr>
        <w:t xml:space="preserve">קבצי </w:t>
      </w:r>
      <w:r w:rsidR="00EF3640" w:rsidRPr="003B3638">
        <w:rPr>
          <w:caps w:val="0"/>
        </w:rPr>
        <w:t>Microsoft Word</w:t>
      </w:r>
      <w:r w:rsidR="00C443B0" w:rsidRPr="00C80430">
        <w:rPr>
          <w:rtl/>
        </w:rPr>
        <w:t xml:space="preserve">, </w:t>
      </w:r>
      <w:r w:rsidR="00692B60" w:rsidRPr="00C80430">
        <w:rPr>
          <w:rtl/>
        </w:rPr>
        <w:t xml:space="preserve">קבצי </w:t>
      </w:r>
      <w:r w:rsidR="00EF3640" w:rsidRPr="003B3638">
        <w:rPr>
          <w:caps w:val="0"/>
        </w:rPr>
        <w:t>Microsoft Excel</w:t>
      </w:r>
      <w:r w:rsidR="00692B60" w:rsidRPr="00C80430">
        <w:rPr>
          <w:rtl/>
        </w:rPr>
        <w:t xml:space="preserve"> </w:t>
      </w:r>
      <w:r w:rsidR="003B3638">
        <w:rPr>
          <w:rFonts w:hint="cs"/>
          <w:rtl/>
        </w:rPr>
        <w:t>יש להגישם גם כ</w:t>
      </w:r>
      <w:r w:rsidR="00692B60" w:rsidRPr="00C80430">
        <w:rPr>
          <w:rtl/>
        </w:rPr>
        <w:t xml:space="preserve">קבצי </w:t>
      </w:r>
      <w:r w:rsidR="00F750E5" w:rsidRPr="00C80430">
        <w:t>PDF</w:t>
      </w:r>
      <w:r w:rsidR="00E6622F" w:rsidRPr="00C80430">
        <w:rPr>
          <w:rtl/>
        </w:rPr>
        <w:t>. כל קובץ שיוגש נדרש להיות חתום דיגיטלית על ידי המציע.</w:t>
      </w:r>
      <w:r w:rsidR="00692B60" w:rsidRPr="00C80430">
        <w:rPr>
          <w:rtl/>
        </w:rPr>
        <w:t xml:space="preserve"> שמות הקבצים יהיו בתבנית</w:t>
      </w:r>
      <w:r w:rsidR="00C528D3" w:rsidRPr="00C80430">
        <w:rPr>
          <w:rtl/>
        </w:rPr>
        <w:t xml:space="preserve"> "מכרז</w:t>
      </w:r>
      <w:r w:rsidR="00640A9F" w:rsidRPr="00C80430">
        <w:rPr>
          <w:rtl/>
        </w:rPr>
        <w:t xml:space="preserve"> </w:t>
      </w:r>
      <w:r w:rsidR="00C528D3" w:rsidRPr="00C80430">
        <w:rPr>
          <w:rtl/>
        </w:rPr>
        <w:t xml:space="preserve">– </w:t>
      </w:r>
      <w:r w:rsidR="00F750E5" w:rsidRPr="00C80430">
        <w:t>3</w:t>
      </w:r>
      <w:r w:rsidR="007C646D" w:rsidRPr="00C80430">
        <w:t>-</w:t>
      </w:r>
      <w:r w:rsidR="00AB6C72" w:rsidRPr="00C80430">
        <w:t>20</w:t>
      </w:r>
      <w:r w:rsidR="007C646D" w:rsidRPr="00C80430">
        <w:t>20</w:t>
      </w:r>
      <w:r w:rsidR="00C528D3" w:rsidRPr="00C80430">
        <w:rPr>
          <w:rtl/>
        </w:rPr>
        <w:t xml:space="preserve"> </w:t>
      </w:r>
      <w:r w:rsidR="00692B60" w:rsidRPr="00C80430">
        <w:rPr>
          <w:rtl/>
        </w:rPr>
        <w:t>- &lt;שם המסמך/נספח&gt;</w:t>
      </w:r>
      <w:r w:rsidR="00C528D3" w:rsidRPr="00C80430">
        <w:rPr>
          <w:rtl/>
        </w:rPr>
        <w:t>".</w:t>
      </w:r>
      <w:r w:rsidR="00F806DD" w:rsidRPr="00C80430">
        <w:rPr>
          <w:rtl/>
        </w:rPr>
        <w:t xml:space="preserve"> </w:t>
      </w:r>
      <w:r w:rsidR="00692B60" w:rsidRPr="00C80430">
        <w:rPr>
          <w:rtl/>
        </w:rPr>
        <w:t>הקובץ</w:t>
      </w:r>
      <w:r w:rsidR="00EC1F37" w:rsidRPr="00C80430">
        <w:rPr>
          <w:rtl/>
        </w:rPr>
        <w:t xml:space="preserve"> או </w:t>
      </w:r>
      <w:r w:rsidR="00692B60" w:rsidRPr="00C80430">
        <w:rPr>
          <w:rtl/>
        </w:rPr>
        <w:t>הקבצים יכללו את</w:t>
      </w:r>
      <w:r w:rsidR="00C528D3" w:rsidRPr="00C80430">
        <w:rPr>
          <w:rtl/>
        </w:rPr>
        <w:t xml:space="preserve"> כל הנדרש בפרק זה במבנה הסעיפים בפרק.</w:t>
      </w:r>
    </w:p>
    <w:p w14:paraId="6B9E84CA" w14:textId="77777777" w:rsidR="000C1CB3" w:rsidRDefault="000C1CB3" w:rsidP="000C1CB3">
      <w:pPr>
        <w:pStyle w:val="3-0"/>
        <w:rPr>
          <w:rtl/>
        </w:rPr>
      </w:pPr>
      <w:r>
        <w:rPr>
          <w:rFonts w:hint="cs"/>
          <w:rtl/>
        </w:rPr>
        <w:t xml:space="preserve">עבור כל פריט בנספח 5 יש </w:t>
      </w:r>
      <w:r w:rsidR="00593F5E">
        <w:rPr>
          <w:rFonts w:hint="cs"/>
          <w:rtl/>
        </w:rPr>
        <w:t xml:space="preserve">להגיש מפרטים טכניים מטעם היצרן בפורמט דיגיטלי בלבד </w:t>
      </w:r>
      <w:r w:rsidR="00593F5E">
        <w:rPr>
          <w:rtl/>
        </w:rPr>
        <w:t>–</w:t>
      </w:r>
      <w:r w:rsidR="00593F5E">
        <w:rPr>
          <w:rFonts w:hint="cs"/>
          <w:rtl/>
        </w:rPr>
        <w:t xml:space="preserve"> </w:t>
      </w:r>
      <w:r w:rsidR="00593F5E" w:rsidRPr="00B16247">
        <w:rPr>
          <w:rFonts w:hint="eastAsia"/>
          <w:b/>
          <w:bCs/>
          <w:rtl/>
        </w:rPr>
        <w:t>אין</w:t>
      </w:r>
      <w:r w:rsidR="00593F5E" w:rsidRPr="00B16247">
        <w:rPr>
          <w:b/>
          <w:bCs/>
          <w:rtl/>
        </w:rPr>
        <w:t xml:space="preserve"> </w:t>
      </w:r>
      <w:r w:rsidR="00593F5E" w:rsidRPr="00B16247">
        <w:rPr>
          <w:rFonts w:hint="eastAsia"/>
          <w:b/>
          <w:bCs/>
          <w:rtl/>
        </w:rPr>
        <w:t>להגיש</w:t>
      </w:r>
      <w:r w:rsidR="00593F5E" w:rsidRPr="00B16247">
        <w:rPr>
          <w:b/>
          <w:bCs/>
          <w:rtl/>
        </w:rPr>
        <w:t xml:space="preserve"> </w:t>
      </w:r>
      <w:r w:rsidR="00593F5E" w:rsidRPr="00B16247">
        <w:rPr>
          <w:rFonts w:hint="eastAsia"/>
          <w:b/>
          <w:bCs/>
          <w:rtl/>
        </w:rPr>
        <w:t>מפרטים</w:t>
      </w:r>
      <w:r w:rsidR="00593F5E" w:rsidRPr="00B16247">
        <w:rPr>
          <w:b/>
          <w:bCs/>
          <w:rtl/>
        </w:rPr>
        <w:t xml:space="preserve"> </w:t>
      </w:r>
      <w:r w:rsidR="00593F5E" w:rsidRPr="00B16247">
        <w:rPr>
          <w:rFonts w:hint="eastAsia"/>
          <w:b/>
          <w:bCs/>
          <w:rtl/>
        </w:rPr>
        <w:t>טכנולוגיים</w:t>
      </w:r>
      <w:r w:rsidR="00593F5E" w:rsidRPr="00B16247">
        <w:rPr>
          <w:b/>
          <w:bCs/>
          <w:rtl/>
        </w:rPr>
        <w:t xml:space="preserve"> </w:t>
      </w:r>
      <w:r w:rsidR="00593F5E" w:rsidRPr="00B16247">
        <w:rPr>
          <w:rFonts w:hint="eastAsia"/>
          <w:b/>
          <w:bCs/>
          <w:rtl/>
        </w:rPr>
        <w:t>בעותק</w:t>
      </w:r>
      <w:r w:rsidR="00593F5E" w:rsidRPr="00B16247">
        <w:rPr>
          <w:b/>
          <w:bCs/>
          <w:rtl/>
        </w:rPr>
        <w:t xml:space="preserve"> </w:t>
      </w:r>
      <w:r w:rsidR="00593F5E" w:rsidRPr="00B16247">
        <w:rPr>
          <w:rFonts w:hint="eastAsia"/>
          <w:b/>
          <w:bCs/>
          <w:rtl/>
        </w:rPr>
        <w:t>פיזי</w:t>
      </w:r>
      <w:r w:rsidR="00593F5E" w:rsidRPr="00B16247">
        <w:rPr>
          <w:b/>
          <w:bCs/>
          <w:rtl/>
        </w:rPr>
        <w:t>.</w:t>
      </w:r>
    </w:p>
    <w:p w14:paraId="3B591864" w14:textId="77777777" w:rsidR="00C528D3" w:rsidRPr="00C80430" w:rsidRDefault="00C528D3" w:rsidP="00CE6345">
      <w:pPr>
        <w:pStyle w:val="3-0"/>
        <w:rPr>
          <w:rtl/>
        </w:rPr>
      </w:pPr>
      <w:r w:rsidRPr="00C80430">
        <w:rPr>
          <w:rtl/>
        </w:rPr>
        <w:t xml:space="preserve">אם </w:t>
      </w:r>
      <w:r w:rsidR="00D969E4" w:rsidRPr="00C80430">
        <w:rPr>
          <w:rtl/>
        </w:rPr>
        <w:t>פרסם</w:t>
      </w:r>
      <w:r w:rsidRPr="00C80430">
        <w:rPr>
          <w:rtl/>
        </w:rPr>
        <w:t xml:space="preserve"> עורך המכרז מהדורה מעודכנת של נוהל המכרז או נספחים אלה בעקבות הבהרות שניתנו על ידו, על המציע להקפיד על הגשת המענה על</w:t>
      </w:r>
      <w:r w:rsidR="0078023B" w:rsidRPr="00C80430">
        <w:rPr>
          <w:rtl/>
        </w:rPr>
        <w:t>-</w:t>
      </w:r>
      <w:r w:rsidRPr="00C80430">
        <w:rPr>
          <w:rtl/>
        </w:rPr>
        <w:t>פי הנוסח המעודכן.</w:t>
      </w:r>
    </w:p>
    <w:p w14:paraId="64099A74" w14:textId="77777777" w:rsidR="00CE7588" w:rsidRPr="00C80430" w:rsidRDefault="00CE7588" w:rsidP="00CE6345">
      <w:pPr>
        <w:pStyle w:val="2-"/>
      </w:pPr>
      <w:bookmarkStart w:id="133" w:name="_Toc519073581"/>
      <w:bookmarkStart w:id="134" w:name="_Toc519073927"/>
      <w:bookmarkStart w:id="135" w:name="_Toc47439842"/>
      <w:bookmarkEnd w:id="131"/>
      <w:bookmarkEnd w:id="132"/>
      <w:r w:rsidRPr="00C80430">
        <w:rPr>
          <w:rtl/>
        </w:rPr>
        <w:lastRenderedPageBreak/>
        <w:t>פרטי המציע</w:t>
      </w:r>
      <w:bookmarkEnd w:id="133"/>
      <w:bookmarkEnd w:id="134"/>
      <w:bookmarkEnd w:id="135"/>
    </w:p>
    <w:tbl>
      <w:tblPr>
        <w:bidiVisual/>
        <w:tblW w:w="5303" w:type="pct"/>
        <w:tblInd w:w="11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7"/>
        <w:gridCol w:w="3019"/>
        <w:gridCol w:w="2390"/>
        <w:gridCol w:w="586"/>
        <w:gridCol w:w="709"/>
        <w:gridCol w:w="2538"/>
      </w:tblGrid>
      <w:tr w:rsidR="00BC51D8" w:rsidRPr="00C80430" w14:paraId="463EA552" w14:textId="77777777" w:rsidTr="003530DF">
        <w:trPr>
          <w:trHeight w:val="20"/>
        </w:trPr>
        <w:tc>
          <w:tcPr>
            <w:tcW w:w="367" w:type="dxa"/>
            <w:vAlign w:val="center"/>
          </w:tcPr>
          <w:p w14:paraId="5F774415" w14:textId="77777777" w:rsidR="00BC51D8" w:rsidRPr="00C80430" w:rsidRDefault="00BC51D8" w:rsidP="00BA6832">
            <w:pPr>
              <w:spacing w:beforeLines="60" w:before="144" w:afterLines="60" w:after="144"/>
              <w:jc w:val="center"/>
              <w:rPr>
                <w:rFonts w:ascii="David" w:hAnsi="David" w:cs="David"/>
                <w:rtl/>
              </w:rPr>
            </w:pPr>
            <w:r w:rsidRPr="00C80430">
              <w:rPr>
                <w:rFonts w:ascii="David" w:hAnsi="David" w:cs="David"/>
                <w:rtl/>
              </w:rPr>
              <w:t>1</w:t>
            </w:r>
          </w:p>
        </w:tc>
        <w:tc>
          <w:tcPr>
            <w:tcW w:w="3019" w:type="dxa"/>
            <w:vAlign w:val="center"/>
          </w:tcPr>
          <w:p w14:paraId="7D7BC1B3" w14:textId="77777777" w:rsidR="00BC51D8" w:rsidRPr="00C80430" w:rsidRDefault="00BC51D8" w:rsidP="00BA6832">
            <w:pPr>
              <w:spacing w:beforeLines="60" w:before="144" w:afterLines="60" w:after="144"/>
              <w:rPr>
                <w:rFonts w:ascii="David" w:hAnsi="David" w:cs="David"/>
                <w:rtl/>
              </w:rPr>
            </w:pPr>
            <w:r w:rsidRPr="00C80430">
              <w:rPr>
                <w:rFonts w:ascii="David" w:hAnsi="David" w:cs="David"/>
                <w:rtl/>
              </w:rPr>
              <w:t xml:space="preserve">שם המציע </w:t>
            </w:r>
            <w:r w:rsidRPr="00C80430">
              <w:rPr>
                <w:rFonts w:ascii="David" w:hAnsi="David" w:cs="David"/>
                <w:sz w:val="16"/>
                <w:szCs w:val="16"/>
                <w:rtl/>
              </w:rPr>
              <w:t>(כפי שמופיע במרשם הרלוונטי)</w:t>
            </w:r>
          </w:p>
        </w:tc>
        <w:tc>
          <w:tcPr>
            <w:tcW w:w="6223" w:type="dxa"/>
            <w:gridSpan w:val="4"/>
            <w:vAlign w:val="center"/>
          </w:tcPr>
          <w:p w14:paraId="0FC2FBB2" w14:textId="77777777" w:rsidR="00BC51D8" w:rsidRPr="00C80430" w:rsidRDefault="00BC51D8" w:rsidP="00BA6832">
            <w:pPr>
              <w:spacing w:beforeLines="60" w:before="144" w:afterLines="60" w:after="144"/>
              <w:rPr>
                <w:rFonts w:ascii="David" w:hAnsi="David" w:cs="David"/>
                <w:rtl/>
              </w:rPr>
            </w:pPr>
          </w:p>
        </w:tc>
      </w:tr>
      <w:tr w:rsidR="00BC51D8" w:rsidRPr="00C80430" w14:paraId="257A8C2F" w14:textId="77777777" w:rsidTr="003530DF">
        <w:trPr>
          <w:trHeight w:val="20"/>
        </w:trPr>
        <w:tc>
          <w:tcPr>
            <w:tcW w:w="367" w:type="dxa"/>
            <w:vAlign w:val="center"/>
          </w:tcPr>
          <w:p w14:paraId="6C590378" w14:textId="77777777" w:rsidR="00BC51D8" w:rsidRPr="00C80430" w:rsidRDefault="00BC51D8" w:rsidP="00BA6832">
            <w:pPr>
              <w:spacing w:beforeLines="60" w:before="144" w:afterLines="60" w:after="144"/>
              <w:jc w:val="center"/>
              <w:rPr>
                <w:rFonts w:ascii="David" w:hAnsi="David" w:cs="David"/>
                <w:rtl/>
              </w:rPr>
            </w:pPr>
            <w:r w:rsidRPr="00C80430">
              <w:rPr>
                <w:rFonts w:ascii="David" w:hAnsi="David" w:cs="David"/>
                <w:rtl/>
              </w:rPr>
              <w:t>2</w:t>
            </w:r>
          </w:p>
        </w:tc>
        <w:tc>
          <w:tcPr>
            <w:tcW w:w="3019" w:type="dxa"/>
            <w:vAlign w:val="center"/>
          </w:tcPr>
          <w:p w14:paraId="2DE6F3C7" w14:textId="77777777" w:rsidR="00BC51D8" w:rsidRPr="00C80430" w:rsidRDefault="00BC51D8" w:rsidP="00BA6832">
            <w:pPr>
              <w:spacing w:beforeLines="60" w:before="144" w:afterLines="60" w:after="144"/>
              <w:rPr>
                <w:rFonts w:ascii="David" w:hAnsi="David" w:cs="David"/>
                <w:rtl/>
              </w:rPr>
            </w:pPr>
            <w:r w:rsidRPr="00C80430">
              <w:rPr>
                <w:rFonts w:ascii="David" w:hAnsi="David" w:cs="David"/>
                <w:rtl/>
              </w:rPr>
              <w:t>סוג התאגדות</w:t>
            </w:r>
          </w:p>
        </w:tc>
        <w:tc>
          <w:tcPr>
            <w:tcW w:w="6223" w:type="dxa"/>
            <w:gridSpan w:val="4"/>
            <w:vAlign w:val="center"/>
          </w:tcPr>
          <w:p w14:paraId="1022E366" w14:textId="77777777" w:rsidR="00BC51D8" w:rsidRPr="00C80430" w:rsidRDefault="00BC51D8" w:rsidP="00BA6832">
            <w:pPr>
              <w:spacing w:beforeLines="60" w:before="144" w:afterLines="60" w:after="144"/>
              <w:rPr>
                <w:rFonts w:ascii="David" w:hAnsi="David" w:cs="David"/>
                <w:rtl/>
              </w:rPr>
            </w:pPr>
          </w:p>
        </w:tc>
      </w:tr>
      <w:tr w:rsidR="00BC51D8" w:rsidRPr="00C80430" w14:paraId="166CC622" w14:textId="77777777" w:rsidTr="00D66040">
        <w:trPr>
          <w:trHeight w:val="20"/>
        </w:trPr>
        <w:tc>
          <w:tcPr>
            <w:tcW w:w="367" w:type="dxa"/>
            <w:vAlign w:val="center"/>
          </w:tcPr>
          <w:p w14:paraId="6960AF87" w14:textId="77777777" w:rsidR="00BC51D8" w:rsidRPr="00C80430" w:rsidRDefault="00BC51D8" w:rsidP="00BA6832">
            <w:pPr>
              <w:spacing w:beforeLines="60" w:before="144" w:afterLines="60" w:after="144"/>
              <w:jc w:val="center"/>
              <w:rPr>
                <w:rFonts w:ascii="David" w:hAnsi="David" w:cs="David"/>
                <w:rtl/>
              </w:rPr>
            </w:pPr>
            <w:r w:rsidRPr="00C80430">
              <w:rPr>
                <w:rFonts w:ascii="David" w:hAnsi="David" w:cs="David"/>
                <w:rtl/>
              </w:rPr>
              <w:t>3</w:t>
            </w:r>
          </w:p>
        </w:tc>
        <w:tc>
          <w:tcPr>
            <w:tcW w:w="3019" w:type="dxa"/>
            <w:vAlign w:val="center"/>
          </w:tcPr>
          <w:p w14:paraId="3D3AC0AF" w14:textId="77777777" w:rsidR="00BC51D8" w:rsidRPr="00C80430" w:rsidRDefault="00BC51D8" w:rsidP="00BA6832">
            <w:pPr>
              <w:spacing w:beforeLines="60" w:before="144" w:afterLines="60" w:after="144"/>
              <w:rPr>
                <w:rFonts w:ascii="David" w:hAnsi="David" w:cs="David"/>
                <w:rtl/>
              </w:rPr>
            </w:pPr>
            <w:r w:rsidRPr="00C80430">
              <w:rPr>
                <w:rFonts w:ascii="David" w:hAnsi="David" w:cs="David"/>
                <w:rtl/>
              </w:rPr>
              <w:t>מספר מזהה</w:t>
            </w:r>
          </w:p>
        </w:tc>
        <w:tc>
          <w:tcPr>
            <w:tcW w:w="2976" w:type="dxa"/>
            <w:gridSpan w:val="2"/>
            <w:vAlign w:val="center"/>
          </w:tcPr>
          <w:p w14:paraId="11FECFF8" w14:textId="77777777" w:rsidR="00BC51D8" w:rsidRPr="00C80430" w:rsidRDefault="00BC51D8" w:rsidP="00BA6832">
            <w:pPr>
              <w:spacing w:beforeLines="60" w:before="144" w:afterLines="60" w:after="144"/>
              <w:rPr>
                <w:rFonts w:ascii="David" w:hAnsi="David" w:cs="David"/>
                <w:rtl/>
              </w:rPr>
            </w:pPr>
          </w:p>
        </w:tc>
        <w:tc>
          <w:tcPr>
            <w:tcW w:w="3247" w:type="dxa"/>
            <w:gridSpan w:val="2"/>
            <w:tcMar>
              <w:left w:w="0" w:type="dxa"/>
            </w:tcMar>
            <w:vAlign w:val="center"/>
          </w:tcPr>
          <w:p w14:paraId="777D2120" w14:textId="77777777" w:rsidR="00BC51D8" w:rsidRPr="00C80430" w:rsidRDefault="00BC51D8" w:rsidP="00BA6832">
            <w:pPr>
              <w:spacing w:before="120" w:line="360" w:lineRule="auto"/>
              <w:rPr>
                <w:rFonts w:ascii="David" w:hAnsi="David" w:cs="David"/>
                <w:rtl/>
              </w:rPr>
            </w:pPr>
            <w:r w:rsidRPr="00C80430">
              <w:rPr>
                <w:rFonts w:ascii="David" w:hAnsi="David" w:cs="David"/>
                <w:rtl/>
              </w:rPr>
              <w:t>4. תאריך הרישום: __</w:t>
            </w:r>
            <w:r w:rsidR="00C16363">
              <w:rPr>
                <w:rFonts w:ascii="David" w:hAnsi="David" w:cs="David" w:hint="cs"/>
                <w:rtl/>
              </w:rPr>
              <w:t>_</w:t>
            </w:r>
            <w:r w:rsidRPr="00C80430">
              <w:rPr>
                <w:rFonts w:ascii="David" w:hAnsi="David" w:cs="David"/>
                <w:rtl/>
              </w:rPr>
              <w:t>_________</w:t>
            </w:r>
          </w:p>
        </w:tc>
      </w:tr>
      <w:tr w:rsidR="00BC51D8" w:rsidRPr="00C80430" w14:paraId="2D1F96B2" w14:textId="77777777" w:rsidTr="003530DF">
        <w:trPr>
          <w:trHeight w:val="20"/>
        </w:trPr>
        <w:tc>
          <w:tcPr>
            <w:tcW w:w="367" w:type="dxa"/>
            <w:vAlign w:val="center"/>
          </w:tcPr>
          <w:p w14:paraId="65F9C36B" w14:textId="77777777" w:rsidR="00BC51D8" w:rsidRPr="00C80430" w:rsidRDefault="00BC51D8" w:rsidP="00BA6832">
            <w:pPr>
              <w:spacing w:beforeLines="60" w:before="144" w:afterLines="60" w:after="144"/>
              <w:jc w:val="center"/>
              <w:rPr>
                <w:rFonts w:ascii="David" w:hAnsi="David" w:cs="David"/>
                <w:rtl/>
              </w:rPr>
            </w:pPr>
            <w:r w:rsidRPr="00C80430">
              <w:rPr>
                <w:rFonts w:ascii="David" w:hAnsi="David" w:cs="David"/>
                <w:rtl/>
              </w:rPr>
              <w:t>5</w:t>
            </w:r>
          </w:p>
        </w:tc>
        <w:tc>
          <w:tcPr>
            <w:tcW w:w="3019" w:type="dxa"/>
            <w:vAlign w:val="center"/>
          </w:tcPr>
          <w:p w14:paraId="39CABB22" w14:textId="77777777" w:rsidR="00BC51D8" w:rsidRPr="00C80430" w:rsidRDefault="00BC51D8" w:rsidP="00BA6832">
            <w:pPr>
              <w:spacing w:beforeLines="60" w:before="144" w:afterLines="60" w:after="144"/>
              <w:rPr>
                <w:rFonts w:ascii="David" w:hAnsi="David" w:cs="David"/>
                <w:rtl/>
              </w:rPr>
            </w:pPr>
            <w:r w:rsidRPr="00C80430">
              <w:rPr>
                <w:rFonts w:ascii="David" w:hAnsi="David" w:cs="David"/>
                <w:rtl/>
              </w:rPr>
              <w:t>כתובת המציע</w:t>
            </w:r>
          </w:p>
        </w:tc>
        <w:tc>
          <w:tcPr>
            <w:tcW w:w="6223" w:type="dxa"/>
            <w:gridSpan w:val="4"/>
            <w:vAlign w:val="center"/>
          </w:tcPr>
          <w:p w14:paraId="3179EA55" w14:textId="77777777" w:rsidR="00BC51D8" w:rsidRPr="00C80430" w:rsidRDefault="00BC51D8" w:rsidP="00BA6832">
            <w:pPr>
              <w:spacing w:beforeLines="60" w:before="144" w:afterLines="60" w:after="144"/>
              <w:rPr>
                <w:rFonts w:ascii="David" w:hAnsi="David" w:cs="David"/>
                <w:rtl/>
              </w:rPr>
            </w:pPr>
          </w:p>
        </w:tc>
      </w:tr>
      <w:tr w:rsidR="00BC51D8" w:rsidRPr="00C80430" w14:paraId="3A0D48BF" w14:textId="77777777" w:rsidTr="008B54F1">
        <w:trPr>
          <w:trHeight w:val="567"/>
        </w:trPr>
        <w:tc>
          <w:tcPr>
            <w:tcW w:w="367" w:type="dxa"/>
            <w:vMerge w:val="restart"/>
            <w:vAlign w:val="center"/>
          </w:tcPr>
          <w:p w14:paraId="2FE50002" w14:textId="77777777" w:rsidR="00BC51D8" w:rsidRPr="00C80430" w:rsidRDefault="00BC51D8" w:rsidP="00BA6832">
            <w:pPr>
              <w:spacing w:beforeLines="60" w:before="144" w:afterLines="60" w:after="144"/>
              <w:jc w:val="center"/>
              <w:rPr>
                <w:rFonts w:ascii="David" w:hAnsi="David" w:cs="David"/>
                <w:rtl/>
              </w:rPr>
            </w:pPr>
            <w:r w:rsidRPr="00C80430">
              <w:rPr>
                <w:rFonts w:ascii="David" w:hAnsi="David" w:cs="David"/>
                <w:rtl/>
              </w:rPr>
              <w:t>6</w:t>
            </w:r>
          </w:p>
        </w:tc>
        <w:tc>
          <w:tcPr>
            <w:tcW w:w="3019" w:type="dxa"/>
            <w:vMerge w:val="restart"/>
            <w:vAlign w:val="center"/>
          </w:tcPr>
          <w:p w14:paraId="7F3E224B" w14:textId="77777777" w:rsidR="00BC51D8" w:rsidRPr="00C80430" w:rsidRDefault="00BC51D8" w:rsidP="00BA6832">
            <w:pPr>
              <w:spacing w:beforeLines="60" w:before="144" w:afterLines="60" w:after="144"/>
              <w:rPr>
                <w:rFonts w:ascii="David" w:hAnsi="David" w:cs="David"/>
                <w:rtl/>
              </w:rPr>
            </w:pPr>
            <w:r w:rsidRPr="00C80430">
              <w:rPr>
                <w:rFonts w:ascii="David" w:hAnsi="David" w:cs="David"/>
                <w:rtl/>
              </w:rPr>
              <w:t>פרטי חשבון בנק</w:t>
            </w:r>
          </w:p>
        </w:tc>
        <w:tc>
          <w:tcPr>
            <w:tcW w:w="2390" w:type="dxa"/>
            <w:vAlign w:val="center"/>
          </w:tcPr>
          <w:p w14:paraId="0DB681B9" w14:textId="77777777" w:rsidR="00BC51D8" w:rsidRPr="00C80430" w:rsidRDefault="00BC51D8" w:rsidP="00BA6832">
            <w:pPr>
              <w:spacing w:before="120" w:after="120"/>
              <w:rPr>
                <w:rFonts w:ascii="David" w:hAnsi="David" w:cs="David"/>
                <w:rtl/>
              </w:rPr>
            </w:pPr>
            <w:r w:rsidRPr="00C80430">
              <w:rPr>
                <w:rFonts w:ascii="David" w:hAnsi="David" w:cs="David"/>
                <w:rtl/>
              </w:rPr>
              <w:t>מס' הבנק:</w:t>
            </w:r>
          </w:p>
        </w:tc>
        <w:tc>
          <w:tcPr>
            <w:tcW w:w="3833" w:type="dxa"/>
            <w:gridSpan w:val="3"/>
            <w:vAlign w:val="center"/>
          </w:tcPr>
          <w:p w14:paraId="2D9B4E08" w14:textId="77777777" w:rsidR="00BC51D8" w:rsidRPr="00C80430" w:rsidRDefault="00BC51D8" w:rsidP="00BA6832">
            <w:pPr>
              <w:spacing w:before="120" w:after="120"/>
              <w:rPr>
                <w:rFonts w:ascii="David" w:hAnsi="David" w:cs="David"/>
                <w:rtl/>
              </w:rPr>
            </w:pPr>
            <w:r w:rsidRPr="00C80430">
              <w:rPr>
                <w:rFonts w:ascii="David" w:hAnsi="David" w:cs="David"/>
                <w:rtl/>
              </w:rPr>
              <w:t>שם הבנק:</w:t>
            </w:r>
          </w:p>
        </w:tc>
      </w:tr>
      <w:tr w:rsidR="00BC51D8" w:rsidRPr="00C80430" w14:paraId="6A79F34B" w14:textId="77777777" w:rsidTr="008B54F1">
        <w:trPr>
          <w:trHeight w:val="567"/>
        </w:trPr>
        <w:tc>
          <w:tcPr>
            <w:tcW w:w="367" w:type="dxa"/>
            <w:vMerge/>
            <w:vAlign w:val="center"/>
          </w:tcPr>
          <w:p w14:paraId="2AAC97F0" w14:textId="77777777" w:rsidR="00BC51D8" w:rsidRPr="00C80430" w:rsidRDefault="00BC51D8" w:rsidP="00BA6832">
            <w:pPr>
              <w:spacing w:beforeLines="60" w:before="144" w:afterLines="60" w:after="144"/>
              <w:jc w:val="center"/>
              <w:rPr>
                <w:rFonts w:ascii="David" w:hAnsi="David" w:cs="David"/>
                <w:rtl/>
              </w:rPr>
            </w:pPr>
          </w:p>
        </w:tc>
        <w:tc>
          <w:tcPr>
            <w:tcW w:w="3019" w:type="dxa"/>
            <w:vMerge/>
            <w:vAlign w:val="center"/>
          </w:tcPr>
          <w:p w14:paraId="3A4D8FC7" w14:textId="77777777" w:rsidR="00BC51D8" w:rsidRPr="00C80430" w:rsidDel="003319F6" w:rsidRDefault="00BC51D8" w:rsidP="00BA6832">
            <w:pPr>
              <w:spacing w:beforeLines="60" w:before="144" w:afterLines="60" w:after="144"/>
              <w:rPr>
                <w:rFonts w:ascii="David" w:hAnsi="David" w:cs="David"/>
                <w:rtl/>
              </w:rPr>
            </w:pPr>
          </w:p>
        </w:tc>
        <w:tc>
          <w:tcPr>
            <w:tcW w:w="2390" w:type="dxa"/>
            <w:vAlign w:val="center"/>
          </w:tcPr>
          <w:p w14:paraId="4C91AAF8" w14:textId="77777777" w:rsidR="00BC51D8" w:rsidRPr="00C80430" w:rsidRDefault="00BC51D8" w:rsidP="00BA6832">
            <w:pPr>
              <w:spacing w:before="120" w:after="120"/>
              <w:rPr>
                <w:rFonts w:ascii="David" w:hAnsi="David" w:cs="David"/>
                <w:rtl/>
              </w:rPr>
            </w:pPr>
            <w:r w:rsidRPr="00C80430">
              <w:rPr>
                <w:rFonts w:ascii="David" w:hAnsi="David" w:cs="David"/>
                <w:rtl/>
              </w:rPr>
              <w:t>מס' הסניף:</w:t>
            </w:r>
          </w:p>
        </w:tc>
        <w:tc>
          <w:tcPr>
            <w:tcW w:w="3833" w:type="dxa"/>
            <w:gridSpan w:val="3"/>
            <w:vAlign w:val="center"/>
          </w:tcPr>
          <w:p w14:paraId="0B58D898" w14:textId="77777777" w:rsidR="00BC51D8" w:rsidRPr="00C80430" w:rsidRDefault="00BC51D8" w:rsidP="00BA6832">
            <w:pPr>
              <w:spacing w:before="120" w:after="120"/>
              <w:rPr>
                <w:rFonts w:ascii="David" w:hAnsi="David" w:cs="David"/>
                <w:rtl/>
              </w:rPr>
            </w:pPr>
            <w:r w:rsidRPr="00C80430">
              <w:rPr>
                <w:rFonts w:ascii="David" w:hAnsi="David" w:cs="David"/>
                <w:rtl/>
              </w:rPr>
              <w:t>מס' חשבון:</w:t>
            </w:r>
          </w:p>
        </w:tc>
      </w:tr>
      <w:tr w:rsidR="00BC51D8" w:rsidRPr="00C80430" w14:paraId="32CFCAF9" w14:textId="77777777" w:rsidTr="008B54F1">
        <w:trPr>
          <w:trHeight w:val="567"/>
        </w:trPr>
        <w:tc>
          <w:tcPr>
            <w:tcW w:w="367" w:type="dxa"/>
            <w:vMerge/>
            <w:vAlign w:val="center"/>
          </w:tcPr>
          <w:p w14:paraId="6377674D" w14:textId="77777777" w:rsidR="00BC51D8" w:rsidRPr="00C80430" w:rsidRDefault="00BC51D8" w:rsidP="00BA6832">
            <w:pPr>
              <w:spacing w:beforeLines="60" w:before="144" w:afterLines="60" w:after="144"/>
              <w:jc w:val="center"/>
              <w:rPr>
                <w:rFonts w:ascii="David" w:hAnsi="David" w:cs="David"/>
                <w:rtl/>
              </w:rPr>
            </w:pPr>
          </w:p>
        </w:tc>
        <w:tc>
          <w:tcPr>
            <w:tcW w:w="3019" w:type="dxa"/>
            <w:vMerge/>
            <w:vAlign w:val="center"/>
          </w:tcPr>
          <w:p w14:paraId="76C2D3C1" w14:textId="77777777" w:rsidR="00BC51D8" w:rsidRPr="00C80430" w:rsidDel="003319F6" w:rsidRDefault="00BC51D8" w:rsidP="00BA6832">
            <w:pPr>
              <w:spacing w:beforeLines="60" w:before="144" w:afterLines="60" w:after="144"/>
              <w:rPr>
                <w:rFonts w:ascii="David" w:hAnsi="David" w:cs="David"/>
                <w:rtl/>
              </w:rPr>
            </w:pPr>
          </w:p>
        </w:tc>
        <w:tc>
          <w:tcPr>
            <w:tcW w:w="6223" w:type="dxa"/>
            <w:gridSpan w:val="4"/>
            <w:vAlign w:val="center"/>
          </w:tcPr>
          <w:p w14:paraId="2B428AB3" w14:textId="77777777" w:rsidR="00BC51D8" w:rsidRPr="00C80430" w:rsidRDefault="00BC51D8" w:rsidP="00BA6832">
            <w:pPr>
              <w:spacing w:before="120" w:after="120"/>
              <w:rPr>
                <w:rFonts w:ascii="David" w:hAnsi="David" w:cs="David"/>
                <w:rtl/>
              </w:rPr>
            </w:pPr>
            <w:r w:rsidRPr="00C80430">
              <w:rPr>
                <w:rFonts w:ascii="David" w:hAnsi="David" w:cs="David"/>
                <w:rtl/>
              </w:rPr>
              <w:t>כתובת הסניף:</w:t>
            </w:r>
          </w:p>
        </w:tc>
      </w:tr>
      <w:tr w:rsidR="00BC51D8" w:rsidRPr="00C80430" w14:paraId="7A4BC4C0" w14:textId="77777777" w:rsidTr="003530DF">
        <w:trPr>
          <w:trHeight w:val="624"/>
        </w:trPr>
        <w:tc>
          <w:tcPr>
            <w:tcW w:w="367" w:type="dxa"/>
            <w:vMerge/>
            <w:vAlign w:val="center"/>
          </w:tcPr>
          <w:p w14:paraId="68AA730B" w14:textId="77777777" w:rsidR="00BC51D8" w:rsidRPr="00C80430" w:rsidRDefault="00BC51D8" w:rsidP="00BA6832">
            <w:pPr>
              <w:spacing w:beforeLines="60" w:before="144" w:afterLines="60" w:after="144"/>
              <w:jc w:val="center"/>
              <w:rPr>
                <w:rFonts w:ascii="David" w:hAnsi="David" w:cs="David"/>
                <w:rtl/>
              </w:rPr>
            </w:pPr>
          </w:p>
        </w:tc>
        <w:tc>
          <w:tcPr>
            <w:tcW w:w="3019" w:type="dxa"/>
            <w:vMerge/>
            <w:vAlign w:val="center"/>
          </w:tcPr>
          <w:p w14:paraId="6E0C5CDD" w14:textId="77777777" w:rsidR="00BC51D8" w:rsidRPr="00C80430" w:rsidDel="003319F6" w:rsidRDefault="00BC51D8" w:rsidP="00BA6832">
            <w:pPr>
              <w:spacing w:beforeLines="60" w:before="144" w:afterLines="60" w:after="144"/>
              <w:rPr>
                <w:rFonts w:ascii="David" w:hAnsi="David" w:cs="David"/>
                <w:rtl/>
              </w:rPr>
            </w:pPr>
          </w:p>
        </w:tc>
        <w:tc>
          <w:tcPr>
            <w:tcW w:w="6223" w:type="dxa"/>
            <w:gridSpan w:val="4"/>
            <w:vAlign w:val="center"/>
          </w:tcPr>
          <w:p w14:paraId="6B536B64" w14:textId="77777777" w:rsidR="00BC51D8" w:rsidRPr="00C80430" w:rsidRDefault="00BC51D8" w:rsidP="00BA6832">
            <w:pPr>
              <w:spacing w:beforeLines="60" w:before="144" w:afterLines="200" w:after="480"/>
              <w:rPr>
                <w:rFonts w:ascii="David" w:hAnsi="David" w:cs="David"/>
                <w:rtl/>
              </w:rPr>
            </w:pPr>
            <w:r w:rsidRPr="00C80430">
              <w:rPr>
                <w:rFonts w:ascii="David" w:hAnsi="David" w:cs="David"/>
                <w:rtl/>
              </w:rPr>
              <w:t>שם המוטב כפי שהוא מופיע ברישומי הבנק:</w:t>
            </w:r>
          </w:p>
        </w:tc>
      </w:tr>
      <w:tr w:rsidR="00BC51D8" w:rsidRPr="00C80430" w14:paraId="05293AA7" w14:textId="77777777" w:rsidTr="008B54F1">
        <w:trPr>
          <w:trHeight w:val="567"/>
        </w:trPr>
        <w:tc>
          <w:tcPr>
            <w:tcW w:w="367" w:type="dxa"/>
            <w:vMerge w:val="restart"/>
            <w:vAlign w:val="center"/>
          </w:tcPr>
          <w:p w14:paraId="47C7E978" w14:textId="77777777" w:rsidR="00BC51D8" w:rsidRPr="00C80430" w:rsidRDefault="00BC51D8" w:rsidP="00BA6832">
            <w:pPr>
              <w:spacing w:beforeLines="60" w:before="144" w:afterLines="60" w:after="144"/>
              <w:jc w:val="center"/>
              <w:rPr>
                <w:rFonts w:ascii="David" w:hAnsi="David" w:cs="David"/>
                <w:rtl/>
              </w:rPr>
            </w:pPr>
            <w:r w:rsidRPr="00C80430">
              <w:rPr>
                <w:rFonts w:ascii="David" w:hAnsi="David" w:cs="David"/>
                <w:rtl/>
              </w:rPr>
              <w:t>7</w:t>
            </w:r>
          </w:p>
        </w:tc>
        <w:tc>
          <w:tcPr>
            <w:tcW w:w="3019" w:type="dxa"/>
            <w:vMerge w:val="restart"/>
            <w:vAlign w:val="center"/>
          </w:tcPr>
          <w:p w14:paraId="5B5473D6" w14:textId="77777777" w:rsidR="00BC51D8" w:rsidRPr="00C80430" w:rsidRDefault="00BC51D8" w:rsidP="00BA6832">
            <w:pPr>
              <w:spacing w:beforeLines="60" w:before="144" w:afterLines="60" w:after="144"/>
              <w:rPr>
                <w:rFonts w:ascii="David" w:hAnsi="David" w:cs="David"/>
                <w:rtl/>
              </w:rPr>
            </w:pPr>
            <w:r w:rsidRPr="00C80430">
              <w:rPr>
                <w:rFonts w:ascii="David" w:hAnsi="David" w:cs="David"/>
                <w:rtl/>
              </w:rPr>
              <w:t>מנכ"ל המציע</w:t>
            </w:r>
          </w:p>
        </w:tc>
        <w:tc>
          <w:tcPr>
            <w:tcW w:w="6223" w:type="dxa"/>
            <w:gridSpan w:val="4"/>
            <w:vAlign w:val="center"/>
          </w:tcPr>
          <w:p w14:paraId="51ECD160" w14:textId="77777777" w:rsidR="00BC51D8" w:rsidRPr="00C80430" w:rsidRDefault="00BC51D8" w:rsidP="00BA6832">
            <w:pPr>
              <w:spacing w:beforeLines="60" w:before="144" w:afterLines="60" w:after="144"/>
              <w:rPr>
                <w:rFonts w:ascii="David" w:hAnsi="David" w:cs="David"/>
                <w:rtl/>
              </w:rPr>
            </w:pPr>
            <w:r w:rsidRPr="00C80430">
              <w:rPr>
                <w:rFonts w:ascii="David" w:hAnsi="David" w:cs="David"/>
                <w:rtl/>
              </w:rPr>
              <w:t>שם:</w:t>
            </w:r>
            <w:r w:rsidRPr="00C80430">
              <w:rPr>
                <w:rFonts w:ascii="David" w:hAnsi="David" w:cs="David"/>
                <w:rtl/>
              </w:rPr>
              <w:tab/>
            </w:r>
            <w:r w:rsidRPr="00C80430">
              <w:rPr>
                <w:rFonts w:ascii="David" w:hAnsi="David" w:cs="David"/>
                <w:rtl/>
              </w:rPr>
              <w:tab/>
            </w:r>
            <w:r w:rsidRPr="00C80430">
              <w:rPr>
                <w:rFonts w:ascii="David" w:hAnsi="David" w:cs="David"/>
                <w:rtl/>
              </w:rPr>
              <w:tab/>
            </w:r>
            <w:r w:rsidRPr="00C80430">
              <w:rPr>
                <w:rFonts w:ascii="David" w:hAnsi="David" w:cs="David"/>
                <w:rtl/>
              </w:rPr>
              <w:tab/>
            </w:r>
          </w:p>
        </w:tc>
      </w:tr>
      <w:tr w:rsidR="00BC51D8" w:rsidRPr="00C80430" w14:paraId="7B161F7D" w14:textId="77777777" w:rsidTr="008B54F1">
        <w:trPr>
          <w:trHeight w:val="567"/>
        </w:trPr>
        <w:tc>
          <w:tcPr>
            <w:tcW w:w="367" w:type="dxa"/>
            <w:vMerge/>
            <w:vAlign w:val="center"/>
          </w:tcPr>
          <w:p w14:paraId="19BBC5ED" w14:textId="77777777" w:rsidR="00BC51D8" w:rsidRPr="00C80430" w:rsidRDefault="00BC51D8" w:rsidP="00BA6832">
            <w:pPr>
              <w:spacing w:beforeLines="60" w:before="144" w:afterLines="60" w:after="144"/>
              <w:jc w:val="center"/>
              <w:rPr>
                <w:rFonts w:ascii="David" w:hAnsi="David" w:cs="David"/>
                <w:rtl/>
              </w:rPr>
            </w:pPr>
          </w:p>
        </w:tc>
        <w:tc>
          <w:tcPr>
            <w:tcW w:w="3019" w:type="dxa"/>
            <w:vMerge/>
            <w:vAlign w:val="center"/>
          </w:tcPr>
          <w:p w14:paraId="53A4E3D9" w14:textId="77777777" w:rsidR="00BC51D8" w:rsidRPr="00C80430" w:rsidRDefault="00BC51D8" w:rsidP="00BA6832">
            <w:pPr>
              <w:spacing w:beforeLines="60" w:before="144" w:afterLines="60" w:after="144"/>
              <w:rPr>
                <w:rFonts w:ascii="David" w:hAnsi="David" w:cs="David"/>
                <w:rtl/>
              </w:rPr>
            </w:pPr>
          </w:p>
        </w:tc>
        <w:tc>
          <w:tcPr>
            <w:tcW w:w="6223" w:type="dxa"/>
            <w:gridSpan w:val="4"/>
            <w:vAlign w:val="center"/>
          </w:tcPr>
          <w:p w14:paraId="77C5D1FF" w14:textId="77777777" w:rsidR="00BC51D8" w:rsidRPr="00C80430" w:rsidRDefault="00BC51D8" w:rsidP="00BA6832">
            <w:pPr>
              <w:spacing w:beforeLines="60" w:before="144" w:afterLines="60" w:after="144"/>
              <w:rPr>
                <w:rFonts w:ascii="David" w:hAnsi="David" w:cs="David"/>
                <w:rtl/>
              </w:rPr>
            </w:pPr>
            <w:r w:rsidRPr="00C80430">
              <w:rPr>
                <w:rFonts w:ascii="David" w:hAnsi="David" w:cs="David"/>
                <w:rtl/>
              </w:rPr>
              <w:t>טלפון:</w:t>
            </w:r>
            <w:r w:rsidRPr="00C80430">
              <w:rPr>
                <w:rFonts w:ascii="David" w:hAnsi="David" w:cs="David"/>
                <w:rtl/>
              </w:rPr>
              <w:tab/>
            </w:r>
            <w:r w:rsidRPr="00C80430">
              <w:rPr>
                <w:rFonts w:ascii="David" w:hAnsi="David" w:cs="David"/>
                <w:rtl/>
              </w:rPr>
              <w:tab/>
            </w:r>
            <w:r w:rsidRPr="00C80430">
              <w:rPr>
                <w:rFonts w:ascii="David" w:hAnsi="David" w:cs="David"/>
                <w:rtl/>
              </w:rPr>
              <w:tab/>
              <w:t xml:space="preserve"> </w:t>
            </w:r>
          </w:p>
        </w:tc>
      </w:tr>
      <w:tr w:rsidR="00BC51D8" w:rsidRPr="00C80430" w14:paraId="055500EC" w14:textId="77777777" w:rsidTr="008B54F1">
        <w:trPr>
          <w:trHeight w:val="567"/>
        </w:trPr>
        <w:tc>
          <w:tcPr>
            <w:tcW w:w="367" w:type="dxa"/>
            <w:vMerge/>
            <w:vAlign w:val="center"/>
          </w:tcPr>
          <w:p w14:paraId="1AC3085B" w14:textId="77777777" w:rsidR="00BC51D8" w:rsidRPr="00C80430" w:rsidRDefault="00BC51D8" w:rsidP="00BA6832">
            <w:pPr>
              <w:spacing w:beforeLines="60" w:before="144" w:afterLines="60" w:after="144"/>
              <w:jc w:val="center"/>
              <w:rPr>
                <w:rFonts w:ascii="David" w:hAnsi="David" w:cs="David"/>
                <w:rtl/>
              </w:rPr>
            </w:pPr>
          </w:p>
        </w:tc>
        <w:tc>
          <w:tcPr>
            <w:tcW w:w="3019" w:type="dxa"/>
            <w:vMerge/>
            <w:vAlign w:val="center"/>
          </w:tcPr>
          <w:p w14:paraId="47244DF8" w14:textId="77777777" w:rsidR="00BC51D8" w:rsidRPr="00C80430" w:rsidRDefault="00BC51D8" w:rsidP="00BA6832">
            <w:pPr>
              <w:spacing w:beforeLines="60" w:before="144" w:afterLines="60" w:after="144"/>
              <w:rPr>
                <w:rFonts w:ascii="David" w:hAnsi="David" w:cs="David"/>
                <w:rtl/>
              </w:rPr>
            </w:pPr>
          </w:p>
        </w:tc>
        <w:tc>
          <w:tcPr>
            <w:tcW w:w="6223" w:type="dxa"/>
            <w:gridSpan w:val="4"/>
            <w:vAlign w:val="center"/>
          </w:tcPr>
          <w:p w14:paraId="56D004CD" w14:textId="77777777" w:rsidR="00BC51D8" w:rsidRPr="00C80430" w:rsidRDefault="00BC51D8" w:rsidP="00BA6832">
            <w:pPr>
              <w:spacing w:beforeLines="60" w:before="144" w:afterLines="60" w:after="144"/>
              <w:rPr>
                <w:rFonts w:ascii="David" w:hAnsi="David" w:cs="David"/>
                <w:rtl/>
              </w:rPr>
            </w:pPr>
            <w:r w:rsidRPr="00C80430">
              <w:rPr>
                <w:rFonts w:ascii="David" w:hAnsi="David" w:cs="David"/>
                <w:rtl/>
              </w:rPr>
              <w:t>דוא"ל:</w:t>
            </w:r>
          </w:p>
        </w:tc>
      </w:tr>
      <w:tr w:rsidR="009850E9" w:rsidRPr="00C80430" w14:paraId="450C1371" w14:textId="77777777" w:rsidTr="008B54F1">
        <w:trPr>
          <w:trHeight w:val="567"/>
        </w:trPr>
        <w:tc>
          <w:tcPr>
            <w:tcW w:w="367" w:type="dxa"/>
            <w:vMerge w:val="restart"/>
            <w:vAlign w:val="center"/>
          </w:tcPr>
          <w:p w14:paraId="2911060C" w14:textId="77777777" w:rsidR="009850E9" w:rsidRPr="00C80430" w:rsidRDefault="009850E9" w:rsidP="00BA6832">
            <w:pPr>
              <w:spacing w:beforeLines="60" w:before="144" w:afterLines="60" w:after="144"/>
              <w:jc w:val="center"/>
              <w:rPr>
                <w:rFonts w:ascii="David" w:hAnsi="David" w:cs="David"/>
                <w:rtl/>
              </w:rPr>
            </w:pPr>
            <w:r w:rsidRPr="00C80430">
              <w:rPr>
                <w:rFonts w:ascii="David" w:hAnsi="David" w:cs="David"/>
                <w:rtl/>
              </w:rPr>
              <w:t>8</w:t>
            </w:r>
          </w:p>
        </w:tc>
        <w:tc>
          <w:tcPr>
            <w:tcW w:w="3019" w:type="dxa"/>
            <w:vMerge w:val="restart"/>
            <w:vAlign w:val="center"/>
          </w:tcPr>
          <w:p w14:paraId="0D21C990" w14:textId="77777777" w:rsidR="009850E9" w:rsidRPr="00C80430" w:rsidRDefault="009850E9" w:rsidP="00BA6832">
            <w:pPr>
              <w:spacing w:beforeLines="60" w:before="144" w:afterLines="60" w:after="144"/>
              <w:rPr>
                <w:rFonts w:ascii="David" w:hAnsi="David" w:cs="David"/>
                <w:rtl/>
              </w:rPr>
            </w:pPr>
            <w:r w:rsidRPr="00C80430">
              <w:rPr>
                <w:rFonts w:ascii="David" w:hAnsi="David" w:cs="David"/>
                <w:rtl/>
              </w:rPr>
              <w:t>איש הקשר מטעם המציע לצורך המכרז</w:t>
            </w:r>
          </w:p>
        </w:tc>
        <w:tc>
          <w:tcPr>
            <w:tcW w:w="6223" w:type="dxa"/>
            <w:gridSpan w:val="4"/>
            <w:vAlign w:val="center"/>
          </w:tcPr>
          <w:p w14:paraId="643E4C90" w14:textId="77777777" w:rsidR="009850E9" w:rsidRPr="00C80430" w:rsidRDefault="009850E9" w:rsidP="00BA6832">
            <w:pPr>
              <w:spacing w:beforeLines="60" w:before="144" w:afterLines="60" w:after="144"/>
              <w:rPr>
                <w:rFonts w:ascii="David" w:hAnsi="David" w:cs="David"/>
                <w:rtl/>
              </w:rPr>
            </w:pPr>
            <w:r w:rsidRPr="00C80430">
              <w:rPr>
                <w:rFonts w:ascii="David" w:hAnsi="David" w:cs="David"/>
                <w:rtl/>
              </w:rPr>
              <w:t>שם:</w:t>
            </w:r>
          </w:p>
        </w:tc>
      </w:tr>
      <w:tr w:rsidR="009850E9" w:rsidRPr="00C80430" w14:paraId="0D897B2B" w14:textId="77777777" w:rsidTr="008B54F1">
        <w:trPr>
          <w:trHeight w:val="567"/>
        </w:trPr>
        <w:tc>
          <w:tcPr>
            <w:tcW w:w="367" w:type="dxa"/>
            <w:vMerge/>
            <w:vAlign w:val="center"/>
          </w:tcPr>
          <w:p w14:paraId="7B52BBCD" w14:textId="77777777" w:rsidR="009850E9" w:rsidRPr="00C80430" w:rsidRDefault="009850E9" w:rsidP="00BA6832">
            <w:pPr>
              <w:spacing w:beforeLines="60" w:before="144" w:afterLines="60" w:after="144"/>
              <w:jc w:val="center"/>
              <w:rPr>
                <w:rFonts w:ascii="David" w:hAnsi="David" w:cs="David"/>
                <w:rtl/>
              </w:rPr>
            </w:pPr>
          </w:p>
        </w:tc>
        <w:tc>
          <w:tcPr>
            <w:tcW w:w="3019" w:type="dxa"/>
            <w:vMerge/>
            <w:vAlign w:val="center"/>
          </w:tcPr>
          <w:p w14:paraId="2FFB9AF0" w14:textId="77777777" w:rsidR="009850E9" w:rsidRPr="00C80430" w:rsidRDefault="009850E9" w:rsidP="00BA6832">
            <w:pPr>
              <w:spacing w:beforeLines="60" w:before="144" w:afterLines="60" w:after="144"/>
              <w:rPr>
                <w:rFonts w:ascii="David" w:hAnsi="David" w:cs="David"/>
                <w:rtl/>
              </w:rPr>
            </w:pPr>
          </w:p>
        </w:tc>
        <w:tc>
          <w:tcPr>
            <w:tcW w:w="6223" w:type="dxa"/>
            <w:gridSpan w:val="4"/>
            <w:vAlign w:val="center"/>
          </w:tcPr>
          <w:p w14:paraId="6273BF94" w14:textId="77777777" w:rsidR="009850E9" w:rsidRPr="00C80430" w:rsidRDefault="009850E9" w:rsidP="00BA6832">
            <w:pPr>
              <w:spacing w:beforeLines="60" w:before="144" w:afterLines="60" w:after="144"/>
              <w:rPr>
                <w:rFonts w:ascii="David" w:hAnsi="David" w:cs="David"/>
                <w:rtl/>
              </w:rPr>
            </w:pPr>
            <w:r w:rsidRPr="00C80430">
              <w:rPr>
                <w:rFonts w:ascii="David" w:hAnsi="David" w:cs="David"/>
                <w:rtl/>
              </w:rPr>
              <w:t>טלפון:</w:t>
            </w:r>
          </w:p>
        </w:tc>
      </w:tr>
      <w:tr w:rsidR="009850E9" w:rsidRPr="00C80430" w14:paraId="59286087" w14:textId="77777777" w:rsidTr="008B54F1">
        <w:trPr>
          <w:trHeight w:val="567"/>
        </w:trPr>
        <w:tc>
          <w:tcPr>
            <w:tcW w:w="367" w:type="dxa"/>
            <w:vMerge/>
            <w:vAlign w:val="center"/>
          </w:tcPr>
          <w:p w14:paraId="6E46D166" w14:textId="77777777" w:rsidR="009850E9" w:rsidRPr="00C80430" w:rsidRDefault="009850E9" w:rsidP="00BA6832">
            <w:pPr>
              <w:spacing w:beforeLines="60" w:before="144" w:afterLines="60" w:after="144"/>
              <w:jc w:val="center"/>
              <w:rPr>
                <w:rFonts w:ascii="David" w:hAnsi="David" w:cs="David"/>
                <w:rtl/>
              </w:rPr>
            </w:pPr>
          </w:p>
        </w:tc>
        <w:tc>
          <w:tcPr>
            <w:tcW w:w="3019" w:type="dxa"/>
            <w:vMerge/>
            <w:vAlign w:val="center"/>
          </w:tcPr>
          <w:p w14:paraId="2DDC1969" w14:textId="77777777" w:rsidR="009850E9" w:rsidRPr="00C80430" w:rsidRDefault="009850E9" w:rsidP="00BA6832">
            <w:pPr>
              <w:spacing w:beforeLines="60" w:before="144" w:afterLines="60" w:after="144"/>
              <w:rPr>
                <w:rFonts w:ascii="David" w:hAnsi="David" w:cs="David"/>
                <w:rtl/>
              </w:rPr>
            </w:pPr>
          </w:p>
        </w:tc>
        <w:tc>
          <w:tcPr>
            <w:tcW w:w="6223" w:type="dxa"/>
            <w:gridSpan w:val="4"/>
            <w:tcBorders>
              <w:bottom w:val="single" w:sz="4" w:space="0" w:color="auto"/>
            </w:tcBorders>
            <w:vAlign w:val="center"/>
          </w:tcPr>
          <w:p w14:paraId="6FC7A596" w14:textId="77777777" w:rsidR="009850E9" w:rsidRPr="00C80430" w:rsidRDefault="009850E9" w:rsidP="00BA6832">
            <w:pPr>
              <w:spacing w:beforeLines="60" w:before="144" w:afterLines="60" w:after="144"/>
              <w:rPr>
                <w:rFonts w:ascii="David" w:hAnsi="David" w:cs="David"/>
                <w:rtl/>
              </w:rPr>
            </w:pPr>
            <w:r w:rsidRPr="00C80430">
              <w:rPr>
                <w:rFonts w:ascii="David" w:hAnsi="David" w:cs="David"/>
                <w:rtl/>
              </w:rPr>
              <w:t>דוא"ל:</w:t>
            </w:r>
          </w:p>
        </w:tc>
      </w:tr>
      <w:tr w:rsidR="008D1FAF" w:rsidRPr="00C80430" w14:paraId="775BFB9D" w14:textId="77777777" w:rsidTr="008B54F1">
        <w:trPr>
          <w:trHeight w:val="737"/>
        </w:trPr>
        <w:tc>
          <w:tcPr>
            <w:tcW w:w="367" w:type="dxa"/>
            <w:vMerge w:val="restart"/>
            <w:vAlign w:val="center"/>
          </w:tcPr>
          <w:p w14:paraId="7D0C10C0" w14:textId="77777777" w:rsidR="008D1FAF" w:rsidRPr="00C80430" w:rsidRDefault="008D1FAF" w:rsidP="00BA6832">
            <w:pPr>
              <w:spacing w:beforeLines="60" w:before="144" w:afterLines="60" w:after="144"/>
              <w:jc w:val="center"/>
              <w:rPr>
                <w:rFonts w:ascii="David" w:hAnsi="David" w:cs="David"/>
                <w:rtl/>
              </w:rPr>
            </w:pPr>
            <w:r w:rsidRPr="00C80430">
              <w:rPr>
                <w:rFonts w:ascii="David" w:hAnsi="David" w:cs="David"/>
                <w:rtl/>
              </w:rPr>
              <w:t>9</w:t>
            </w:r>
          </w:p>
        </w:tc>
        <w:tc>
          <w:tcPr>
            <w:tcW w:w="3019" w:type="dxa"/>
            <w:vMerge w:val="restart"/>
            <w:tcMar>
              <w:left w:w="28" w:type="dxa"/>
              <w:right w:w="28" w:type="dxa"/>
            </w:tcMar>
            <w:vAlign w:val="center"/>
          </w:tcPr>
          <w:p w14:paraId="52EBA3AA" w14:textId="77777777" w:rsidR="008D1FAF" w:rsidRPr="00C80430" w:rsidRDefault="008D1FAF" w:rsidP="00BA6832">
            <w:pPr>
              <w:spacing w:before="40" w:afterLines="60" w:after="144"/>
              <w:rPr>
                <w:rFonts w:ascii="David" w:hAnsi="David" w:cs="David"/>
                <w:rtl/>
              </w:rPr>
            </w:pPr>
            <w:r w:rsidRPr="00C80430">
              <w:rPr>
                <w:rFonts w:ascii="David" w:hAnsi="David" w:cs="David"/>
                <w:rtl/>
              </w:rPr>
              <w:t xml:space="preserve">פרטי המוסמכים לחתום ולהתחייב בשם המציע </w:t>
            </w:r>
            <w:r w:rsidRPr="00C80430">
              <w:rPr>
                <w:rFonts w:ascii="David" w:hAnsi="David" w:cs="David"/>
                <w:u w:val="single"/>
                <w:rtl/>
              </w:rPr>
              <w:t>לצרכי מכרז זה</w:t>
            </w:r>
            <w:r w:rsidRPr="00C80430">
              <w:rPr>
                <w:rFonts w:ascii="David" w:hAnsi="David" w:cs="David"/>
                <w:rtl/>
              </w:rPr>
              <w:t>.</w:t>
            </w:r>
          </w:p>
          <w:p w14:paraId="34F28BCC" w14:textId="77777777" w:rsidR="008D1FAF" w:rsidRPr="00C80430" w:rsidRDefault="008D1FAF" w:rsidP="00BA6832">
            <w:pPr>
              <w:spacing w:beforeLines="60" w:before="144" w:afterLines="60" w:after="144"/>
              <w:rPr>
                <w:rFonts w:ascii="David" w:hAnsi="David" w:cs="David"/>
                <w:b/>
                <w:bCs/>
                <w:rtl/>
              </w:rPr>
            </w:pPr>
            <w:r w:rsidRPr="00C80430">
              <w:rPr>
                <w:rFonts w:ascii="David" w:hAnsi="David" w:cs="David"/>
                <w:rtl/>
              </w:rPr>
              <w:t xml:space="preserve">המוסמכים להתחייב בשם המציע לצרכי מכרז זה מוסמכים להתחייב </w:t>
            </w:r>
            <w:r w:rsidRPr="00C80430">
              <w:rPr>
                <w:rFonts w:ascii="David" w:hAnsi="David" w:cs="David"/>
                <w:b/>
                <w:bCs/>
                <w:u w:val="single"/>
                <w:rtl/>
              </w:rPr>
              <w:t>(יש לסמן בהתאם – אין להשאיר ריק)</w:t>
            </w:r>
            <w:r w:rsidRPr="00C80430">
              <w:rPr>
                <w:rFonts w:ascii="David" w:hAnsi="David" w:cs="David"/>
                <w:rtl/>
              </w:rPr>
              <w:t xml:space="preserve"> </w:t>
            </w:r>
            <w:r w:rsidRPr="00C80430">
              <w:rPr>
                <w:rFonts w:ascii="David" w:hAnsi="David" w:cs="David"/>
                <w:b/>
                <w:bCs/>
                <w:rtl/>
              </w:rPr>
              <w:t>:</w:t>
            </w:r>
          </w:p>
          <w:p w14:paraId="57E9DF2F" w14:textId="77777777" w:rsidR="008D1FAF" w:rsidRPr="00C80430" w:rsidRDefault="008D1FAF" w:rsidP="00BA6832">
            <w:pPr>
              <w:spacing w:beforeLines="60" w:before="144" w:afterLines="60" w:after="144"/>
              <w:rPr>
                <w:rFonts w:ascii="David" w:hAnsi="David" w:cs="David"/>
                <w:rtl/>
              </w:rPr>
            </w:pPr>
            <w:r w:rsidRPr="00C80430">
              <w:rPr>
                <w:rFonts w:ascii="David" w:hAnsi="David" w:cs="David"/>
                <w:rtl/>
              </w:rPr>
              <w:fldChar w:fldCharType="begin">
                <w:ffData>
                  <w:name w:val="Q6881B4_Xbox"/>
                  <w:enabled/>
                  <w:calcOnExit w:val="0"/>
                  <w:helpText w:type="text" w:val="Q6881B4_Xbox"/>
                  <w:checkBox>
                    <w:sizeAuto/>
                    <w:default w:val="0"/>
                  </w:checkBox>
                </w:ffData>
              </w:fldChar>
            </w:r>
            <w:r w:rsidRPr="00C80430">
              <w:rPr>
                <w:rFonts w:ascii="David" w:hAnsi="David" w:cs="David"/>
                <w:rtl/>
              </w:rPr>
              <w:instrText xml:space="preserve"> </w:instrText>
            </w:r>
            <w:r w:rsidRPr="00C80430">
              <w:rPr>
                <w:rFonts w:ascii="David" w:hAnsi="David" w:cs="David"/>
              </w:rPr>
              <w:instrText>FORMCHECKBOX</w:instrText>
            </w:r>
            <w:r w:rsidRPr="00C80430">
              <w:rPr>
                <w:rFonts w:ascii="David" w:hAnsi="David" w:cs="David"/>
                <w:rtl/>
              </w:rPr>
              <w:instrText xml:space="preserve"> </w:instrText>
            </w:r>
            <w:r w:rsidR="00DD4C58">
              <w:rPr>
                <w:rFonts w:ascii="David" w:hAnsi="David" w:cs="David"/>
                <w:rtl/>
              </w:rPr>
            </w:r>
            <w:r w:rsidR="00DD4C58">
              <w:rPr>
                <w:rFonts w:ascii="David" w:hAnsi="David" w:cs="David"/>
                <w:rtl/>
              </w:rPr>
              <w:fldChar w:fldCharType="separate"/>
            </w:r>
            <w:r w:rsidRPr="00C80430">
              <w:rPr>
                <w:rFonts w:ascii="David" w:hAnsi="David" w:cs="David"/>
                <w:rtl/>
              </w:rPr>
              <w:fldChar w:fldCharType="end"/>
            </w:r>
            <w:r w:rsidRPr="00C80430">
              <w:rPr>
                <w:rFonts w:ascii="David" w:hAnsi="David" w:cs="David"/>
                <w:rtl/>
              </w:rPr>
              <w:t xml:space="preserve"> ביחד </w:t>
            </w:r>
          </w:p>
          <w:p w14:paraId="4223F241" w14:textId="77777777" w:rsidR="008D1FAF" w:rsidRPr="00C80430" w:rsidRDefault="008D1FAF" w:rsidP="00BA6832">
            <w:pPr>
              <w:spacing w:beforeLines="60" w:before="144" w:afterLines="60" w:after="144"/>
              <w:rPr>
                <w:rFonts w:ascii="David" w:hAnsi="David" w:cs="David"/>
                <w:rtl/>
              </w:rPr>
            </w:pPr>
            <w:r w:rsidRPr="00C80430">
              <w:rPr>
                <w:rFonts w:ascii="David" w:hAnsi="David" w:cs="David"/>
                <w:rtl/>
              </w:rPr>
              <w:fldChar w:fldCharType="begin">
                <w:ffData>
                  <w:name w:val=""/>
                  <w:enabled/>
                  <w:calcOnExit w:val="0"/>
                  <w:helpText w:type="text" w:val="Q6880B3_Xbox"/>
                  <w:checkBox>
                    <w:sizeAuto/>
                    <w:default w:val="0"/>
                  </w:checkBox>
                </w:ffData>
              </w:fldChar>
            </w:r>
            <w:r w:rsidRPr="00C80430">
              <w:rPr>
                <w:rFonts w:ascii="David" w:hAnsi="David" w:cs="David"/>
                <w:rtl/>
              </w:rPr>
              <w:instrText xml:space="preserve"> </w:instrText>
            </w:r>
            <w:r w:rsidRPr="00C80430">
              <w:rPr>
                <w:rFonts w:ascii="David" w:hAnsi="David" w:cs="David"/>
              </w:rPr>
              <w:instrText>FORMCHECKBOX</w:instrText>
            </w:r>
            <w:r w:rsidRPr="00C80430">
              <w:rPr>
                <w:rFonts w:ascii="David" w:hAnsi="David" w:cs="David"/>
                <w:rtl/>
              </w:rPr>
              <w:instrText xml:space="preserve"> </w:instrText>
            </w:r>
            <w:r w:rsidR="00DD4C58">
              <w:rPr>
                <w:rFonts w:ascii="David" w:hAnsi="David" w:cs="David"/>
                <w:rtl/>
              </w:rPr>
            </w:r>
            <w:r w:rsidR="00DD4C58">
              <w:rPr>
                <w:rFonts w:ascii="David" w:hAnsi="David" w:cs="David"/>
                <w:rtl/>
              </w:rPr>
              <w:fldChar w:fldCharType="separate"/>
            </w:r>
            <w:r w:rsidRPr="00C80430">
              <w:rPr>
                <w:rFonts w:ascii="David" w:hAnsi="David" w:cs="David"/>
                <w:rtl/>
              </w:rPr>
              <w:fldChar w:fldCharType="end"/>
            </w:r>
            <w:r w:rsidRPr="00C80430">
              <w:rPr>
                <w:rFonts w:ascii="David" w:hAnsi="David" w:cs="David"/>
                <w:rtl/>
              </w:rPr>
              <w:t xml:space="preserve"> ביחד בצירוף חותמת החברה</w:t>
            </w:r>
          </w:p>
          <w:p w14:paraId="78117BD4" w14:textId="77777777" w:rsidR="008D1FAF" w:rsidRPr="00C80430" w:rsidRDefault="008D1FAF" w:rsidP="00BA6832">
            <w:pPr>
              <w:spacing w:beforeLines="60" w:before="144" w:afterLines="60" w:after="144"/>
              <w:rPr>
                <w:rFonts w:ascii="David" w:hAnsi="David" w:cs="David"/>
                <w:rtl/>
              </w:rPr>
            </w:pPr>
            <w:r w:rsidRPr="00C80430">
              <w:rPr>
                <w:rFonts w:ascii="David" w:hAnsi="David" w:cs="David"/>
                <w:rtl/>
              </w:rPr>
              <w:fldChar w:fldCharType="begin">
                <w:ffData>
                  <w:name w:val=""/>
                  <w:enabled/>
                  <w:calcOnExit w:val="0"/>
                  <w:helpText w:type="text" w:val="Q6880B3_Xbox"/>
                  <w:checkBox>
                    <w:sizeAuto/>
                    <w:default w:val="0"/>
                  </w:checkBox>
                </w:ffData>
              </w:fldChar>
            </w:r>
            <w:r w:rsidRPr="00C80430">
              <w:rPr>
                <w:rFonts w:ascii="David" w:hAnsi="David" w:cs="David"/>
                <w:rtl/>
              </w:rPr>
              <w:instrText xml:space="preserve"> </w:instrText>
            </w:r>
            <w:r w:rsidRPr="00C80430">
              <w:rPr>
                <w:rFonts w:ascii="David" w:hAnsi="David" w:cs="David"/>
              </w:rPr>
              <w:instrText>FORMCHECKBOX</w:instrText>
            </w:r>
            <w:r w:rsidRPr="00C80430">
              <w:rPr>
                <w:rFonts w:ascii="David" w:hAnsi="David" w:cs="David"/>
                <w:rtl/>
              </w:rPr>
              <w:instrText xml:space="preserve"> </w:instrText>
            </w:r>
            <w:r w:rsidR="00DD4C58">
              <w:rPr>
                <w:rFonts w:ascii="David" w:hAnsi="David" w:cs="David"/>
                <w:rtl/>
              </w:rPr>
            </w:r>
            <w:r w:rsidR="00DD4C58">
              <w:rPr>
                <w:rFonts w:ascii="David" w:hAnsi="David" w:cs="David"/>
                <w:rtl/>
              </w:rPr>
              <w:fldChar w:fldCharType="separate"/>
            </w:r>
            <w:r w:rsidRPr="00C80430">
              <w:rPr>
                <w:rFonts w:ascii="David" w:hAnsi="David" w:cs="David"/>
                <w:rtl/>
              </w:rPr>
              <w:fldChar w:fldCharType="end"/>
            </w:r>
            <w:r w:rsidRPr="00C80430">
              <w:rPr>
                <w:rFonts w:ascii="David" w:hAnsi="David" w:cs="David"/>
                <w:rtl/>
              </w:rPr>
              <w:t xml:space="preserve"> לחוד</w:t>
            </w:r>
          </w:p>
          <w:p w14:paraId="51C87A83" w14:textId="77777777" w:rsidR="008D1FAF" w:rsidRPr="00C80430" w:rsidRDefault="008D1FAF" w:rsidP="00BA6832">
            <w:pPr>
              <w:spacing w:beforeLines="60" w:before="144" w:afterLines="60" w:after="144"/>
              <w:rPr>
                <w:rFonts w:ascii="David" w:hAnsi="David" w:cs="David"/>
                <w:rtl/>
              </w:rPr>
            </w:pPr>
            <w:r w:rsidRPr="00C80430">
              <w:rPr>
                <w:rFonts w:ascii="David" w:hAnsi="David" w:cs="David"/>
                <w:rtl/>
              </w:rPr>
              <w:fldChar w:fldCharType="begin">
                <w:ffData>
                  <w:name w:val=""/>
                  <w:enabled/>
                  <w:calcOnExit w:val="0"/>
                  <w:helpText w:type="text" w:val="Q6880B3_Xbox"/>
                  <w:checkBox>
                    <w:sizeAuto/>
                    <w:default w:val="0"/>
                  </w:checkBox>
                </w:ffData>
              </w:fldChar>
            </w:r>
            <w:r w:rsidRPr="00C80430">
              <w:rPr>
                <w:rFonts w:ascii="David" w:hAnsi="David" w:cs="David"/>
                <w:rtl/>
              </w:rPr>
              <w:instrText xml:space="preserve"> </w:instrText>
            </w:r>
            <w:r w:rsidRPr="00C80430">
              <w:rPr>
                <w:rFonts w:ascii="David" w:hAnsi="David" w:cs="David"/>
              </w:rPr>
              <w:instrText>FORMCHECKBOX</w:instrText>
            </w:r>
            <w:r w:rsidRPr="00C80430">
              <w:rPr>
                <w:rFonts w:ascii="David" w:hAnsi="David" w:cs="David"/>
                <w:rtl/>
              </w:rPr>
              <w:instrText xml:space="preserve"> </w:instrText>
            </w:r>
            <w:r w:rsidR="00DD4C58">
              <w:rPr>
                <w:rFonts w:ascii="David" w:hAnsi="David" w:cs="David"/>
                <w:rtl/>
              </w:rPr>
            </w:r>
            <w:r w:rsidR="00DD4C58">
              <w:rPr>
                <w:rFonts w:ascii="David" w:hAnsi="David" w:cs="David"/>
                <w:rtl/>
              </w:rPr>
              <w:fldChar w:fldCharType="separate"/>
            </w:r>
            <w:r w:rsidRPr="00C80430">
              <w:rPr>
                <w:rFonts w:ascii="David" w:hAnsi="David" w:cs="David"/>
                <w:rtl/>
              </w:rPr>
              <w:fldChar w:fldCharType="end"/>
            </w:r>
            <w:r>
              <w:rPr>
                <w:rFonts w:ascii="David" w:hAnsi="David" w:cs="David"/>
                <w:rtl/>
              </w:rPr>
              <w:t xml:space="preserve"> לחוד בצירוף חותמת החבר</w:t>
            </w:r>
            <w:r>
              <w:rPr>
                <w:rFonts w:ascii="David" w:hAnsi="David" w:cs="David" w:hint="cs"/>
                <w:rtl/>
              </w:rPr>
              <w:t>ה</w:t>
            </w:r>
          </w:p>
        </w:tc>
        <w:tc>
          <w:tcPr>
            <w:tcW w:w="3685" w:type="dxa"/>
            <w:gridSpan w:val="3"/>
            <w:tcBorders>
              <w:bottom w:val="nil"/>
              <w:right w:val="nil"/>
            </w:tcBorders>
            <w:vAlign w:val="center"/>
          </w:tcPr>
          <w:p w14:paraId="1310CF3B" w14:textId="77777777" w:rsidR="008D1FAF" w:rsidRPr="00C80430" w:rsidRDefault="008D1FAF" w:rsidP="00C16363">
            <w:pPr>
              <w:spacing w:beforeLines="50" w:before="120" w:after="100" w:afterAutospacing="1" w:line="360" w:lineRule="auto"/>
              <w:ind w:right="-57"/>
              <w:rPr>
                <w:rFonts w:ascii="David" w:hAnsi="David" w:cs="David"/>
                <w:rtl/>
              </w:rPr>
            </w:pPr>
            <w:r w:rsidRPr="00C80430">
              <w:rPr>
                <w:rFonts w:ascii="David" w:hAnsi="David" w:cs="David"/>
                <w:b/>
                <w:bCs/>
                <w:rtl/>
              </w:rPr>
              <w:t>שם</w:t>
            </w:r>
            <w:r>
              <w:rPr>
                <w:rFonts w:ascii="David" w:hAnsi="David" w:cs="David"/>
                <w:rtl/>
              </w:rPr>
              <w:t>: _________________</w:t>
            </w:r>
            <w:r>
              <w:rPr>
                <w:rFonts w:ascii="David" w:hAnsi="David" w:cs="David" w:hint="cs"/>
                <w:rtl/>
              </w:rPr>
              <w:t>__</w:t>
            </w:r>
            <w:r w:rsidR="004A7764">
              <w:rPr>
                <w:rFonts w:ascii="David" w:hAnsi="David" w:cs="David" w:hint="cs"/>
                <w:rtl/>
              </w:rPr>
              <w:t>____</w:t>
            </w:r>
            <w:r w:rsidR="00293B1C">
              <w:rPr>
                <w:rFonts w:ascii="David" w:hAnsi="David" w:cs="David" w:hint="cs"/>
                <w:rtl/>
              </w:rPr>
              <w:t>__</w:t>
            </w:r>
          </w:p>
        </w:tc>
        <w:tc>
          <w:tcPr>
            <w:tcW w:w="2538" w:type="dxa"/>
            <w:tcBorders>
              <w:left w:val="nil"/>
              <w:bottom w:val="nil"/>
            </w:tcBorders>
            <w:vAlign w:val="center"/>
          </w:tcPr>
          <w:p w14:paraId="06EAC388" w14:textId="77777777" w:rsidR="008D1FAF" w:rsidRPr="00C80430" w:rsidRDefault="008D1FAF" w:rsidP="00C16363">
            <w:pPr>
              <w:spacing w:beforeLines="50" w:before="120" w:after="100" w:afterAutospacing="1" w:line="360" w:lineRule="auto"/>
              <w:rPr>
                <w:rFonts w:ascii="David" w:hAnsi="David" w:cs="David"/>
                <w:rtl/>
              </w:rPr>
            </w:pPr>
            <w:r w:rsidRPr="00C80430">
              <w:rPr>
                <w:rFonts w:ascii="David" w:hAnsi="David" w:cs="David"/>
                <w:b/>
                <w:bCs/>
                <w:rtl/>
              </w:rPr>
              <w:t>ת"ז</w:t>
            </w:r>
            <w:r w:rsidRPr="00C80430">
              <w:rPr>
                <w:rFonts w:ascii="David" w:hAnsi="David" w:cs="David"/>
                <w:rtl/>
              </w:rPr>
              <w:t>:_______</w:t>
            </w:r>
            <w:r>
              <w:rPr>
                <w:rFonts w:ascii="David" w:hAnsi="David" w:cs="David" w:hint="cs"/>
                <w:rtl/>
              </w:rPr>
              <w:t>__</w:t>
            </w:r>
            <w:r w:rsidRPr="00C80430">
              <w:rPr>
                <w:rFonts w:ascii="David" w:hAnsi="David" w:cs="David"/>
                <w:rtl/>
              </w:rPr>
              <w:t>_____</w:t>
            </w:r>
            <w:r w:rsidR="004A7764">
              <w:rPr>
                <w:rFonts w:ascii="David" w:hAnsi="David" w:cs="David" w:hint="cs"/>
                <w:rtl/>
              </w:rPr>
              <w:t>_</w:t>
            </w:r>
          </w:p>
        </w:tc>
      </w:tr>
      <w:tr w:rsidR="008D1FAF" w:rsidRPr="00C80430" w14:paraId="1B787BB3" w14:textId="77777777" w:rsidTr="008B54F1">
        <w:trPr>
          <w:trHeight w:val="737"/>
        </w:trPr>
        <w:tc>
          <w:tcPr>
            <w:tcW w:w="367" w:type="dxa"/>
            <w:vMerge/>
            <w:vAlign w:val="center"/>
          </w:tcPr>
          <w:p w14:paraId="1ED0B39E" w14:textId="77777777" w:rsidR="008D1FAF" w:rsidRPr="00C80430" w:rsidRDefault="008D1FAF" w:rsidP="00C5034C">
            <w:pPr>
              <w:spacing w:beforeLines="60" w:before="144" w:afterLines="60" w:after="144"/>
              <w:jc w:val="center"/>
              <w:rPr>
                <w:rFonts w:ascii="David" w:hAnsi="David" w:cs="David"/>
                <w:rtl/>
              </w:rPr>
            </w:pPr>
          </w:p>
        </w:tc>
        <w:tc>
          <w:tcPr>
            <w:tcW w:w="3019" w:type="dxa"/>
            <w:vMerge/>
            <w:tcMar>
              <w:left w:w="28" w:type="dxa"/>
              <w:right w:w="28" w:type="dxa"/>
            </w:tcMar>
            <w:vAlign w:val="center"/>
          </w:tcPr>
          <w:p w14:paraId="4787785C" w14:textId="77777777" w:rsidR="008D1FAF" w:rsidRPr="00C80430" w:rsidRDefault="008D1FAF" w:rsidP="00C5034C">
            <w:pPr>
              <w:spacing w:before="40" w:afterLines="60" w:after="144"/>
              <w:rPr>
                <w:rFonts w:ascii="David" w:hAnsi="David" w:cs="David"/>
                <w:rtl/>
              </w:rPr>
            </w:pPr>
          </w:p>
        </w:tc>
        <w:tc>
          <w:tcPr>
            <w:tcW w:w="6223" w:type="dxa"/>
            <w:gridSpan w:val="4"/>
            <w:tcBorders>
              <w:top w:val="nil"/>
              <w:bottom w:val="single" w:sz="4" w:space="0" w:color="auto"/>
            </w:tcBorders>
            <w:vAlign w:val="center"/>
          </w:tcPr>
          <w:p w14:paraId="33213199" w14:textId="77777777" w:rsidR="008D1FAF" w:rsidRPr="00C80430" w:rsidRDefault="008D1FAF" w:rsidP="00C16363">
            <w:pPr>
              <w:spacing w:beforeLines="50" w:before="120" w:after="100" w:afterAutospacing="1" w:line="360" w:lineRule="auto"/>
              <w:ind w:right="-57"/>
              <w:rPr>
                <w:rFonts w:ascii="David" w:hAnsi="David" w:cs="David"/>
                <w:b/>
                <w:bCs/>
                <w:rtl/>
              </w:rPr>
            </w:pPr>
            <w:r w:rsidRPr="00C80430">
              <w:rPr>
                <w:rFonts w:ascii="David" w:hAnsi="David" w:cs="David"/>
                <w:b/>
                <w:bCs/>
                <w:rtl/>
              </w:rPr>
              <w:t>חתימה</w:t>
            </w:r>
            <w:r w:rsidRPr="00C80430">
              <w:rPr>
                <w:rFonts w:ascii="David" w:hAnsi="David" w:cs="David"/>
                <w:rtl/>
              </w:rPr>
              <w:t>:</w:t>
            </w:r>
          </w:p>
        </w:tc>
      </w:tr>
      <w:tr w:rsidR="004A7764" w:rsidRPr="00C80430" w14:paraId="40D8D7C1" w14:textId="77777777" w:rsidTr="008B54F1">
        <w:trPr>
          <w:trHeight w:val="737"/>
        </w:trPr>
        <w:tc>
          <w:tcPr>
            <w:tcW w:w="367" w:type="dxa"/>
            <w:vMerge/>
            <w:vAlign w:val="center"/>
          </w:tcPr>
          <w:p w14:paraId="782E2F95" w14:textId="77777777" w:rsidR="004A7764" w:rsidRPr="00C80430" w:rsidRDefault="004A7764" w:rsidP="004A7764">
            <w:pPr>
              <w:spacing w:beforeLines="60" w:before="144" w:afterLines="60" w:after="144"/>
              <w:jc w:val="center"/>
              <w:rPr>
                <w:rFonts w:ascii="David" w:hAnsi="David" w:cs="David"/>
                <w:rtl/>
              </w:rPr>
            </w:pPr>
          </w:p>
        </w:tc>
        <w:tc>
          <w:tcPr>
            <w:tcW w:w="3019" w:type="dxa"/>
            <w:vMerge/>
            <w:vAlign w:val="center"/>
          </w:tcPr>
          <w:p w14:paraId="1EE451C1" w14:textId="77777777" w:rsidR="004A7764" w:rsidRPr="00C80430" w:rsidRDefault="004A7764" w:rsidP="004A7764">
            <w:pPr>
              <w:spacing w:beforeLines="60" w:before="144" w:afterLines="60" w:after="144"/>
              <w:rPr>
                <w:rFonts w:ascii="David" w:hAnsi="David" w:cs="David"/>
                <w:rtl/>
              </w:rPr>
            </w:pPr>
          </w:p>
        </w:tc>
        <w:tc>
          <w:tcPr>
            <w:tcW w:w="3685" w:type="dxa"/>
            <w:gridSpan w:val="3"/>
            <w:tcBorders>
              <w:bottom w:val="nil"/>
              <w:right w:val="nil"/>
            </w:tcBorders>
            <w:vAlign w:val="center"/>
          </w:tcPr>
          <w:p w14:paraId="38211EDF" w14:textId="77777777" w:rsidR="004A7764" w:rsidRPr="00C80430" w:rsidRDefault="004A7764" w:rsidP="004A7764">
            <w:pPr>
              <w:spacing w:beforeLines="50" w:before="120" w:line="360" w:lineRule="auto"/>
              <w:ind w:right="-57"/>
              <w:rPr>
                <w:rFonts w:ascii="David" w:hAnsi="David" w:cs="David"/>
              </w:rPr>
            </w:pPr>
            <w:r w:rsidRPr="00C80430">
              <w:rPr>
                <w:rFonts w:ascii="David" w:hAnsi="David" w:cs="David"/>
                <w:b/>
                <w:bCs/>
                <w:rtl/>
              </w:rPr>
              <w:t>שם</w:t>
            </w:r>
            <w:r>
              <w:rPr>
                <w:rFonts w:ascii="David" w:hAnsi="David" w:cs="David"/>
                <w:rtl/>
              </w:rPr>
              <w:t>: _________________</w:t>
            </w:r>
            <w:r>
              <w:rPr>
                <w:rFonts w:ascii="David" w:hAnsi="David" w:cs="David" w:hint="cs"/>
                <w:rtl/>
              </w:rPr>
              <w:t>________</w:t>
            </w:r>
          </w:p>
        </w:tc>
        <w:tc>
          <w:tcPr>
            <w:tcW w:w="2538" w:type="dxa"/>
            <w:tcBorders>
              <w:left w:val="nil"/>
              <w:bottom w:val="nil"/>
            </w:tcBorders>
            <w:vAlign w:val="center"/>
          </w:tcPr>
          <w:p w14:paraId="69AA2EF8" w14:textId="77777777" w:rsidR="004A7764" w:rsidRPr="00C80430" w:rsidRDefault="004A7764" w:rsidP="004A7764">
            <w:pPr>
              <w:spacing w:beforeLines="50" w:before="120" w:line="360" w:lineRule="auto"/>
              <w:rPr>
                <w:rFonts w:ascii="David" w:hAnsi="David" w:cs="David"/>
              </w:rPr>
            </w:pPr>
            <w:r w:rsidRPr="00C80430">
              <w:rPr>
                <w:rFonts w:ascii="David" w:hAnsi="David" w:cs="David"/>
                <w:b/>
                <w:bCs/>
                <w:rtl/>
              </w:rPr>
              <w:t>ת"ז</w:t>
            </w:r>
            <w:r w:rsidRPr="00C80430">
              <w:rPr>
                <w:rFonts w:ascii="David" w:hAnsi="David" w:cs="David"/>
                <w:rtl/>
              </w:rPr>
              <w:t>:_______</w:t>
            </w:r>
            <w:r>
              <w:rPr>
                <w:rFonts w:ascii="David" w:hAnsi="David" w:cs="David" w:hint="cs"/>
                <w:rtl/>
              </w:rPr>
              <w:t>__</w:t>
            </w:r>
            <w:r w:rsidRPr="00C80430">
              <w:rPr>
                <w:rFonts w:ascii="David" w:hAnsi="David" w:cs="David"/>
                <w:rtl/>
              </w:rPr>
              <w:t>_____</w:t>
            </w:r>
            <w:r>
              <w:rPr>
                <w:rFonts w:ascii="David" w:hAnsi="David" w:cs="David" w:hint="cs"/>
                <w:rtl/>
              </w:rPr>
              <w:t>_</w:t>
            </w:r>
          </w:p>
        </w:tc>
      </w:tr>
      <w:tr w:rsidR="008D1FAF" w:rsidRPr="00C80430" w14:paraId="2F8218AE" w14:textId="77777777" w:rsidTr="008B54F1">
        <w:trPr>
          <w:trHeight w:val="737"/>
        </w:trPr>
        <w:tc>
          <w:tcPr>
            <w:tcW w:w="367" w:type="dxa"/>
            <w:vMerge/>
            <w:vAlign w:val="center"/>
          </w:tcPr>
          <w:p w14:paraId="59D9E406" w14:textId="77777777" w:rsidR="008D1FAF" w:rsidRPr="00C80430" w:rsidRDefault="008D1FAF" w:rsidP="008D1FAF">
            <w:pPr>
              <w:spacing w:beforeLines="60" w:before="144" w:afterLines="60" w:after="144"/>
              <w:jc w:val="center"/>
              <w:rPr>
                <w:rFonts w:ascii="David" w:hAnsi="David" w:cs="David"/>
                <w:rtl/>
              </w:rPr>
            </w:pPr>
          </w:p>
        </w:tc>
        <w:tc>
          <w:tcPr>
            <w:tcW w:w="3019" w:type="dxa"/>
            <w:vMerge/>
            <w:vAlign w:val="center"/>
          </w:tcPr>
          <w:p w14:paraId="170D9D03" w14:textId="77777777" w:rsidR="008D1FAF" w:rsidRPr="00C80430" w:rsidRDefault="008D1FAF" w:rsidP="008D1FAF">
            <w:pPr>
              <w:spacing w:beforeLines="60" w:before="144" w:afterLines="60" w:after="144"/>
              <w:rPr>
                <w:rFonts w:ascii="David" w:hAnsi="David" w:cs="David"/>
                <w:rtl/>
              </w:rPr>
            </w:pPr>
          </w:p>
        </w:tc>
        <w:tc>
          <w:tcPr>
            <w:tcW w:w="6223" w:type="dxa"/>
            <w:gridSpan w:val="4"/>
            <w:tcBorders>
              <w:top w:val="nil"/>
              <w:bottom w:val="single" w:sz="4" w:space="0" w:color="auto"/>
            </w:tcBorders>
            <w:vAlign w:val="center"/>
          </w:tcPr>
          <w:p w14:paraId="004D45F9" w14:textId="77777777" w:rsidR="008D1FAF" w:rsidRPr="00C80430" w:rsidRDefault="008D1FAF" w:rsidP="00C16363">
            <w:pPr>
              <w:spacing w:beforeLines="50" w:before="120" w:line="360" w:lineRule="auto"/>
              <w:ind w:right="-57"/>
              <w:rPr>
                <w:rFonts w:ascii="David" w:hAnsi="David" w:cs="David"/>
              </w:rPr>
            </w:pPr>
            <w:r w:rsidRPr="00C80430">
              <w:rPr>
                <w:rFonts w:ascii="David" w:hAnsi="David" w:cs="David"/>
                <w:b/>
                <w:bCs/>
                <w:rtl/>
              </w:rPr>
              <w:t>חתימה</w:t>
            </w:r>
            <w:r w:rsidRPr="00C80430">
              <w:rPr>
                <w:rFonts w:ascii="David" w:hAnsi="David" w:cs="David"/>
                <w:rtl/>
              </w:rPr>
              <w:t>:</w:t>
            </w:r>
          </w:p>
        </w:tc>
      </w:tr>
      <w:tr w:rsidR="004A7764" w:rsidRPr="00C80430" w14:paraId="66D5D243" w14:textId="77777777" w:rsidTr="008B54F1">
        <w:trPr>
          <w:trHeight w:val="737"/>
        </w:trPr>
        <w:tc>
          <w:tcPr>
            <w:tcW w:w="367" w:type="dxa"/>
            <w:vMerge/>
            <w:vAlign w:val="center"/>
          </w:tcPr>
          <w:p w14:paraId="2CF9A008" w14:textId="77777777" w:rsidR="004A7764" w:rsidRPr="00C80430" w:rsidRDefault="004A7764" w:rsidP="004A7764">
            <w:pPr>
              <w:spacing w:beforeLines="60" w:before="144" w:afterLines="60" w:after="144"/>
              <w:jc w:val="center"/>
              <w:rPr>
                <w:rFonts w:ascii="David" w:hAnsi="David" w:cs="David"/>
                <w:rtl/>
              </w:rPr>
            </w:pPr>
          </w:p>
        </w:tc>
        <w:tc>
          <w:tcPr>
            <w:tcW w:w="3019" w:type="dxa"/>
            <w:vMerge/>
            <w:vAlign w:val="center"/>
          </w:tcPr>
          <w:p w14:paraId="7F7D2C71" w14:textId="77777777" w:rsidR="004A7764" w:rsidRPr="00C80430" w:rsidRDefault="004A7764" w:rsidP="004A7764">
            <w:pPr>
              <w:spacing w:beforeLines="60" w:before="144" w:afterLines="60" w:after="144"/>
              <w:rPr>
                <w:rFonts w:ascii="David" w:hAnsi="David" w:cs="David"/>
                <w:rtl/>
              </w:rPr>
            </w:pPr>
          </w:p>
        </w:tc>
        <w:tc>
          <w:tcPr>
            <w:tcW w:w="3685" w:type="dxa"/>
            <w:gridSpan w:val="3"/>
            <w:tcBorders>
              <w:bottom w:val="nil"/>
              <w:right w:val="nil"/>
            </w:tcBorders>
            <w:vAlign w:val="center"/>
          </w:tcPr>
          <w:p w14:paraId="001EED95" w14:textId="77777777" w:rsidR="004A7764" w:rsidRPr="00C80430" w:rsidRDefault="004A7764" w:rsidP="004A7764">
            <w:pPr>
              <w:spacing w:beforeLines="50" w:before="120" w:line="360" w:lineRule="auto"/>
              <w:rPr>
                <w:rFonts w:ascii="David" w:hAnsi="David" w:cs="David"/>
                <w:rtl/>
              </w:rPr>
            </w:pPr>
            <w:r w:rsidRPr="00C80430">
              <w:rPr>
                <w:rFonts w:ascii="David" w:hAnsi="David" w:cs="David"/>
                <w:b/>
                <w:bCs/>
                <w:rtl/>
              </w:rPr>
              <w:t>שם</w:t>
            </w:r>
            <w:r>
              <w:rPr>
                <w:rFonts w:ascii="David" w:hAnsi="David" w:cs="David"/>
                <w:rtl/>
              </w:rPr>
              <w:t>: _________________</w:t>
            </w:r>
            <w:r>
              <w:rPr>
                <w:rFonts w:ascii="David" w:hAnsi="David" w:cs="David" w:hint="cs"/>
                <w:rtl/>
              </w:rPr>
              <w:t>_______</w:t>
            </w:r>
          </w:p>
        </w:tc>
        <w:tc>
          <w:tcPr>
            <w:tcW w:w="2538" w:type="dxa"/>
            <w:tcBorders>
              <w:left w:val="nil"/>
              <w:bottom w:val="nil"/>
            </w:tcBorders>
            <w:vAlign w:val="center"/>
          </w:tcPr>
          <w:p w14:paraId="3D8D0A6D" w14:textId="77777777" w:rsidR="004A7764" w:rsidRPr="00C80430" w:rsidRDefault="004A7764" w:rsidP="004A7764">
            <w:pPr>
              <w:spacing w:beforeLines="50" w:before="120" w:line="360" w:lineRule="auto"/>
              <w:rPr>
                <w:rFonts w:ascii="David" w:hAnsi="David" w:cs="David"/>
                <w:rtl/>
              </w:rPr>
            </w:pPr>
            <w:r w:rsidRPr="00C80430">
              <w:rPr>
                <w:rFonts w:ascii="David" w:hAnsi="David" w:cs="David"/>
                <w:b/>
                <w:bCs/>
                <w:rtl/>
              </w:rPr>
              <w:t>ת"ז</w:t>
            </w:r>
            <w:r w:rsidRPr="00C80430">
              <w:rPr>
                <w:rFonts w:ascii="David" w:hAnsi="David" w:cs="David"/>
                <w:rtl/>
              </w:rPr>
              <w:t>:_______</w:t>
            </w:r>
            <w:r>
              <w:rPr>
                <w:rFonts w:ascii="David" w:hAnsi="David" w:cs="David" w:hint="cs"/>
                <w:rtl/>
              </w:rPr>
              <w:t>__</w:t>
            </w:r>
            <w:r w:rsidRPr="00C80430">
              <w:rPr>
                <w:rFonts w:ascii="David" w:hAnsi="David" w:cs="David"/>
                <w:rtl/>
              </w:rPr>
              <w:t>_____</w:t>
            </w:r>
            <w:r>
              <w:rPr>
                <w:rFonts w:ascii="David" w:hAnsi="David" w:cs="David" w:hint="cs"/>
                <w:rtl/>
              </w:rPr>
              <w:t>_</w:t>
            </w:r>
          </w:p>
        </w:tc>
      </w:tr>
      <w:tr w:rsidR="005E4E8E" w:rsidRPr="00C80430" w14:paraId="444DC320" w14:textId="77777777" w:rsidTr="008B54F1">
        <w:trPr>
          <w:trHeight w:val="737"/>
        </w:trPr>
        <w:tc>
          <w:tcPr>
            <w:tcW w:w="367" w:type="dxa"/>
            <w:vMerge/>
            <w:vAlign w:val="center"/>
          </w:tcPr>
          <w:p w14:paraId="33F03453" w14:textId="77777777" w:rsidR="005E4E8E" w:rsidRPr="00C80430" w:rsidRDefault="005E4E8E" w:rsidP="005E4E8E">
            <w:pPr>
              <w:spacing w:beforeLines="60" w:before="144" w:afterLines="60" w:after="144"/>
              <w:jc w:val="center"/>
              <w:rPr>
                <w:rFonts w:ascii="David" w:hAnsi="David" w:cs="David"/>
                <w:rtl/>
              </w:rPr>
            </w:pPr>
          </w:p>
        </w:tc>
        <w:tc>
          <w:tcPr>
            <w:tcW w:w="3019" w:type="dxa"/>
            <w:vMerge/>
            <w:vAlign w:val="center"/>
          </w:tcPr>
          <w:p w14:paraId="211421C8" w14:textId="77777777" w:rsidR="005E4E8E" w:rsidRPr="00C80430" w:rsidRDefault="005E4E8E" w:rsidP="005E4E8E">
            <w:pPr>
              <w:spacing w:beforeLines="60" w:before="144" w:afterLines="60" w:after="144"/>
              <w:rPr>
                <w:rFonts w:ascii="David" w:hAnsi="David" w:cs="David"/>
                <w:rtl/>
              </w:rPr>
            </w:pPr>
          </w:p>
        </w:tc>
        <w:tc>
          <w:tcPr>
            <w:tcW w:w="6223" w:type="dxa"/>
            <w:gridSpan w:val="4"/>
            <w:tcBorders>
              <w:top w:val="nil"/>
            </w:tcBorders>
            <w:vAlign w:val="center"/>
          </w:tcPr>
          <w:p w14:paraId="1C60B007" w14:textId="77777777" w:rsidR="005E4E8E" w:rsidRPr="00C80430" w:rsidRDefault="005E4E8E" w:rsidP="005E4E8E">
            <w:pPr>
              <w:spacing w:line="360" w:lineRule="auto"/>
              <w:rPr>
                <w:rFonts w:ascii="David" w:hAnsi="David" w:cs="David"/>
                <w:rtl/>
              </w:rPr>
            </w:pPr>
            <w:r w:rsidRPr="00C80430">
              <w:rPr>
                <w:rFonts w:ascii="David" w:hAnsi="David" w:cs="David"/>
                <w:b/>
                <w:bCs/>
                <w:rtl/>
              </w:rPr>
              <w:t>חתימה</w:t>
            </w:r>
            <w:r w:rsidRPr="00C80430">
              <w:rPr>
                <w:rFonts w:ascii="David" w:hAnsi="David" w:cs="David"/>
                <w:rtl/>
              </w:rPr>
              <w:t>:</w:t>
            </w:r>
          </w:p>
        </w:tc>
      </w:tr>
    </w:tbl>
    <w:p w14:paraId="76438082" w14:textId="77777777" w:rsidR="00CE7588" w:rsidRPr="00C80430" w:rsidRDefault="00CE7588" w:rsidP="00D8610E">
      <w:pPr>
        <w:pStyle w:val="2-"/>
        <w:spacing w:before="240"/>
      </w:pPr>
      <w:bookmarkStart w:id="136" w:name="_Toc519073582"/>
      <w:bookmarkStart w:id="137" w:name="_Toc519073928"/>
      <w:bookmarkStart w:id="138" w:name="_Toc47439843"/>
      <w:r w:rsidRPr="00C80430">
        <w:rPr>
          <w:rtl/>
        </w:rPr>
        <w:lastRenderedPageBreak/>
        <w:t>הוכחת עמידה בתנאי הסף</w:t>
      </w:r>
      <w:bookmarkEnd w:id="136"/>
      <w:bookmarkEnd w:id="137"/>
      <w:bookmarkEnd w:id="138"/>
    </w:p>
    <w:p w14:paraId="16A5EBEC" w14:textId="77777777" w:rsidR="00F21F11" w:rsidRPr="00C80430" w:rsidRDefault="00F21F11" w:rsidP="00CE6345">
      <w:pPr>
        <w:pStyle w:val="3-0"/>
      </w:pPr>
      <w:r w:rsidRPr="00C80430">
        <w:rPr>
          <w:rtl/>
        </w:rPr>
        <w:t>בהתאם לאמור בפרק זה המציע יפרט את עמידתו בתנאי הסף שפורט</w:t>
      </w:r>
      <w:r w:rsidR="00D969E4" w:rsidRPr="00C80430">
        <w:rPr>
          <w:rtl/>
        </w:rPr>
        <w:t>ו</w:t>
      </w:r>
      <w:r w:rsidRPr="00C80430">
        <w:rPr>
          <w:rtl/>
        </w:rPr>
        <w:t xml:space="preserve"> במכרז. רק מציע אשר עומד בכל תנאי הסף המפורטים להלן יוכל להתמודד במכרז.</w:t>
      </w:r>
    </w:p>
    <w:p w14:paraId="76587766" w14:textId="77777777" w:rsidR="00D377B2" w:rsidRPr="00C80430" w:rsidRDefault="00597920" w:rsidP="00CE6345">
      <w:pPr>
        <w:pStyle w:val="3-0"/>
      </w:pPr>
      <w:r w:rsidRPr="00C80430">
        <w:rPr>
          <w:sz w:val="36"/>
          <w:szCs w:val="36"/>
        </w:rPr>
        <w:sym w:font="Wingdings" w:char="F06F"/>
      </w:r>
      <w:r w:rsidRPr="00C80430">
        <w:rPr>
          <w:rtl/>
        </w:rPr>
        <w:t xml:space="preserve"> בסימון </w:t>
      </w:r>
      <w:r w:rsidR="009341CD" w:rsidRPr="00C80430">
        <w:t>X</w:t>
      </w:r>
      <w:r w:rsidR="009341CD" w:rsidRPr="00C80430">
        <w:rPr>
          <w:rtl/>
        </w:rPr>
        <w:t xml:space="preserve"> ב</w:t>
      </w:r>
      <w:r w:rsidRPr="00C80430">
        <w:rPr>
          <w:rtl/>
        </w:rPr>
        <w:t xml:space="preserve">סעיף זה, </w:t>
      </w:r>
      <w:r w:rsidR="00CE7588" w:rsidRPr="00C80430">
        <w:rPr>
          <w:rtl/>
        </w:rPr>
        <w:t>המציע מצהיר ומתחייב כי</w:t>
      </w:r>
      <w:r w:rsidR="00EE5FDC" w:rsidRPr="00C80430">
        <w:rPr>
          <w:rtl/>
        </w:rPr>
        <w:t xml:space="preserve"> הוא עומד בכלל תנאי הסף</w:t>
      </w:r>
      <w:r w:rsidR="00C53283" w:rsidRPr="00C80430">
        <w:rPr>
          <w:rtl/>
        </w:rPr>
        <w:t xml:space="preserve"> המפורטים</w:t>
      </w:r>
      <w:r w:rsidR="00EE5FDC" w:rsidRPr="00C80430">
        <w:rPr>
          <w:rtl/>
        </w:rPr>
        <w:t xml:space="preserve"> בפרק א' של מסמכי המכרז, כמפורט להלן</w:t>
      </w:r>
      <w:r w:rsidR="009341CD" w:rsidRPr="00C80430">
        <w:rPr>
          <w:rtl/>
        </w:rPr>
        <w:t>:</w:t>
      </w:r>
    </w:p>
    <w:p w14:paraId="3AE98CE0" w14:textId="77777777" w:rsidR="00DD10CF" w:rsidRPr="00C80430" w:rsidRDefault="00DD10CF" w:rsidP="00CE6345">
      <w:pPr>
        <w:pStyle w:val="4-"/>
        <w:rPr>
          <w:rtl/>
        </w:rPr>
      </w:pPr>
      <w:r w:rsidRPr="00C80430">
        <w:rPr>
          <w:rtl/>
        </w:rPr>
        <w:t>תנאי סף</w:t>
      </w:r>
    </w:p>
    <w:p w14:paraId="2CCE3AED" w14:textId="77777777" w:rsidR="00F750E5" w:rsidRPr="00C80430" w:rsidRDefault="00F750E5" w:rsidP="00E665D5">
      <w:pPr>
        <w:pStyle w:val="5-"/>
        <w:rPr>
          <w:rtl/>
        </w:rPr>
      </w:pPr>
      <w:r w:rsidRPr="00C80430">
        <w:rPr>
          <w:rtl/>
        </w:rPr>
        <w:t>המציע הינו תאגיד הרשום בישראל כדין. מובהר כי היה והמציע הינו שותפות, על השותפות להיות רשומה כדין.</w:t>
      </w:r>
    </w:p>
    <w:p w14:paraId="7EB76FDC" w14:textId="77777777" w:rsidR="00F750E5" w:rsidRPr="00C80430" w:rsidRDefault="00F750E5" w:rsidP="00E665D5">
      <w:pPr>
        <w:pStyle w:val="5-"/>
        <w:rPr>
          <w:rtl/>
        </w:rPr>
      </w:pPr>
      <w:r w:rsidRPr="00C80430">
        <w:rPr>
          <w:rtl/>
        </w:rPr>
        <w:t>המציע עומד בהוראות חוק עסקאות גופים ציבוריים, התשל"ו-1976</w:t>
      </w:r>
      <w:r w:rsidRPr="00C80430">
        <w:t xml:space="preserve"> </w:t>
      </w:r>
      <w:r w:rsidRPr="00C80430">
        <w:rPr>
          <w:rtl/>
        </w:rPr>
        <w:t>(להלן: "</w:t>
      </w:r>
      <w:r w:rsidRPr="00C80430">
        <w:rPr>
          <w:b/>
          <w:bCs/>
          <w:rtl/>
        </w:rPr>
        <w:t>חוק עסקאות גופים ציבוריים</w:t>
      </w:r>
      <w:r w:rsidRPr="00C80430">
        <w:rPr>
          <w:rtl/>
        </w:rPr>
        <w:t>").</w:t>
      </w:r>
    </w:p>
    <w:p w14:paraId="5E4B3BFD" w14:textId="78AAC4E7" w:rsidR="00F750E5" w:rsidRDefault="00F750E5" w:rsidP="00E665D5">
      <w:pPr>
        <w:pStyle w:val="5-"/>
      </w:pPr>
      <w:r w:rsidRPr="00C80430">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 וגורם אחד אינו מחזיק ב-25% או יותר בשני מציעים. כמו כן, המציע אינו קבלן משנה של מציע אחר במכרז, בקשר עם ביצוע השירותים במכרז זה (עם זאת, לאחר הזכייה מציע זוכה יוכל להתקשר עם מציע שלא זכה לצורך שירותי קבלנות משנה).</w:t>
      </w:r>
    </w:p>
    <w:p w14:paraId="2EEBD274" w14:textId="77777777" w:rsidR="00584CBC" w:rsidRPr="00B16247" w:rsidRDefault="00584CBC" w:rsidP="00584CBC">
      <w:pPr>
        <w:pStyle w:val="5-"/>
        <w:rPr>
          <w:b/>
          <w:bCs/>
          <w:sz w:val="22"/>
        </w:rPr>
      </w:pPr>
      <w:r w:rsidRPr="00B16247">
        <w:rPr>
          <w:rtl/>
        </w:rPr>
        <w:t>המציע הנו בעל ר</w:t>
      </w:r>
      <w:r>
        <w:rPr>
          <w:rFonts w:hint="cs"/>
          <w:rtl/>
        </w:rPr>
        <w:t>י</w:t>
      </w:r>
      <w:r w:rsidRPr="00B16247">
        <w:rPr>
          <w:rtl/>
        </w:rPr>
        <w:t>שיון מיוחד לביצוע פעולות בזק ומתן שירותי בזק - נס"ר בהתאם לדרישות חוק התקשורת (בזק ושידורים), התשמ"ב – 1982.</w:t>
      </w:r>
    </w:p>
    <w:p w14:paraId="07493680" w14:textId="77777777" w:rsidR="00F750E5" w:rsidRPr="00C80430" w:rsidRDefault="00F750E5" w:rsidP="00E665D5">
      <w:pPr>
        <w:pStyle w:val="5-"/>
      </w:pPr>
      <w:r w:rsidRPr="00C80430">
        <w:rPr>
          <w:rtl/>
        </w:rPr>
        <w:t>המציע מתחייב לקיים שיתוף פעולה תעשייתי בהתאם לתקנות חובת המכרזים (חובת שיתוף פעולה תעשייתי), התשס"ז-2007 (להלן: "</w:t>
      </w:r>
      <w:r w:rsidRPr="00C80430">
        <w:rPr>
          <w:b/>
          <w:bCs/>
          <w:rtl/>
        </w:rPr>
        <w:t>תקנות שתפ"ת</w:t>
      </w:r>
      <w:r w:rsidRPr="00C80430">
        <w:rPr>
          <w:rtl/>
        </w:rPr>
        <w:t>")</w:t>
      </w:r>
      <w:r w:rsidR="009A384A">
        <w:rPr>
          <w:rFonts w:hint="cs"/>
          <w:rtl/>
        </w:rPr>
        <w:t>, ככל שהוראות תקנות אלו יחולו על מכרז זה</w:t>
      </w:r>
      <w:r w:rsidRPr="00C80430">
        <w:rPr>
          <w:rtl/>
        </w:rPr>
        <w:t>.</w:t>
      </w:r>
    </w:p>
    <w:p w14:paraId="1EBC7AF5" w14:textId="77777777" w:rsidR="00F750E5" w:rsidRPr="00C80430" w:rsidRDefault="00F750E5" w:rsidP="00CE6345">
      <w:pPr>
        <w:pStyle w:val="4-"/>
      </w:pPr>
      <w:r w:rsidRPr="00C80430">
        <w:rPr>
          <w:rtl/>
        </w:rPr>
        <w:t>תנאי סף נוספים</w:t>
      </w:r>
    </w:p>
    <w:p w14:paraId="3FC5D428" w14:textId="77777777" w:rsidR="00F750E5" w:rsidRPr="00C80430" w:rsidRDefault="00F750E5" w:rsidP="00E665D5">
      <w:pPr>
        <w:pStyle w:val="5-0"/>
        <w:rPr>
          <w:rtl/>
        </w:rPr>
      </w:pPr>
      <w:r w:rsidRPr="00C80430">
        <w:rPr>
          <w:rtl/>
        </w:rPr>
        <w:t>ניסיון מקצועי של המציע</w:t>
      </w:r>
    </w:p>
    <w:p w14:paraId="2368E37E" w14:textId="47F74631" w:rsidR="00F750E5" w:rsidRPr="00C80430" w:rsidRDefault="00F750E5" w:rsidP="00F259B9">
      <w:pPr>
        <w:pStyle w:val="6-0"/>
      </w:pPr>
      <w:r w:rsidRPr="00C80430">
        <w:rPr>
          <w:rtl/>
        </w:rPr>
        <w:t>במהלך תקופה שהחלה לכל הפחות ביום 1.1.2017, השלים  (</w:t>
      </w:r>
      <w:r w:rsidR="008C3618" w:rsidRPr="00C80430">
        <w:rPr>
          <w:rtl/>
        </w:rPr>
        <w:t xml:space="preserve">בהתאם </w:t>
      </w:r>
      <w:r w:rsidR="00F259B9">
        <w:rPr>
          <w:rFonts w:hint="cs"/>
          <w:rtl/>
        </w:rPr>
        <w:t>למשמעות מונח זה ב</w:t>
      </w:r>
      <w:r w:rsidR="008C3618" w:rsidRPr="00C80430">
        <w:rPr>
          <w:rtl/>
        </w:rPr>
        <w:t xml:space="preserve">שלבי ביצוע פרויקט, כאמור בסעיף </w:t>
      </w:r>
      <w:r w:rsidR="008C3618" w:rsidRPr="00C80430">
        <w:fldChar w:fldCharType="begin"/>
      </w:r>
      <w:r w:rsidR="008C3618" w:rsidRPr="00C80430">
        <w:rPr>
          <w:rtl/>
        </w:rPr>
        <w:instrText xml:space="preserve"> </w:instrText>
      </w:r>
      <w:r w:rsidR="008C3618" w:rsidRPr="00C80430">
        <w:instrText>REF</w:instrText>
      </w:r>
      <w:r w:rsidR="008C3618" w:rsidRPr="00C80430">
        <w:rPr>
          <w:rtl/>
        </w:rPr>
        <w:instrText xml:space="preserve"> _</w:instrText>
      </w:r>
      <w:r w:rsidR="008C3618" w:rsidRPr="00C80430">
        <w:instrText>Ref44241920 \r \h</w:instrText>
      </w:r>
      <w:r w:rsidR="008C3618" w:rsidRPr="00C80430">
        <w:rPr>
          <w:rtl/>
        </w:rPr>
        <w:instrText xml:space="preserve"> </w:instrText>
      </w:r>
      <w:r w:rsidR="00C80430">
        <w:instrText xml:space="preserve"> \* MERGEFORMAT </w:instrText>
      </w:r>
      <w:r w:rsidR="008C3618" w:rsidRPr="00C80430">
        <w:fldChar w:fldCharType="separate"/>
      </w:r>
      <w:r w:rsidR="008B54F1">
        <w:rPr>
          <w:rtl/>
        </w:rPr>
        <w:t>‏3.8.2</w:t>
      </w:r>
      <w:r w:rsidR="008C3618" w:rsidRPr="00C80430">
        <w:fldChar w:fldCharType="end"/>
      </w:r>
      <w:r w:rsidR="008C3618" w:rsidRPr="00C80430">
        <w:rPr>
          <w:rtl/>
        </w:rPr>
        <w:t xml:space="preserve"> להלן)</w:t>
      </w:r>
      <w:r w:rsidRPr="00C80430">
        <w:rPr>
          <w:rtl/>
        </w:rPr>
        <w:t xml:space="preserve">) המציע פרויקטים במדינת ישראל בהתאם למפורט להלן: </w:t>
      </w:r>
    </w:p>
    <w:p w14:paraId="09EC0DE7" w14:textId="2E7E46CF" w:rsidR="00F750E5" w:rsidRPr="00C80430" w:rsidRDefault="00F750E5" w:rsidP="00584CBC">
      <w:pPr>
        <w:pStyle w:val="7-"/>
      </w:pPr>
      <w:r w:rsidRPr="00C80430">
        <w:rPr>
          <w:rtl/>
        </w:rPr>
        <w:t xml:space="preserve">לפחות </w:t>
      </w:r>
      <w:r w:rsidR="00584CBC">
        <w:rPr>
          <w:rFonts w:hint="cs"/>
          <w:rtl/>
        </w:rPr>
        <w:t>8</w:t>
      </w:r>
      <w:r w:rsidRPr="00C80430">
        <w:rPr>
          <w:rtl/>
        </w:rPr>
        <w:t xml:space="preserve"> פרויקטים של אספקה והתקנה של תשתיות תקשורת פסיבית לרשתות תקשורת נתונים, בהיקף של לפחות 1,000 נקודות קצה בכל פרויקט.</w:t>
      </w:r>
    </w:p>
    <w:p w14:paraId="3FDE0214" w14:textId="77777777" w:rsidR="00F750E5" w:rsidRPr="00C80430" w:rsidRDefault="00F750E5" w:rsidP="00E665D5">
      <w:pPr>
        <w:pStyle w:val="7-"/>
      </w:pPr>
      <w:r w:rsidRPr="00C80430">
        <w:rPr>
          <w:rtl/>
        </w:rPr>
        <w:t>לפחות 5 פרויקטים של אספקה והתקנה של תשתיות תקשורת פסיבית לחדרי תקשורת בהיקף של 10 מסדי תקשורת לפחות בכל פרויקט.</w:t>
      </w:r>
    </w:p>
    <w:p w14:paraId="430284B8" w14:textId="77777777" w:rsidR="00F750E5" w:rsidRPr="00C80430" w:rsidRDefault="00F750E5" w:rsidP="00E65B0C">
      <w:pPr>
        <w:pStyle w:val="7-"/>
      </w:pPr>
      <w:r w:rsidRPr="00C80430">
        <w:rPr>
          <w:rtl/>
        </w:rPr>
        <w:lastRenderedPageBreak/>
        <w:t xml:space="preserve">לפחות פרויקט 1 של הקמת מתקן מחשב או חדר שרתים שבנייתו הסתיימה והוא נמסר ללקוח, בהיקף של 50 מסדים לפחות. </w:t>
      </w:r>
    </w:p>
    <w:p w14:paraId="52AA5D4F" w14:textId="386D4115" w:rsidR="00F750E5" w:rsidRPr="00C80430" w:rsidRDefault="00584CBC" w:rsidP="00333F8A">
      <w:pPr>
        <w:pStyle w:val="6-0"/>
        <w:rPr>
          <w:szCs w:val="22"/>
          <w:rtl/>
        </w:rPr>
      </w:pPr>
      <w:r w:rsidRPr="00C80430">
        <w:rPr>
          <w:rtl/>
        </w:rPr>
        <w:t xml:space="preserve">המציע מעסיק בהיקף העסקה של 100% משרה לפחות, 5 טכנאי שירות שלהם הסמכה מהיצרן שאת מוצריו, בקטגוריות המפורטות בסעיף </w:t>
      </w:r>
      <w:r w:rsidRPr="00C80430">
        <w:rPr>
          <w:rtl/>
        </w:rPr>
        <w:fldChar w:fldCharType="begin"/>
      </w:r>
      <w:r w:rsidRPr="00C80430">
        <w:rPr>
          <w:rtl/>
        </w:rPr>
        <w:instrText xml:space="preserve"> </w:instrText>
      </w:r>
      <w:r w:rsidRPr="00C80430">
        <w:instrText>REF</w:instrText>
      </w:r>
      <w:r w:rsidRPr="00C80430">
        <w:rPr>
          <w:rtl/>
        </w:rPr>
        <w:instrText xml:space="preserve"> _</w:instrText>
      </w:r>
      <w:r w:rsidRPr="00C80430">
        <w:instrText>Ref42418440 \r \h</w:instrText>
      </w:r>
      <w:r w:rsidRPr="00C80430">
        <w:rPr>
          <w:rtl/>
        </w:rPr>
        <w:instrText xml:space="preserve"> </w:instrText>
      </w:r>
      <w:r>
        <w:rPr>
          <w:rtl/>
        </w:rPr>
        <w:instrText xml:space="preserve"> \* </w:instrText>
      </w:r>
      <w:r>
        <w:instrText>MERGEFORMAT</w:instrText>
      </w:r>
      <w:r>
        <w:rPr>
          <w:rtl/>
        </w:rPr>
        <w:instrText xml:space="preserve"> </w:instrText>
      </w:r>
      <w:r w:rsidRPr="00C80430">
        <w:rPr>
          <w:rtl/>
        </w:rPr>
      </w:r>
      <w:r w:rsidRPr="00C80430">
        <w:rPr>
          <w:rtl/>
        </w:rPr>
        <w:fldChar w:fldCharType="separate"/>
      </w:r>
      <w:r w:rsidR="008B54F1">
        <w:rPr>
          <w:rtl/>
        </w:rPr>
        <w:t>‏1.2.2.3</w:t>
      </w:r>
      <w:r w:rsidRPr="00C80430">
        <w:rPr>
          <w:rtl/>
        </w:rPr>
        <w:fldChar w:fldCharType="end"/>
      </w:r>
      <w:r w:rsidRPr="00C80430">
        <w:rPr>
          <w:rtl/>
        </w:rPr>
        <w:t xml:space="preserve">, הגיש המציע במסגרת הצעתו. יובהר, כי המציע נדרש להצהיר כי </w:t>
      </w:r>
      <w:r>
        <w:rPr>
          <w:rFonts w:hint="cs"/>
          <w:rtl/>
        </w:rPr>
        <w:t xml:space="preserve">מועסקים אצלו 5 </w:t>
      </w:r>
      <w:r w:rsidRPr="00C80430">
        <w:rPr>
          <w:rtl/>
        </w:rPr>
        <w:t xml:space="preserve">טכנאים  </w:t>
      </w:r>
      <w:r>
        <w:rPr>
          <w:rFonts w:hint="cs"/>
          <w:rtl/>
        </w:rPr>
        <w:t>ה</w:t>
      </w:r>
      <w:r w:rsidRPr="00C80430">
        <w:rPr>
          <w:rtl/>
        </w:rPr>
        <w:t xml:space="preserve">מחזיקים במשותף, בהסמכות יצרן </w:t>
      </w:r>
      <w:r>
        <w:rPr>
          <w:rFonts w:hint="cs"/>
          <w:rtl/>
        </w:rPr>
        <w:t xml:space="preserve">(בהתאם להוראות היצרנים השונים בכל הנוגע לציוד הרלוונטי למכרז) </w:t>
      </w:r>
      <w:r w:rsidRPr="00C80430">
        <w:rPr>
          <w:rtl/>
        </w:rPr>
        <w:t>לכל הקטגוריות המפורטות בסעיף האמור</w:t>
      </w:r>
      <w:r>
        <w:rPr>
          <w:rFonts w:hint="cs"/>
          <w:rtl/>
        </w:rPr>
        <w:t xml:space="preserve"> במשך כל הליך המכרז, החל ממועד הגשת הצעתו</w:t>
      </w:r>
      <w:r w:rsidR="005F5ADC">
        <w:rPr>
          <w:rFonts w:hint="cs"/>
          <w:rtl/>
        </w:rPr>
        <w:t xml:space="preserve"> (אין צורך בהגשת רשימה שמית והסמכות פרטניות </w:t>
      </w:r>
      <w:r w:rsidR="005F5ADC">
        <w:rPr>
          <w:rtl/>
        </w:rPr>
        <w:t>–</w:t>
      </w:r>
      <w:r w:rsidR="005F5ADC">
        <w:rPr>
          <w:rFonts w:hint="cs"/>
          <w:rtl/>
        </w:rPr>
        <w:t xml:space="preserve"> על המציע להצהיר כי הוא עומד בדרישות סעיף זה בלבד)</w:t>
      </w:r>
      <w:r w:rsidR="00F750E5" w:rsidRPr="00C80430">
        <w:rPr>
          <w:rtl/>
        </w:rPr>
        <w:t xml:space="preserve">. </w:t>
      </w:r>
    </w:p>
    <w:p w14:paraId="6CCA9110" w14:textId="77777777" w:rsidR="00F750E5" w:rsidRPr="00C80430" w:rsidRDefault="00F750E5" w:rsidP="00E65B0C">
      <w:pPr>
        <w:pStyle w:val="5-0"/>
      </w:pPr>
      <w:r w:rsidRPr="00C80430">
        <w:rPr>
          <w:rtl/>
        </w:rPr>
        <w:t>נתונים כספיים</w:t>
      </w:r>
    </w:p>
    <w:p w14:paraId="5419A0C6" w14:textId="77777777" w:rsidR="00584CBC" w:rsidRPr="00096833" w:rsidRDefault="00584CBC" w:rsidP="00096833">
      <w:pPr>
        <w:pStyle w:val="6-0"/>
      </w:pPr>
      <w:r w:rsidRPr="00096833">
        <w:rPr>
          <w:rtl/>
        </w:rPr>
        <w:t>במהלך השנים 2017 ועד 2019, ביצע המציע פרויקטים בתחום תשתיות תקשורת פסיבית, בישראל, בהיקף של לפחות 40 מיליון ש"ח</w:t>
      </w:r>
      <w:r w:rsidRPr="00096833">
        <w:rPr>
          <w:rFonts w:hint="cs"/>
          <w:rtl/>
        </w:rPr>
        <w:t xml:space="preserve">, </w:t>
      </w:r>
      <w:r w:rsidRPr="00096833">
        <w:rPr>
          <w:rtl/>
        </w:rPr>
        <w:t>במצטבר.</w:t>
      </w:r>
    </w:p>
    <w:p w14:paraId="7639BE58" w14:textId="77777777" w:rsidR="00584CBC" w:rsidRPr="00096833" w:rsidRDefault="00584CBC" w:rsidP="00096833">
      <w:pPr>
        <w:pStyle w:val="6-0"/>
        <w:rPr>
          <w:rtl/>
        </w:rPr>
      </w:pPr>
      <w:r w:rsidRPr="00096833">
        <w:rPr>
          <w:rtl/>
        </w:rPr>
        <w:t>המציע ביצע במהלך השנים 2017 עד 2019, פרויקט</w:t>
      </w:r>
      <w:r w:rsidRPr="00096833">
        <w:rPr>
          <w:rFonts w:hint="cs"/>
          <w:rtl/>
        </w:rPr>
        <w:t>ים של</w:t>
      </w:r>
      <w:r w:rsidRPr="00096833">
        <w:rPr>
          <w:rtl/>
        </w:rPr>
        <w:t xml:space="preserve"> מערכות ושירותים בתחום הציוד הפסיבי, בהיק</w:t>
      </w:r>
      <w:r w:rsidRPr="00096833">
        <w:rPr>
          <w:rFonts w:hint="cs"/>
          <w:rtl/>
        </w:rPr>
        <w:t>פים הבאים:</w:t>
      </w:r>
    </w:p>
    <w:p w14:paraId="20481DD2" w14:textId="77777777" w:rsidR="00584CBC" w:rsidRDefault="00584CBC" w:rsidP="00096833">
      <w:pPr>
        <w:pStyle w:val="7-"/>
        <w:rPr>
          <w:smallCaps/>
        </w:rPr>
      </w:pPr>
      <w:r>
        <w:rPr>
          <w:rFonts w:hint="cs"/>
          <w:rtl/>
        </w:rPr>
        <w:t xml:space="preserve">פרויקט אחד בהיקף של לכל הפחות </w:t>
      </w:r>
      <w:r w:rsidRPr="00C80430">
        <w:rPr>
          <w:rtl/>
        </w:rPr>
        <w:t xml:space="preserve">3 מיליון </w:t>
      </w:r>
      <w:r>
        <w:rPr>
          <w:rFonts w:hint="cs"/>
          <w:rtl/>
        </w:rPr>
        <w:t>ש"ח</w:t>
      </w:r>
      <w:r w:rsidRPr="00C80430">
        <w:rPr>
          <w:rtl/>
        </w:rPr>
        <w:t xml:space="preserve">, עבור </w:t>
      </w:r>
      <w:r>
        <w:rPr>
          <w:rFonts w:hint="cs"/>
          <w:rtl/>
        </w:rPr>
        <w:t>לקוח  אחד</w:t>
      </w:r>
      <w:r w:rsidRPr="00C80430">
        <w:rPr>
          <w:rtl/>
        </w:rPr>
        <w:t xml:space="preserve"> בישראל</w:t>
      </w:r>
      <w:r>
        <w:rPr>
          <w:rFonts w:hint="cs"/>
          <w:rtl/>
        </w:rPr>
        <w:t>.</w:t>
      </w:r>
    </w:p>
    <w:p w14:paraId="09ACD1D7" w14:textId="77777777" w:rsidR="00584CBC" w:rsidRPr="00C80430" w:rsidRDefault="00584CBC" w:rsidP="00096833">
      <w:pPr>
        <w:pStyle w:val="7-"/>
      </w:pPr>
      <w:r>
        <w:rPr>
          <w:rFonts w:hint="cs"/>
          <w:rtl/>
        </w:rPr>
        <w:t>2 פרויקטים בהיקף של לפחות 1 מיליון ש"ח לפרויקט, עבור 2</w:t>
      </w:r>
      <w:r w:rsidRPr="00C80430">
        <w:rPr>
          <w:rtl/>
        </w:rPr>
        <w:t xml:space="preserve"> לקוחות שונים </w:t>
      </w:r>
      <w:r>
        <w:rPr>
          <w:rFonts w:hint="cs"/>
          <w:rtl/>
        </w:rPr>
        <w:t>בישראל.</w:t>
      </w:r>
    </w:p>
    <w:p w14:paraId="556DCAF7" w14:textId="77777777" w:rsidR="00F750E5" w:rsidRPr="00C80430" w:rsidRDefault="00F750E5" w:rsidP="00E65B0C">
      <w:pPr>
        <w:pStyle w:val="5-0"/>
      </w:pPr>
      <w:r w:rsidRPr="00C80430">
        <w:rPr>
          <w:rtl/>
        </w:rPr>
        <w:t>תנאי ליצרן הציוד המוצע</w:t>
      </w:r>
    </w:p>
    <w:p w14:paraId="70103839" w14:textId="77777777" w:rsidR="00F750E5" w:rsidRPr="00C80430" w:rsidRDefault="00F750E5" w:rsidP="00E65B0C">
      <w:pPr>
        <w:pStyle w:val="6-0"/>
      </w:pPr>
      <w:bookmarkStart w:id="139" w:name="_Ref44247240"/>
      <w:r w:rsidRPr="00C80430">
        <w:rPr>
          <w:rtl/>
        </w:rPr>
        <w:t>היצרן, שאת הפריטים שלו הציע המציע במסגרת הצעתו, עוסק בפיתוח, ייצור ומכירת ציוד בקטגוריות המוצרים המצוינות בטבלה להלן בלבד, בשם המותג המוצע בהצעת המציע, ובמהלך השנים 2017, 2018 ו-2019 במצטבר, מכר ציוד בקטגוריות הבאות בהיקף שלא ירד מהאמור בטבלה להלן:</w:t>
      </w:r>
      <w:bookmarkEnd w:id="139"/>
    </w:p>
    <w:tbl>
      <w:tblPr>
        <w:bidiVisual/>
        <w:tblW w:w="9127" w:type="dxa"/>
        <w:jc w:val="center"/>
        <w:tblLook w:val="04A0" w:firstRow="1" w:lastRow="0" w:firstColumn="1" w:lastColumn="0" w:noHBand="0" w:noVBand="1"/>
      </w:tblPr>
      <w:tblGrid>
        <w:gridCol w:w="3061"/>
        <w:gridCol w:w="2381"/>
        <w:gridCol w:w="1701"/>
        <w:gridCol w:w="1984"/>
      </w:tblGrid>
      <w:tr w:rsidR="007E1367" w:rsidRPr="00C80430" w14:paraId="1B2C6A57" w14:textId="77777777" w:rsidTr="00A867D0">
        <w:trPr>
          <w:trHeight w:val="567"/>
          <w:tblHeader/>
          <w:jc w:val="center"/>
        </w:trPr>
        <w:tc>
          <w:tcPr>
            <w:tcW w:w="3061" w:type="dxa"/>
            <w:tcBorders>
              <w:right w:val="single" w:sz="4" w:space="0" w:color="auto"/>
            </w:tcBorders>
            <w:shd w:val="clear" w:color="auto" w:fill="auto"/>
            <w:tcMar>
              <w:top w:w="57" w:type="dxa"/>
              <w:bottom w:w="57" w:type="dxa"/>
            </w:tcMar>
          </w:tcPr>
          <w:p w14:paraId="3949E263" w14:textId="77777777" w:rsidR="00F750E5" w:rsidRPr="00C80430" w:rsidRDefault="00F750E5" w:rsidP="0084505D">
            <w:pPr>
              <w:jc w:val="center"/>
              <w:rPr>
                <w:rFonts w:ascii="David" w:hAnsi="David" w:cs="David"/>
                <w:b/>
                <w:bCs/>
                <w:rtl/>
              </w:rPr>
            </w:pPr>
          </w:p>
        </w:tc>
        <w:tc>
          <w:tcPr>
            <w:tcW w:w="238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Mar>
              <w:top w:w="57" w:type="dxa"/>
              <w:bottom w:w="57" w:type="dxa"/>
            </w:tcMar>
            <w:vAlign w:val="center"/>
          </w:tcPr>
          <w:p w14:paraId="627EB738" w14:textId="77777777" w:rsidR="00F750E5" w:rsidRPr="00C80430" w:rsidRDefault="00F750E5" w:rsidP="0084505D">
            <w:pPr>
              <w:jc w:val="center"/>
              <w:rPr>
                <w:rFonts w:ascii="David" w:hAnsi="David" w:cs="David"/>
                <w:b/>
                <w:bCs/>
                <w:rtl/>
              </w:rPr>
            </w:pPr>
            <w:r w:rsidRPr="00C80430">
              <w:rPr>
                <w:rFonts w:ascii="David" w:hAnsi="David" w:cs="David"/>
                <w:b/>
                <w:bCs/>
                <w:rtl/>
              </w:rPr>
              <w:t>סוג הפריטים</w:t>
            </w:r>
          </w:p>
        </w:tc>
        <w:tc>
          <w:tcPr>
            <w:tcW w:w="170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Mar>
              <w:top w:w="57" w:type="dxa"/>
              <w:bottom w:w="57" w:type="dxa"/>
            </w:tcMar>
          </w:tcPr>
          <w:p w14:paraId="3247D595" w14:textId="77777777" w:rsidR="00F750E5" w:rsidRPr="00C80430" w:rsidRDefault="00F750E5" w:rsidP="0084505D">
            <w:pPr>
              <w:jc w:val="center"/>
              <w:rPr>
                <w:rFonts w:ascii="David" w:hAnsi="David" w:cs="David"/>
                <w:b/>
                <w:bCs/>
                <w:rtl/>
              </w:rPr>
            </w:pPr>
            <w:r w:rsidRPr="00C80430">
              <w:rPr>
                <w:rFonts w:ascii="David" w:hAnsi="David" w:cs="David"/>
                <w:b/>
                <w:bCs/>
                <w:rtl/>
              </w:rPr>
              <w:t>מספר הקטגוריה בכתב הכמויות</w:t>
            </w:r>
          </w:p>
        </w:tc>
        <w:tc>
          <w:tcPr>
            <w:tcW w:w="1984" w:type="dxa"/>
            <w:tcBorders>
              <w:top w:val="single" w:sz="4" w:space="0" w:color="auto"/>
              <w:left w:val="single" w:sz="4" w:space="0" w:color="auto"/>
              <w:bottom w:val="single" w:sz="4" w:space="0" w:color="auto"/>
              <w:right w:val="single" w:sz="4" w:space="0" w:color="auto"/>
            </w:tcBorders>
            <w:shd w:val="clear" w:color="auto" w:fill="BFBFBF" w:themeFill="background1" w:themeFillShade="BF"/>
            <w:tcMar>
              <w:top w:w="57" w:type="dxa"/>
              <w:bottom w:w="57" w:type="dxa"/>
            </w:tcMar>
            <w:vAlign w:val="center"/>
          </w:tcPr>
          <w:p w14:paraId="08D980BC" w14:textId="77777777" w:rsidR="00F750E5" w:rsidRPr="00C80430" w:rsidRDefault="00F750E5" w:rsidP="0084505D">
            <w:pPr>
              <w:jc w:val="center"/>
              <w:rPr>
                <w:rFonts w:ascii="David" w:hAnsi="David" w:cs="David"/>
                <w:b/>
                <w:bCs/>
                <w:rtl/>
              </w:rPr>
            </w:pPr>
            <w:r w:rsidRPr="00C80430">
              <w:rPr>
                <w:rFonts w:ascii="David" w:hAnsi="David" w:cs="David"/>
                <w:b/>
                <w:bCs/>
                <w:rtl/>
              </w:rPr>
              <w:t>היקף מכירות מינימלי נדרש (מיליוני דולר ארה"ב)</w:t>
            </w:r>
          </w:p>
        </w:tc>
      </w:tr>
      <w:tr w:rsidR="007E1367" w:rsidRPr="00C80430" w14:paraId="5AAFC0FD" w14:textId="77777777" w:rsidTr="00A867D0">
        <w:trPr>
          <w:jc w:val="center"/>
        </w:trPr>
        <w:tc>
          <w:tcPr>
            <w:tcW w:w="3061" w:type="dxa"/>
            <w:tcBorders>
              <w:right w:val="single" w:sz="4" w:space="0" w:color="auto"/>
            </w:tcBorders>
            <w:shd w:val="clear" w:color="auto" w:fill="auto"/>
            <w:tcMar>
              <w:top w:w="57" w:type="dxa"/>
              <w:bottom w:w="57" w:type="dxa"/>
            </w:tcMar>
          </w:tcPr>
          <w:p w14:paraId="11F84E5F" w14:textId="77777777" w:rsidR="00F750E5" w:rsidRPr="00C80430" w:rsidRDefault="00F750E5" w:rsidP="0084505D">
            <w:pPr>
              <w:rPr>
                <w:rFonts w:ascii="David" w:hAnsi="David" w:cs="David"/>
                <w:rtl/>
              </w:rPr>
            </w:pPr>
          </w:p>
        </w:tc>
        <w:tc>
          <w:tcPr>
            <w:tcW w:w="2381"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14:paraId="7DE33FEA" w14:textId="77777777" w:rsidR="00F750E5" w:rsidRPr="00C80430" w:rsidRDefault="00F750E5" w:rsidP="0084505D">
            <w:pPr>
              <w:rPr>
                <w:rFonts w:ascii="David" w:hAnsi="David" w:cs="David"/>
                <w:rtl/>
              </w:rPr>
            </w:pPr>
            <w:r w:rsidRPr="00C80430">
              <w:rPr>
                <w:rFonts w:ascii="David" w:hAnsi="David" w:cs="David"/>
                <w:rtl/>
              </w:rPr>
              <w:t>כבלי נחושת להעברת נתונים</w:t>
            </w:r>
            <w:r w:rsidRPr="00C80430">
              <w:rPr>
                <w:rFonts w:ascii="David" w:hAnsi="David" w:cs="David"/>
              </w:rPr>
              <w:t xml:space="preserve"> </w:t>
            </w:r>
            <w:r w:rsidRPr="00C80430">
              <w:rPr>
                <w:rFonts w:ascii="David" w:hAnsi="David" w:cs="David"/>
                <w:rtl/>
              </w:rPr>
              <w:t>(</w:t>
            </w:r>
            <w:r w:rsidRPr="00C80430">
              <w:rPr>
                <w:rFonts w:ascii="David" w:hAnsi="David" w:cs="David"/>
              </w:rPr>
              <w:t>Data</w:t>
            </w:r>
            <w:r w:rsidRPr="00C80430">
              <w:rPr>
                <w:rFonts w:ascii="David" w:hAnsi="David" w:cs="David"/>
                <w:rtl/>
              </w:rPr>
              <w:t xml:space="preserve">) </w:t>
            </w:r>
            <w:r w:rsidR="0065147B" w:rsidRPr="00C80430">
              <w:rPr>
                <w:rFonts w:ascii="David" w:hAnsi="David" w:cs="David"/>
                <w:rtl/>
              </w:rPr>
              <w:t xml:space="preserve">לרשותו </w:t>
            </w:r>
            <w:r w:rsidR="0065147B" w:rsidRPr="00C80430">
              <w:rPr>
                <w:rFonts w:ascii="David" w:hAnsi="David" w:cs="David"/>
              </w:rPr>
              <w:t>LAN</w:t>
            </w:r>
            <w:r w:rsidR="0065147B" w:rsidRPr="00C80430">
              <w:rPr>
                <w:rFonts w:ascii="David" w:hAnsi="David" w:cs="David"/>
                <w:rtl/>
              </w:rPr>
              <w:t xml:space="preserve"> </w:t>
            </w:r>
            <w:r w:rsidRPr="00C80430">
              <w:rPr>
                <w:rFonts w:ascii="David" w:hAnsi="David" w:cs="David"/>
                <w:rtl/>
              </w:rPr>
              <w:t>בלבד (ללא כבלי טלפוניה)</w:t>
            </w:r>
          </w:p>
        </w:tc>
        <w:tc>
          <w:tcPr>
            <w:tcW w:w="1701" w:type="dxa"/>
            <w:tcBorders>
              <w:top w:val="single" w:sz="4" w:space="0" w:color="auto"/>
              <w:left w:val="single" w:sz="4" w:space="0" w:color="auto"/>
              <w:bottom w:val="single" w:sz="4" w:space="0" w:color="auto"/>
              <w:right w:val="single" w:sz="4" w:space="0" w:color="auto"/>
            </w:tcBorders>
            <w:tcMar>
              <w:top w:w="57" w:type="dxa"/>
              <w:bottom w:w="57" w:type="dxa"/>
            </w:tcMar>
          </w:tcPr>
          <w:p w14:paraId="1217F70F" w14:textId="77777777" w:rsidR="00F750E5" w:rsidRPr="003766A4" w:rsidRDefault="00F750E5" w:rsidP="0084505D">
            <w:pPr>
              <w:jc w:val="center"/>
              <w:rPr>
                <w:rFonts w:ascii="David" w:hAnsi="David" w:cs="David"/>
                <w:rtl/>
              </w:rPr>
            </w:pPr>
            <w:r w:rsidRPr="003766A4">
              <w:rPr>
                <w:rFonts w:ascii="David" w:hAnsi="David" w:cs="David"/>
                <w:rtl/>
              </w:rPr>
              <w:t>1</w:t>
            </w:r>
          </w:p>
        </w:tc>
        <w:tc>
          <w:tcPr>
            <w:tcW w:w="1984" w:type="dxa"/>
            <w:tcBorders>
              <w:top w:val="single" w:sz="4" w:space="0" w:color="auto"/>
              <w:left w:val="single" w:sz="4" w:space="0" w:color="auto"/>
              <w:bottom w:val="single" w:sz="4" w:space="0" w:color="auto"/>
              <w:right w:val="single" w:sz="4" w:space="0" w:color="auto"/>
            </w:tcBorders>
            <w:tcMar>
              <w:top w:w="57" w:type="dxa"/>
              <w:bottom w:w="57" w:type="dxa"/>
            </w:tcMar>
          </w:tcPr>
          <w:p w14:paraId="3C6DC873" w14:textId="77777777" w:rsidR="00F750E5" w:rsidRPr="00C80430" w:rsidRDefault="00F750E5" w:rsidP="0084505D">
            <w:pPr>
              <w:jc w:val="center"/>
              <w:rPr>
                <w:rFonts w:ascii="David" w:hAnsi="David" w:cs="David"/>
                <w:rtl/>
              </w:rPr>
            </w:pPr>
            <w:r w:rsidRPr="00C80430">
              <w:rPr>
                <w:rFonts w:ascii="David" w:hAnsi="David" w:cs="David"/>
                <w:rtl/>
              </w:rPr>
              <w:t>50</w:t>
            </w:r>
          </w:p>
        </w:tc>
      </w:tr>
      <w:tr w:rsidR="007E1367" w:rsidRPr="00C80430" w14:paraId="1AAC4B12" w14:textId="77777777" w:rsidTr="00A867D0">
        <w:trPr>
          <w:jc w:val="center"/>
        </w:trPr>
        <w:tc>
          <w:tcPr>
            <w:tcW w:w="3061" w:type="dxa"/>
            <w:tcBorders>
              <w:right w:val="single" w:sz="4" w:space="0" w:color="auto"/>
            </w:tcBorders>
            <w:shd w:val="clear" w:color="auto" w:fill="auto"/>
            <w:tcMar>
              <w:top w:w="57" w:type="dxa"/>
              <w:bottom w:w="57" w:type="dxa"/>
            </w:tcMar>
          </w:tcPr>
          <w:p w14:paraId="238B8241" w14:textId="77777777" w:rsidR="00F750E5" w:rsidRPr="00C80430" w:rsidRDefault="00F750E5" w:rsidP="0084505D">
            <w:pPr>
              <w:rPr>
                <w:rFonts w:ascii="David" w:hAnsi="David" w:cs="David"/>
                <w:rtl/>
              </w:rPr>
            </w:pPr>
          </w:p>
        </w:tc>
        <w:tc>
          <w:tcPr>
            <w:tcW w:w="2381"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14:paraId="3A10B102" w14:textId="77777777" w:rsidR="00F750E5" w:rsidRPr="00C80430" w:rsidRDefault="00F750E5" w:rsidP="0084505D">
            <w:pPr>
              <w:rPr>
                <w:rFonts w:ascii="David" w:hAnsi="David" w:cs="David"/>
                <w:rtl/>
              </w:rPr>
            </w:pPr>
            <w:r w:rsidRPr="00C80430">
              <w:rPr>
                <w:rFonts w:ascii="David" w:hAnsi="David" w:cs="David"/>
                <w:rtl/>
              </w:rPr>
              <w:t>כבלים ואביזרים אופטיים להעברת נתונים</w:t>
            </w:r>
            <w:r w:rsidRPr="00C80430">
              <w:rPr>
                <w:rFonts w:ascii="David" w:hAnsi="David" w:cs="David"/>
              </w:rPr>
              <w:t xml:space="preserve"> </w:t>
            </w:r>
            <w:r w:rsidRPr="00C80430">
              <w:rPr>
                <w:rFonts w:ascii="David" w:hAnsi="David" w:cs="David"/>
                <w:rtl/>
              </w:rPr>
              <w:t>(</w:t>
            </w:r>
            <w:r w:rsidRPr="00C80430">
              <w:rPr>
                <w:rFonts w:ascii="David" w:hAnsi="David" w:cs="David"/>
              </w:rPr>
              <w:t>Data</w:t>
            </w:r>
            <w:r w:rsidRPr="00C80430">
              <w:rPr>
                <w:rFonts w:ascii="David" w:hAnsi="David" w:cs="David"/>
                <w:rtl/>
              </w:rPr>
              <w:t>)</w:t>
            </w:r>
          </w:p>
        </w:tc>
        <w:tc>
          <w:tcPr>
            <w:tcW w:w="1701" w:type="dxa"/>
            <w:tcBorders>
              <w:top w:val="single" w:sz="4" w:space="0" w:color="auto"/>
              <w:left w:val="single" w:sz="4" w:space="0" w:color="auto"/>
              <w:bottom w:val="single" w:sz="4" w:space="0" w:color="auto"/>
              <w:right w:val="single" w:sz="4" w:space="0" w:color="auto"/>
            </w:tcBorders>
            <w:tcMar>
              <w:top w:w="57" w:type="dxa"/>
              <w:bottom w:w="57" w:type="dxa"/>
            </w:tcMar>
          </w:tcPr>
          <w:p w14:paraId="2D6378D0" w14:textId="77777777" w:rsidR="00F750E5" w:rsidRPr="003766A4" w:rsidRDefault="00F750E5" w:rsidP="0084505D">
            <w:pPr>
              <w:jc w:val="center"/>
              <w:rPr>
                <w:rFonts w:ascii="David" w:hAnsi="David" w:cs="David"/>
                <w:rtl/>
              </w:rPr>
            </w:pPr>
            <w:r w:rsidRPr="003766A4">
              <w:rPr>
                <w:rFonts w:ascii="David" w:hAnsi="David" w:cs="David"/>
                <w:rtl/>
              </w:rPr>
              <w:t>2</w:t>
            </w:r>
          </w:p>
        </w:tc>
        <w:tc>
          <w:tcPr>
            <w:tcW w:w="1984" w:type="dxa"/>
            <w:tcBorders>
              <w:top w:val="single" w:sz="4" w:space="0" w:color="auto"/>
              <w:left w:val="single" w:sz="4" w:space="0" w:color="auto"/>
              <w:bottom w:val="single" w:sz="4" w:space="0" w:color="auto"/>
              <w:right w:val="single" w:sz="4" w:space="0" w:color="auto"/>
            </w:tcBorders>
            <w:tcMar>
              <w:top w:w="57" w:type="dxa"/>
              <w:bottom w:w="57" w:type="dxa"/>
            </w:tcMar>
          </w:tcPr>
          <w:p w14:paraId="5C1E8A4B" w14:textId="77777777" w:rsidR="00F750E5" w:rsidRPr="00C80430" w:rsidRDefault="00F750E5" w:rsidP="0084505D">
            <w:pPr>
              <w:jc w:val="center"/>
              <w:rPr>
                <w:rFonts w:ascii="David" w:hAnsi="David" w:cs="David"/>
                <w:rtl/>
              </w:rPr>
            </w:pPr>
            <w:r w:rsidRPr="00C80430">
              <w:rPr>
                <w:rFonts w:ascii="David" w:hAnsi="David" w:cs="David"/>
                <w:rtl/>
              </w:rPr>
              <w:t>50</w:t>
            </w:r>
          </w:p>
        </w:tc>
      </w:tr>
      <w:tr w:rsidR="007E1367" w:rsidRPr="00C80430" w14:paraId="4B8BAFEB" w14:textId="77777777" w:rsidTr="00A867D0">
        <w:trPr>
          <w:jc w:val="center"/>
        </w:trPr>
        <w:tc>
          <w:tcPr>
            <w:tcW w:w="3061" w:type="dxa"/>
            <w:tcBorders>
              <w:right w:val="single" w:sz="4" w:space="0" w:color="auto"/>
            </w:tcBorders>
            <w:shd w:val="clear" w:color="auto" w:fill="auto"/>
            <w:tcMar>
              <w:top w:w="57" w:type="dxa"/>
              <w:bottom w:w="57" w:type="dxa"/>
            </w:tcMar>
          </w:tcPr>
          <w:p w14:paraId="5EC8B3A0" w14:textId="77777777" w:rsidR="00F750E5" w:rsidRPr="00C80430" w:rsidRDefault="00F750E5" w:rsidP="0084505D">
            <w:pPr>
              <w:rPr>
                <w:rFonts w:ascii="David" w:hAnsi="David" w:cs="David"/>
                <w:rtl/>
              </w:rPr>
            </w:pPr>
          </w:p>
        </w:tc>
        <w:tc>
          <w:tcPr>
            <w:tcW w:w="2381"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14:paraId="549FE2E8" w14:textId="77777777" w:rsidR="00F750E5" w:rsidRPr="00C80430" w:rsidRDefault="00F750E5" w:rsidP="0084505D">
            <w:pPr>
              <w:rPr>
                <w:rFonts w:ascii="David" w:hAnsi="David" w:cs="David"/>
              </w:rPr>
            </w:pPr>
            <w:r w:rsidRPr="00C80430">
              <w:rPr>
                <w:rFonts w:ascii="David" w:hAnsi="David" w:cs="David"/>
                <w:rtl/>
              </w:rPr>
              <w:t xml:space="preserve">שקעי קצה ומחברי </w:t>
            </w:r>
            <w:r w:rsidRPr="00C80430">
              <w:rPr>
                <w:rFonts w:ascii="David" w:hAnsi="David" w:cs="David"/>
              </w:rPr>
              <w:t>RJ45</w:t>
            </w:r>
          </w:p>
        </w:tc>
        <w:tc>
          <w:tcPr>
            <w:tcW w:w="1701" w:type="dxa"/>
            <w:tcBorders>
              <w:top w:val="single" w:sz="4" w:space="0" w:color="auto"/>
              <w:left w:val="single" w:sz="4" w:space="0" w:color="auto"/>
              <w:bottom w:val="single" w:sz="4" w:space="0" w:color="auto"/>
              <w:right w:val="single" w:sz="4" w:space="0" w:color="auto"/>
            </w:tcBorders>
            <w:tcMar>
              <w:top w:w="57" w:type="dxa"/>
              <w:bottom w:w="57" w:type="dxa"/>
            </w:tcMar>
          </w:tcPr>
          <w:p w14:paraId="14D0B9B2" w14:textId="77777777" w:rsidR="00F750E5" w:rsidRPr="003766A4" w:rsidRDefault="00F750E5" w:rsidP="0084505D">
            <w:pPr>
              <w:jc w:val="center"/>
              <w:rPr>
                <w:rFonts w:ascii="David" w:hAnsi="David" w:cs="David"/>
                <w:rtl/>
              </w:rPr>
            </w:pPr>
            <w:r w:rsidRPr="003766A4">
              <w:rPr>
                <w:rFonts w:ascii="David" w:hAnsi="David" w:cs="David"/>
                <w:rtl/>
              </w:rPr>
              <w:t>1</w:t>
            </w:r>
          </w:p>
        </w:tc>
        <w:tc>
          <w:tcPr>
            <w:tcW w:w="1984" w:type="dxa"/>
            <w:tcBorders>
              <w:top w:val="single" w:sz="4" w:space="0" w:color="auto"/>
              <w:left w:val="single" w:sz="4" w:space="0" w:color="auto"/>
              <w:bottom w:val="single" w:sz="4" w:space="0" w:color="auto"/>
              <w:right w:val="single" w:sz="4" w:space="0" w:color="auto"/>
            </w:tcBorders>
            <w:tcMar>
              <w:top w:w="57" w:type="dxa"/>
              <w:bottom w:w="57" w:type="dxa"/>
            </w:tcMar>
          </w:tcPr>
          <w:p w14:paraId="2670AC38" w14:textId="77777777" w:rsidR="00F750E5" w:rsidRPr="00C80430" w:rsidRDefault="00F750E5" w:rsidP="0084505D">
            <w:pPr>
              <w:jc w:val="center"/>
              <w:rPr>
                <w:rFonts w:ascii="David" w:hAnsi="David" w:cs="David"/>
                <w:rtl/>
              </w:rPr>
            </w:pPr>
            <w:r w:rsidRPr="00C80430">
              <w:rPr>
                <w:rFonts w:ascii="David" w:hAnsi="David" w:cs="David"/>
                <w:rtl/>
              </w:rPr>
              <w:t>6</w:t>
            </w:r>
          </w:p>
        </w:tc>
      </w:tr>
      <w:tr w:rsidR="007E1367" w:rsidRPr="00C80430" w14:paraId="26AA0856" w14:textId="77777777" w:rsidTr="00A867D0">
        <w:trPr>
          <w:jc w:val="center"/>
        </w:trPr>
        <w:tc>
          <w:tcPr>
            <w:tcW w:w="3061" w:type="dxa"/>
            <w:tcBorders>
              <w:right w:val="single" w:sz="4" w:space="0" w:color="auto"/>
            </w:tcBorders>
            <w:shd w:val="clear" w:color="auto" w:fill="auto"/>
            <w:tcMar>
              <w:top w:w="57" w:type="dxa"/>
              <w:bottom w:w="57" w:type="dxa"/>
            </w:tcMar>
          </w:tcPr>
          <w:p w14:paraId="48E8A077" w14:textId="77777777" w:rsidR="00F750E5" w:rsidRPr="00C80430" w:rsidRDefault="00F750E5" w:rsidP="0084505D">
            <w:pPr>
              <w:rPr>
                <w:rFonts w:ascii="David" w:hAnsi="David" w:cs="David"/>
                <w:rtl/>
              </w:rPr>
            </w:pPr>
          </w:p>
        </w:tc>
        <w:tc>
          <w:tcPr>
            <w:tcW w:w="2381"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14:paraId="1F60C3C2" w14:textId="77777777" w:rsidR="00F750E5" w:rsidRPr="00C80430" w:rsidRDefault="00F750E5" w:rsidP="0084505D">
            <w:pPr>
              <w:rPr>
                <w:rFonts w:ascii="David" w:hAnsi="David" w:cs="David"/>
                <w:rtl/>
              </w:rPr>
            </w:pPr>
            <w:r w:rsidRPr="00C80430">
              <w:rPr>
                <w:rFonts w:ascii="David" w:hAnsi="David" w:cs="David"/>
                <w:rtl/>
              </w:rPr>
              <w:t>מסדים עבור שרתים ו/או מערכות תקשורת, לרבות אביזריהם</w:t>
            </w:r>
          </w:p>
        </w:tc>
        <w:tc>
          <w:tcPr>
            <w:tcW w:w="1701" w:type="dxa"/>
            <w:tcBorders>
              <w:top w:val="single" w:sz="4" w:space="0" w:color="auto"/>
              <w:left w:val="single" w:sz="4" w:space="0" w:color="auto"/>
              <w:bottom w:val="single" w:sz="4" w:space="0" w:color="auto"/>
              <w:right w:val="single" w:sz="4" w:space="0" w:color="auto"/>
            </w:tcBorders>
            <w:tcMar>
              <w:top w:w="57" w:type="dxa"/>
              <w:bottom w:w="57" w:type="dxa"/>
            </w:tcMar>
          </w:tcPr>
          <w:p w14:paraId="5E42AABD" w14:textId="77777777" w:rsidR="00F750E5" w:rsidRPr="003766A4" w:rsidRDefault="00F750E5" w:rsidP="0084505D">
            <w:pPr>
              <w:jc w:val="center"/>
              <w:rPr>
                <w:rFonts w:ascii="David" w:hAnsi="David" w:cs="David"/>
                <w:rtl/>
              </w:rPr>
            </w:pPr>
            <w:r w:rsidRPr="003766A4">
              <w:rPr>
                <w:rFonts w:ascii="David" w:hAnsi="David" w:cs="David"/>
                <w:rtl/>
              </w:rPr>
              <w:t>3</w:t>
            </w:r>
          </w:p>
        </w:tc>
        <w:tc>
          <w:tcPr>
            <w:tcW w:w="1984" w:type="dxa"/>
            <w:tcBorders>
              <w:top w:val="single" w:sz="4" w:space="0" w:color="auto"/>
              <w:left w:val="single" w:sz="4" w:space="0" w:color="auto"/>
              <w:bottom w:val="single" w:sz="4" w:space="0" w:color="auto"/>
              <w:right w:val="single" w:sz="4" w:space="0" w:color="auto"/>
            </w:tcBorders>
            <w:tcMar>
              <w:top w:w="57" w:type="dxa"/>
              <w:bottom w:w="57" w:type="dxa"/>
            </w:tcMar>
          </w:tcPr>
          <w:p w14:paraId="3E9CF684" w14:textId="77777777" w:rsidR="00F750E5" w:rsidRPr="00C80430" w:rsidRDefault="00F750E5" w:rsidP="0084505D">
            <w:pPr>
              <w:jc w:val="center"/>
              <w:rPr>
                <w:rFonts w:ascii="David" w:hAnsi="David" w:cs="David"/>
                <w:rtl/>
              </w:rPr>
            </w:pPr>
            <w:r w:rsidRPr="00C80430">
              <w:rPr>
                <w:rFonts w:ascii="David" w:hAnsi="David" w:cs="David"/>
                <w:rtl/>
              </w:rPr>
              <w:t>10</w:t>
            </w:r>
          </w:p>
        </w:tc>
      </w:tr>
      <w:tr w:rsidR="007E1367" w:rsidRPr="00C80430" w14:paraId="251AA346" w14:textId="77777777" w:rsidTr="00A867D0">
        <w:trPr>
          <w:jc w:val="center"/>
        </w:trPr>
        <w:tc>
          <w:tcPr>
            <w:tcW w:w="3061" w:type="dxa"/>
            <w:tcBorders>
              <w:right w:val="single" w:sz="4" w:space="0" w:color="auto"/>
            </w:tcBorders>
            <w:shd w:val="clear" w:color="auto" w:fill="auto"/>
            <w:tcMar>
              <w:top w:w="57" w:type="dxa"/>
              <w:bottom w:w="57" w:type="dxa"/>
            </w:tcMar>
          </w:tcPr>
          <w:p w14:paraId="640E91AC" w14:textId="77777777" w:rsidR="00F750E5" w:rsidRPr="00C80430" w:rsidRDefault="00F750E5" w:rsidP="0084505D">
            <w:pPr>
              <w:rPr>
                <w:rFonts w:ascii="David" w:hAnsi="David" w:cs="David"/>
                <w:rtl/>
              </w:rPr>
            </w:pPr>
          </w:p>
        </w:tc>
        <w:tc>
          <w:tcPr>
            <w:tcW w:w="2381" w:type="dxa"/>
            <w:tcBorders>
              <w:top w:val="single" w:sz="4" w:space="0" w:color="auto"/>
              <w:left w:val="single" w:sz="4" w:space="0" w:color="auto"/>
              <w:bottom w:val="single" w:sz="4" w:space="0" w:color="auto"/>
              <w:right w:val="single" w:sz="4" w:space="0" w:color="auto"/>
            </w:tcBorders>
            <w:tcMar>
              <w:top w:w="57" w:type="dxa"/>
              <w:bottom w:w="57" w:type="dxa"/>
            </w:tcMar>
            <w:vAlign w:val="center"/>
          </w:tcPr>
          <w:p w14:paraId="1DF769CC" w14:textId="77777777" w:rsidR="00F750E5" w:rsidRPr="00C80430" w:rsidDel="008D6327" w:rsidRDefault="00F750E5" w:rsidP="00880460">
            <w:pPr>
              <w:rPr>
                <w:rFonts w:ascii="David" w:hAnsi="David" w:cs="David"/>
                <w:rtl/>
              </w:rPr>
            </w:pPr>
            <w:r w:rsidRPr="00C80430">
              <w:rPr>
                <w:rFonts w:ascii="David" w:hAnsi="David" w:cs="David"/>
                <w:rtl/>
              </w:rPr>
              <w:t>מערכות אל</w:t>
            </w:r>
            <w:r w:rsidR="00880460">
              <w:rPr>
                <w:rFonts w:ascii="David" w:hAnsi="David" w:cs="David" w:hint="cs"/>
                <w:rtl/>
              </w:rPr>
              <w:t xml:space="preserve"> </w:t>
            </w:r>
            <w:r w:rsidRPr="00C80430">
              <w:rPr>
                <w:rFonts w:ascii="David" w:hAnsi="David" w:cs="David"/>
                <w:rtl/>
              </w:rPr>
              <w:t>פסק בהספק של עד</w:t>
            </w:r>
            <w:r w:rsidR="00880460">
              <w:rPr>
                <w:rFonts w:ascii="David" w:hAnsi="David" w:cs="David" w:hint="cs"/>
                <w:rtl/>
              </w:rPr>
              <w:t xml:space="preserve"> </w:t>
            </w:r>
            <w:r w:rsidR="00880460">
              <w:rPr>
                <w:rFonts w:ascii="David" w:hAnsi="David" w:cs="David" w:hint="cs"/>
              </w:rPr>
              <w:t>KVA</w:t>
            </w:r>
            <w:r w:rsidR="00880460">
              <w:rPr>
                <w:rFonts w:ascii="David" w:hAnsi="David" w:cs="David" w:hint="cs"/>
                <w:rtl/>
              </w:rPr>
              <w:t>10</w:t>
            </w:r>
          </w:p>
        </w:tc>
        <w:tc>
          <w:tcPr>
            <w:tcW w:w="1701" w:type="dxa"/>
            <w:tcBorders>
              <w:top w:val="single" w:sz="4" w:space="0" w:color="auto"/>
              <w:left w:val="single" w:sz="4" w:space="0" w:color="auto"/>
              <w:bottom w:val="single" w:sz="4" w:space="0" w:color="auto"/>
              <w:right w:val="single" w:sz="4" w:space="0" w:color="auto"/>
            </w:tcBorders>
            <w:tcMar>
              <w:top w:w="57" w:type="dxa"/>
              <w:bottom w:w="57" w:type="dxa"/>
            </w:tcMar>
          </w:tcPr>
          <w:p w14:paraId="37A289AE" w14:textId="77777777" w:rsidR="00F750E5" w:rsidRPr="003766A4" w:rsidRDefault="00F750E5" w:rsidP="0084505D">
            <w:pPr>
              <w:jc w:val="center"/>
              <w:rPr>
                <w:rFonts w:ascii="David" w:hAnsi="David" w:cs="David"/>
                <w:rtl/>
              </w:rPr>
            </w:pPr>
            <w:r w:rsidRPr="003766A4">
              <w:rPr>
                <w:rFonts w:ascii="David" w:hAnsi="David" w:cs="David"/>
                <w:rtl/>
              </w:rPr>
              <w:t>5</w:t>
            </w:r>
          </w:p>
        </w:tc>
        <w:tc>
          <w:tcPr>
            <w:tcW w:w="1984" w:type="dxa"/>
            <w:tcBorders>
              <w:top w:val="single" w:sz="4" w:space="0" w:color="auto"/>
              <w:left w:val="single" w:sz="4" w:space="0" w:color="auto"/>
              <w:bottom w:val="single" w:sz="4" w:space="0" w:color="auto"/>
              <w:right w:val="single" w:sz="4" w:space="0" w:color="auto"/>
            </w:tcBorders>
            <w:tcMar>
              <w:top w:w="57" w:type="dxa"/>
              <w:bottom w:w="57" w:type="dxa"/>
            </w:tcMar>
          </w:tcPr>
          <w:p w14:paraId="7188B87E" w14:textId="77777777" w:rsidR="00F750E5" w:rsidRPr="00C80430" w:rsidDel="00A87E03" w:rsidRDefault="00F750E5" w:rsidP="0084505D">
            <w:pPr>
              <w:jc w:val="center"/>
              <w:rPr>
                <w:rFonts w:ascii="David" w:hAnsi="David" w:cs="David"/>
                <w:rtl/>
              </w:rPr>
            </w:pPr>
            <w:r w:rsidRPr="00C80430">
              <w:rPr>
                <w:rFonts w:ascii="David" w:hAnsi="David" w:cs="David"/>
                <w:rtl/>
              </w:rPr>
              <w:t>5</w:t>
            </w:r>
          </w:p>
        </w:tc>
      </w:tr>
      <w:tr w:rsidR="007E1367" w:rsidRPr="00C80430" w14:paraId="089088CD" w14:textId="77777777" w:rsidTr="00A867D0">
        <w:trPr>
          <w:trHeight w:val="20"/>
          <w:jc w:val="center"/>
        </w:trPr>
        <w:tc>
          <w:tcPr>
            <w:tcW w:w="3061" w:type="dxa"/>
            <w:shd w:val="clear" w:color="auto" w:fill="auto"/>
            <w:tcMar>
              <w:top w:w="57" w:type="dxa"/>
              <w:bottom w:w="57" w:type="dxa"/>
            </w:tcMar>
          </w:tcPr>
          <w:p w14:paraId="09F684AE" w14:textId="77777777" w:rsidR="00F750E5" w:rsidRPr="00C80430" w:rsidRDefault="00F750E5" w:rsidP="0084505D">
            <w:pPr>
              <w:rPr>
                <w:rFonts w:ascii="David" w:hAnsi="David" w:cs="David"/>
                <w:rtl/>
              </w:rPr>
            </w:pPr>
          </w:p>
        </w:tc>
        <w:tc>
          <w:tcPr>
            <w:tcW w:w="2381" w:type="dxa"/>
            <w:tcBorders>
              <w:top w:val="single" w:sz="4" w:space="0" w:color="auto"/>
            </w:tcBorders>
            <w:tcMar>
              <w:top w:w="0" w:type="dxa"/>
              <w:bottom w:w="0" w:type="dxa"/>
            </w:tcMar>
            <w:vAlign w:val="center"/>
          </w:tcPr>
          <w:p w14:paraId="514CCF4B" w14:textId="77777777" w:rsidR="00F750E5" w:rsidRPr="00C80430" w:rsidRDefault="00F750E5" w:rsidP="0084505D">
            <w:pPr>
              <w:rPr>
                <w:rFonts w:ascii="David" w:hAnsi="David" w:cs="David"/>
                <w:sz w:val="4"/>
                <w:szCs w:val="4"/>
                <w:rtl/>
              </w:rPr>
            </w:pPr>
          </w:p>
        </w:tc>
        <w:tc>
          <w:tcPr>
            <w:tcW w:w="1701" w:type="dxa"/>
            <w:tcBorders>
              <w:top w:val="single" w:sz="4" w:space="0" w:color="auto"/>
            </w:tcBorders>
            <w:tcMar>
              <w:top w:w="57" w:type="dxa"/>
              <w:bottom w:w="57" w:type="dxa"/>
            </w:tcMar>
          </w:tcPr>
          <w:p w14:paraId="0AB9400C" w14:textId="77777777" w:rsidR="00F750E5" w:rsidRPr="00C80430" w:rsidRDefault="00F750E5" w:rsidP="0084505D">
            <w:pPr>
              <w:jc w:val="center"/>
              <w:rPr>
                <w:rFonts w:ascii="David" w:hAnsi="David" w:cs="David"/>
                <w:rtl/>
              </w:rPr>
            </w:pPr>
          </w:p>
        </w:tc>
        <w:tc>
          <w:tcPr>
            <w:tcW w:w="1984" w:type="dxa"/>
            <w:tcBorders>
              <w:top w:val="single" w:sz="4" w:space="0" w:color="auto"/>
            </w:tcBorders>
            <w:tcMar>
              <w:top w:w="57" w:type="dxa"/>
              <w:bottom w:w="57" w:type="dxa"/>
            </w:tcMar>
          </w:tcPr>
          <w:p w14:paraId="7FDAD0FD" w14:textId="77777777" w:rsidR="00F750E5" w:rsidRPr="00C80430" w:rsidRDefault="00F750E5" w:rsidP="0084505D">
            <w:pPr>
              <w:jc w:val="center"/>
              <w:rPr>
                <w:rFonts w:ascii="David" w:hAnsi="David" w:cs="David"/>
                <w:rtl/>
              </w:rPr>
            </w:pPr>
          </w:p>
        </w:tc>
      </w:tr>
    </w:tbl>
    <w:p w14:paraId="2BDCE2F0" w14:textId="77777777" w:rsidR="0072090E" w:rsidRPr="0072090E" w:rsidRDefault="0072090E" w:rsidP="002834C2">
      <w:pPr>
        <w:pStyle w:val="6-0"/>
        <w:rPr>
          <w:rStyle w:val="5-Char0"/>
          <w:caps/>
          <w:rtl/>
        </w:rPr>
      </w:pPr>
      <w:r>
        <w:rPr>
          <w:rStyle w:val="5-Char0"/>
          <w:rFonts w:hint="cs"/>
          <w:caps/>
          <w:rtl/>
        </w:rPr>
        <w:t>על המציע להגיש במסגרת הצעתו</w:t>
      </w:r>
      <w:r w:rsidR="00E10546">
        <w:rPr>
          <w:rStyle w:val="5-Char0"/>
          <w:rFonts w:hint="cs"/>
          <w:caps/>
          <w:rtl/>
        </w:rPr>
        <w:t xml:space="preserve"> לשלב א'</w:t>
      </w:r>
      <w:r>
        <w:rPr>
          <w:rStyle w:val="5-Char0"/>
          <w:rFonts w:hint="cs"/>
          <w:caps/>
          <w:rtl/>
        </w:rPr>
        <w:t xml:space="preserve"> את הצהרות היצרן המובאות בנספח 4 להלן לצורך אימות תנאים אלו עבור היצרן.</w:t>
      </w:r>
    </w:p>
    <w:p w14:paraId="53FAC915" w14:textId="166FEE44" w:rsidR="00BD1969" w:rsidRPr="00C80430" w:rsidRDefault="00D3243C" w:rsidP="002834C2">
      <w:pPr>
        <w:pStyle w:val="6-0"/>
      </w:pPr>
      <w:r w:rsidRPr="00C80430">
        <w:rPr>
          <w:rStyle w:val="5-Char0"/>
          <w:rtl/>
        </w:rPr>
        <w:t xml:space="preserve">המציע מצהיר שהודיע ליצרני הפריטים </w:t>
      </w:r>
      <w:r w:rsidR="00D32DE4" w:rsidRPr="00C80430">
        <w:rPr>
          <w:rStyle w:val="5-Char0"/>
          <w:rtl/>
        </w:rPr>
        <w:t xml:space="preserve">מהקטגוריות לעיל, </w:t>
      </w:r>
      <w:r w:rsidRPr="00C80430">
        <w:rPr>
          <w:rStyle w:val="5-Char0"/>
          <w:rtl/>
        </w:rPr>
        <w:t xml:space="preserve">אותם הוא מבקש להציע בהצעתו, כי </w:t>
      </w:r>
      <w:r w:rsidR="00D32DE4" w:rsidRPr="00C80430">
        <w:rPr>
          <w:rStyle w:val="5-Char0"/>
          <w:rtl/>
        </w:rPr>
        <w:t xml:space="preserve">כל </w:t>
      </w:r>
      <w:r w:rsidRPr="00C80430">
        <w:rPr>
          <w:rStyle w:val="5-Char0"/>
          <w:rtl/>
        </w:rPr>
        <w:t>יצרן יידרש להגיש</w:t>
      </w:r>
      <w:r w:rsidR="00F62F52">
        <w:rPr>
          <w:rStyle w:val="5-Char0"/>
          <w:rFonts w:hint="cs"/>
          <w:rtl/>
        </w:rPr>
        <w:t xml:space="preserve"> </w:t>
      </w:r>
      <w:r w:rsidR="00F62F52" w:rsidRPr="00F62F52">
        <w:rPr>
          <w:rStyle w:val="5-Char0"/>
          <w:rFonts w:hint="cs"/>
          <w:b/>
          <w:bCs/>
          <w:u w:val="single"/>
          <w:rtl/>
        </w:rPr>
        <w:t>בנוסף להגשת נספח 4 להלן</w:t>
      </w:r>
      <w:r w:rsidR="00F62F52">
        <w:rPr>
          <w:rStyle w:val="5-Char0"/>
          <w:rFonts w:hint="cs"/>
          <w:rtl/>
        </w:rPr>
        <w:t>,</w:t>
      </w:r>
      <w:r w:rsidRPr="00C80430">
        <w:rPr>
          <w:rStyle w:val="5-Char0"/>
          <w:rtl/>
        </w:rPr>
        <w:t xml:space="preserve"> התחייבות והצהרת יצרן </w:t>
      </w:r>
      <w:r w:rsidR="00D32DE4" w:rsidRPr="00C80430">
        <w:rPr>
          <w:rStyle w:val="5-Char0"/>
          <w:rtl/>
        </w:rPr>
        <w:t xml:space="preserve">חתומה בהתאם לנוסח שיפורסם במסגרת שלב ב' למכרז, </w:t>
      </w:r>
      <w:r w:rsidRPr="00C80430">
        <w:rPr>
          <w:rStyle w:val="5-Char0"/>
          <w:rtl/>
        </w:rPr>
        <w:t>בה היצרן יתחייב לתת את מלוא הגיבוי למציע בארץ, להמשיך ולספק את השירותים</w:t>
      </w:r>
      <w:r w:rsidRPr="00C80430">
        <w:rPr>
          <w:rtl/>
        </w:rPr>
        <w:t xml:space="preserve"> המבוקשים, לספק חלקי חילוף ועדכונים טכנולוגים במהלך כל תקופת הרכש והשירות, ולסייע בשמירת הרציפות במתן האחריות לציוד מתוצרתו. במקרה בו יבצר מהמציע להמשיך לתת את השירותים המבוקשים – יהיה היצרן מחויב לסייע בהעברת השירותים המבוקשים לספק חדש שייבחר.</w:t>
      </w:r>
    </w:p>
    <w:p w14:paraId="570117CC" w14:textId="20E8DE5F" w:rsidR="00697840" w:rsidRPr="00C80430" w:rsidRDefault="00697840" w:rsidP="00934EB0">
      <w:pPr>
        <w:pStyle w:val="3-0"/>
        <w:rPr>
          <w:rtl/>
        </w:rPr>
      </w:pPr>
      <w:r w:rsidRPr="00C80430">
        <w:rPr>
          <w:sz w:val="36"/>
          <w:szCs w:val="36"/>
        </w:rPr>
        <w:sym w:font="Wingdings" w:char="F06F"/>
      </w:r>
      <w:r w:rsidRPr="00C80430">
        <w:rPr>
          <w:rtl/>
        </w:rPr>
        <w:t xml:space="preserve"> בסימון </w:t>
      </w:r>
      <w:r w:rsidRPr="00C80430">
        <w:t>X</w:t>
      </w:r>
      <w:r w:rsidRPr="00C80430">
        <w:rPr>
          <w:rtl/>
        </w:rPr>
        <w:t xml:space="preserve"> בסעיף זה, המציע מצהיר ומתחייב כי הפריטים המוצעים על ידו בנספח 5 לפרק זה עומדים בכל </w:t>
      </w:r>
      <w:r w:rsidR="00C3103D">
        <w:rPr>
          <w:rtl/>
        </w:rPr>
        <w:t>דרישות המפרטים הטכניים</w:t>
      </w:r>
      <w:r w:rsidRPr="00C80430">
        <w:rPr>
          <w:rtl/>
        </w:rPr>
        <w:t xml:space="preserve"> ב</w:t>
      </w:r>
      <w:r w:rsidR="00C3103D">
        <w:rPr>
          <w:rFonts w:hint="cs"/>
          <w:rtl/>
        </w:rPr>
        <w:t xml:space="preserve">נספח 6 </w:t>
      </w:r>
      <w:r w:rsidR="00934EB0">
        <w:rPr>
          <w:rtl/>
        </w:rPr>
        <w:t>–</w:t>
      </w:r>
      <w:r w:rsidR="00C3103D">
        <w:rPr>
          <w:rFonts w:hint="cs"/>
          <w:rtl/>
        </w:rPr>
        <w:t xml:space="preserve"> </w:t>
      </w:r>
      <w:r w:rsidR="00C3103D">
        <w:rPr>
          <w:rtl/>
        </w:rPr>
        <w:t>חוברת המפרטים הטכניים</w:t>
      </w:r>
      <w:r w:rsidR="00934EB0">
        <w:rPr>
          <w:rFonts w:hint="cs"/>
          <w:rtl/>
        </w:rPr>
        <w:t xml:space="preserve"> בגירסה העדכנית, המפורסמת </w:t>
      </w:r>
      <w:r w:rsidRPr="00C80430">
        <w:rPr>
          <w:rtl/>
        </w:rPr>
        <w:t>בא</w:t>
      </w:r>
      <w:r w:rsidR="00DC1A1B" w:rsidRPr="00C80430">
        <w:rPr>
          <w:rtl/>
        </w:rPr>
        <w:t>ת</w:t>
      </w:r>
      <w:r w:rsidRPr="00C80430">
        <w:rPr>
          <w:rtl/>
        </w:rPr>
        <w:t>ר האינטרנט</w:t>
      </w:r>
      <w:r w:rsidR="00934EB0">
        <w:rPr>
          <w:rFonts w:hint="cs"/>
          <w:rtl/>
        </w:rPr>
        <w:t xml:space="preserve"> של המכרז.</w:t>
      </w:r>
    </w:p>
    <w:p w14:paraId="5FFADFE6" w14:textId="77777777" w:rsidR="00C22AD7" w:rsidRDefault="00C22AD7" w:rsidP="00A60F7F">
      <w:pPr>
        <w:pStyle w:val="2-"/>
      </w:pPr>
      <w:bookmarkStart w:id="140" w:name="_Toc519073583"/>
      <w:bookmarkStart w:id="141" w:name="_Toc519073929"/>
      <w:bookmarkStart w:id="142" w:name="_Toc47439844"/>
      <w:r w:rsidRPr="003A177E">
        <w:rPr>
          <w:rFonts w:hint="cs"/>
          <w:rtl/>
        </w:rPr>
        <w:t xml:space="preserve">פירוט נוסף בדבר עמידה בתנאי הסף </w:t>
      </w:r>
      <w:r w:rsidR="003649C6">
        <w:rPr>
          <w:rFonts w:hint="cs"/>
          <w:rtl/>
        </w:rPr>
        <w:t>ב</w:t>
      </w:r>
      <w:r w:rsidRPr="003A177E">
        <w:rPr>
          <w:rFonts w:hint="cs"/>
          <w:rtl/>
        </w:rPr>
        <w:t>הצעה</w:t>
      </w:r>
    </w:p>
    <w:p w14:paraId="366C5EE2" w14:textId="77777777" w:rsidR="00C22AD7" w:rsidRDefault="00C22AD7" w:rsidP="00D0645C">
      <w:pPr>
        <w:pStyle w:val="3-0"/>
        <w:rPr>
          <w:rtl/>
        </w:rPr>
      </w:pPr>
      <w:r w:rsidRPr="00C22AD7">
        <w:rPr>
          <w:rtl/>
        </w:rPr>
        <w:t>בנוסף להצהרה לעיל, נדרש המציע להמציא את המסמכים הנדרשים להלן ולמלא את המידע הנדרש בפרק זה, לצורך הוכחת עמידתו בתנאי הסף, וקבלת ניקוד איכות</w:t>
      </w:r>
      <w:r>
        <w:rPr>
          <w:rFonts w:hint="cs"/>
          <w:rtl/>
        </w:rPr>
        <w:t xml:space="preserve"> בשלב ב' של המכרז.</w:t>
      </w:r>
    </w:p>
    <w:p w14:paraId="7680E641" w14:textId="77777777" w:rsidR="003649C6" w:rsidRPr="003649C6" w:rsidRDefault="00C22AD7" w:rsidP="00F16F12">
      <w:pPr>
        <w:pStyle w:val="3-0"/>
        <w:rPr>
          <w:rtl/>
        </w:rPr>
      </w:pPr>
      <w:bookmarkStart w:id="143" w:name="_Ref3143567"/>
      <w:r w:rsidRPr="00732EEE">
        <w:rPr>
          <w:rtl/>
        </w:rPr>
        <w:t>בטבלה</w:t>
      </w:r>
      <w:r w:rsidRPr="00732EEE">
        <w:rPr>
          <w:rFonts w:hint="cs"/>
          <w:rtl/>
        </w:rPr>
        <w:t xml:space="preserve"> </w:t>
      </w:r>
      <w:r w:rsidRPr="00732EEE">
        <w:rPr>
          <w:rtl/>
        </w:rPr>
        <w:t xml:space="preserve">שלהלן </w:t>
      </w:r>
      <w:r w:rsidRPr="00732EEE">
        <w:rPr>
          <w:rFonts w:hint="cs"/>
          <w:rtl/>
        </w:rPr>
        <w:t>יפרט המציע</w:t>
      </w:r>
      <w:r w:rsidRPr="00732EEE">
        <w:rPr>
          <w:rtl/>
        </w:rPr>
        <w:t xml:space="preserve"> </w:t>
      </w:r>
      <w:r w:rsidR="00F16F12">
        <w:rPr>
          <w:rFonts w:hint="cs"/>
          <w:rtl/>
        </w:rPr>
        <w:t xml:space="preserve">לפחות 10 </w:t>
      </w:r>
      <w:r w:rsidR="00DF7BC8">
        <w:rPr>
          <w:rFonts w:hint="cs"/>
          <w:rtl/>
        </w:rPr>
        <w:t xml:space="preserve">פרויקטים </w:t>
      </w:r>
      <w:r w:rsidR="003649C6" w:rsidRPr="003649C6">
        <w:rPr>
          <w:rtl/>
        </w:rPr>
        <w:t>של אספקה והתקנה של תשתיות תקשורת פסיבית לרשתות תקשורת נתונים, בהיקף של לפחות 1,000 נ</w:t>
      </w:r>
      <w:r w:rsidR="00DF7BC8">
        <w:rPr>
          <w:rtl/>
        </w:rPr>
        <w:t>קודות קצה בכל פרויקט</w:t>
      </w:r>
      <w:r w:rsidR="00F16F12">
        <w:rPr>
          <w:rFonts w:hint="cs"/>
          <w:rtl/>
        </w:rPr>
        <w:t>:</w:t>
      </w:r>
    </w:p>
    <w:tbl>
      <w:tblPr>
        <w:bidiVisual/>
        <w:tblW w:w="9825" w:type="dxa"/>
        <w:tblInd w:w="591"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
      <w:tblGrid>
        <w:gridCol w:w="454"/>
        <w:gridCol w:w="1015"/>
        <w:gridCol w:w="1134"/>
        <w:gridCol w:w="1191"/>
        <w:gridCol w:w="1387"/>
        <w:gridCol w:w="1177"/>
        <w:gridCol w:w="1387"/>
        <w:gridCol w:w="2080"/>
      </w:tblGrid>
      <w:tr w:rsidR="00295B21" w:rsidRPr="007C5B4C" w14:paraId="2134A60A" w14:textId="77777777" w:rsidTr="0086141F">
        <w:trPr>
          <w:trHeight w:val="397"/>
          <w:tblHeader/>
        </w:trPr>
        <w:tc>
          <w:tcPr>
            <w:tcW w:w="9825" w:type="dxa"/>
            <w:gridSpan w:val="8"/>
            <w:tcBorders>
              <w:top w:val="single" w:sz="4" w:space="0" w:color="auto"/>
              <w:left w:val="single" w:sz="4" w:space="0" w:color="auto"/>
              <w:bottom w:val="single" w:sz="4" w:space="0" w:color="auto"/>
              <w:right w:val="single" w:sz="4" w:space="0" w:color="auto"/>
            </w:tcBorders>
            <w:shd w:val="clear" w:color="auto" w:fill="E0E0E0"/>
            <w:vAlign w:val="center"/>
          </w:tcPr>
          <w:p w14:paraId="4A0E49DE" w14:textId="77777777" w:rsidR="00295B21" w:rsidRPr="00FD4256" w:rsidRDefault="00F16F12" w:rsidP="0086141F">
            <w:pPr>
              <w:keepLines/>
              <w:spacing w:before="60" w:after="60" w:line="360" w:lineRule="auto"/>
              <w:jc w:val="center"/>
              <w:rPr>
                <w:rFonts w:cs="David"/>
                <w:b/>
                <w:bCs/>
                <w:rtl/>
              </w:rPr>
            </w:pPr>
            <w:r>
              <w:rPr>
                <w:rFonts w:cs="David" w:hint="cs"/>
                <w:b/>
                <w:bCs/>
                <w:rtl/>
              </w:rPr>
              <w:t>10 פרויקטים עם 1,000 נקודות קצה</w:t>
            </w:r>
          </w:p>
        </w:tc>
      </w:tr>
      <w:bookmarkEnd w:id="143"/>
      <w:tr w:rsidR="000D598C" w:rsidRPr="007C5B4C" w14:paraId="5D494907" w14:textId="77777777" w:rsidTr="000D598C">
        <w:trPr>
          <w:trHeight w:val="1032"/>
          <w:tblHeader/>
        </w:trPr>
        <w:tc>
          <w:tcPr>
            <w:tcW w:w="454" w:type="dxa"/>
            <w:tcBorders>
              <w:top w:val="single" w:sz="4" w:space="0" w:color="auto"/>
              <w:left w:val="single" w:sz="4" w:space="0" w:color="auto"/>
              <w:bottom w:val="single" w:sz="4" w:space="0" w:color="auto"/>
              <w:right w:val="single" w:sz="4" w:space="0" w:color="auto"/>
            </w:tcBorders>
            <w:shd w:val="clear" w:color="auto" w:fill="E0E0E0"/>
            <w:vAlign w:val="center"/>
          </w:tcPr>
          <w:p w14:paraId="7BD27FAE" w14:textId="77777777" w:rsidR="00C22AD7" w:rsidRPr="00FD4256" w:rsidRDefault="00C22AD7" w:rsidP="0086141F">
            <w:pPr>
              <w:keepLines/>
              <w:spacing w:before="60" w:after="60" w:line="360" w:lineRule="auto"/>
              <w:jc w:val="center"/>
              <w:rPr>
                <w:rFonts w:cs="David"/>
                <w:b/>
                <w:bCs/>
                <w:rtl/>
              </w:rPr>
            </w:pPr>
          </w:p>
        </w:tc>
        <w:tc>
          <w:tcPr>
            <w:tcW w:w="1015" w:type="dxa"/>
            <w:tcBorders>
              <w:top w:val="single" w:sz="4" w:space="0" w:color="auto"/>
              <w:left w:val="single" w:sz="4" w:space="0" w:color="auto"/>
              <w:bottom w:val="single" w:sz="4" w:space="0" w:color="auto"/>
              <w:right w:val="single" w:sz="4" w:space="0" w:color="auto"/>
            </w:tcBorders>
            <w:shd w:val="clear" w:color="auto" w:fill="E0E0E0"/>
            <w:vAlign w:val="center"/>
          </w:tcPr>
          <w:p w14:paraId="5579434D" w14:textId="77777777" w:rsidR="00C22AD7" w:rsidRPr="00FD4256" w:rsidRDefault="00C22AD7" w:rsidP="0086141F">
            <w:pPr>
              <w:keepLines/>
              <w:spacing w:before="60" w:after="60" w:line="360" w:lineRule="auto"/>
              <w:jc w:val="center"/>
              <w:rPr>
                <w:rFonts w:cs="David"/>
                <w:b/>
                <w:bCs/>
                <w:rtl/>
              </w:rPr>
            </w:pPr>
            <w:r w:rsidRPr="00FD4256">
              <w:rPr>
                <w:rFonts w:cs="David"/>
                <w:b/>
                <w:bCs/>
                <w:rtl/>
              </w:rPr>
              <w:t>הארגון</w:t>
            </w:r>
          </w:p>
        </w:tc>
        <w:tc>
          <w:tcPr>
            <w:tcW w:w="1134" w:type="dxa"/>
            <w:tcBorders>
              <w:top w:val="single" w:sz="4" w:space="0" w:color="auto"/>
              <w:left w:val="single" w:sz="4" w:space="0" w:color="auto"/>
              <w:bottom w:val="single" w:sz="4" w:space="0" w:color="auto"/>
              <w:right w:val="single" w:sz="4" w:space="0" w:color="auto"/>
            </w:tcBorders>
            <w:shd w:val="clear" w:color="auto" w:fill="E0E0E0"/>
            <w:vAlign w:val="center"/>
          </w:tcPr>
          <w:p w14:paraId="2817BC03" w14:textId="77777777" w:rsidR="00C22AD7" w:rsidRPr="00FD4256" w:rsidRDefault="00C22AD7" w:rsidP="00DF7BC8">
            <w:pPr>
              <w:keepLines/>
              <w:spacing w:before="60" w:after="60" w:line="360" w:lineRule="auto"/>
              <w:jc w:val="center"/>
              <w:rPr>
                <w:rFonts w:cs="David"/>
                <w:b/>
                <w:bCs/>
                <w:rtl/>
              </w:rPr>
            </w:pPr>
            <w:r w:rsidRPr="00FD4256">
              <w:rPr>
                <w:rFonts w:cs="David"/>
                <w:b/>
                <w:bCs/>
                <w:rtl/>
              </w:rPr>
              <w:t xml:space="preserve">כמות </w:t>
            </w:r>
            <w:r w:rsidR="00DF7BC8">
              <w:rPr>
                <w:rFonts w:cs="David" w:hint="cs"/>
                <w:b/>
                <w:bCs/>
                <w:rtl/>
              </w:rPr>
              <w:t>נקודות קצה</w:t>
            </w:r>
          </w:p>
        </w:tc>
        <w:tc>
          <w:tcPr>
            <w:tcW w:w="1191" w:type="dxa"/>
            <w:tcBorders>
              <w:top w:val="single" w:sz="4" w:space="0" w:color="auto"/>
              <w:left w:val="single" w:sz="4" w:space="0" w:color="auto"/>
              <w:bottom w:val="single" w:sz="4" w:space="0" w:color="auto"/>
              <w:right w:val="single" w:sz="4" w:space="0" w:color="auto"/>
            </w:tcBorders>
            <w:shd w:val="clear" w:color="auto" w:fill="E0E0E0"/>
            <w:vAlign w:val="center"/>
          </w:tcPr>
          <w:p w14:paraId="31948D2B" w14:textId="77777777" w:rsidR="00C22AD7" w:rsidRPr="00FD4256" w:rsidRDefault="00C22AD7" w:rsidP="00DF7BC8">
            <w:pPr>
              <w:keepLines/>
              <w:spacing w:before="60" w:after="60" w:line="360" w:lineRule="auto"/>
              <w:jc w:val="center"/>
              <w:rPr>
                <w:rFonts w:cs="David"/>
                <w:b/>
                <w:bCs/>
                <w:rtl/>
              </w:rPr>
            </w:pPr>
            <w:r w:rsidRPr="00FD4256">
              <w:rPr>
                <w:rFonts w:cs="David"/>
                <w:b/>
                <w:bCs/>
                <w:rtl/>
              </w:rPr>
              <w:t xml:space="preserve">תאריך סיום </w:t>
            </w:r>
            <w:r w:rsidR="00DF7BC8">
              <w:rPr>
                <w:rFonts w:cs="David" w:hint="cs"/>
                <w:b/>
                <w:bCs/>
                <w:rtl/>
              </w:rPr>
              <w:t>הפרויקט</w:t>
            </w:r>
          </w:p>
        </w:tc>
        <w:tc>
          <w:tcPr>
            <w:tcW w:w="1387" w:type="dxa"/>
            <w:tcBorders>
              <w:top w:val="single" w:sz="4" w:space="0" w:color="auto"/>
              <w:left w:val="single" w:sz="4" w:space="0" w:color="auto"/>
              <w:bottom w:val="single" w:sz="4" w:space="0" w:color="auto"/>
              <w:right w:val="single" w:sz="4" w:space="0" w:color="auto"/>
            </w:tcBorders>
            <w:shd w:val="clear" w:color="auto" w:fill="E0E0E0"/>
            <w:vAlign w:val="center"/>
          </w:tcPr>
          <w:p w14:paraId="2AF86870" w14:textId="77777777" w:rsidR="00C22AD7" w:rsidRPr="00FD4256" w:rsidRDefault="00C22AD7" w:rsidP="0086141F">
            <w:pPr>
              <w:keepLines/>
              <w:spacing w:before="60" w:after="60" w:line="360" w:lineRule="auto"/>
              <w:jc w:val="center"/>
              <w:rPr>
                <w:rFonts w:cs="David"/>
                <w:b/>
                <w:bCs/>
                <w:rtl/>
              </w:rPr>
            </w:pPr>
            <w:r w:rsidRPr="00FD4256">
              <w:rPr>
                <w:rFonts w:cs="David"/>
                <w:b/>
                <w:bCs/>
                <w:rtl/>
              </w:rPr>
              <w:t>נציג הארגון</w:t>
            </w:r>
          </w:p>
        </w:tc>
        <w:tc>
          <w:tcPr>
            <w:tcW w:w="1177" w:type="dxa"/>
            <w:tcBorders>
              <w:top w:val="single" w:sz="4" w:space="0" w:color="auto"/>
              <w:left w:val="single" w:sz="4" w:space="0" w:color="auto"/>
              <w:bottom w:val="single" w:sz="4" w:space="0" w:color="auto"/>
              <w:right w:val="single" w:sz="4" w:space="0" w:color="auto"/>
            </w:tcBorders>
            <w:shd w:val="clear" w:color="auto" w:fill="E0E0E0"/>
            <w:vAlign w:val="center"/>
          </w:tcPr>
          <w:p w14:paraId="16CB64E9" w14:textId="77777777" w:rsidR="00C22AD7" w:rsidRPr="00FD4256" w:rsidRDefault="00C22AD7" w:rsidP="0086141F">
            <w:pPr>
              <w:keepLines/>
              <w:spacing w:before="60" w:after="60" w:line="360" w:lineRule="auto"/>
              <w:jc w:val="center"/>
              <w:rPr>
                <w:rFonts w:cs="David"/>
                <w:b/>
                <w:bCs/>
                <w:rtl/>
              </w:rPr>
            </w:pPr>
            <w:r w:rsidRPr="00FD4256">
              <w:rPr>
                <w:rFonts w:cs="David"/>
                <w:b/>
                <w:bCs/>
                <w:rtl/>
              </w:rPr>
              <w:t>תפקידו בארגון</w:t>
            </w:r>
          </w:p>
        </w:tc>
        <w:tc>
          <w:tcPr>
            <w:tcW w:w="1387" w:type="dxa"/>
            <w:tcBorders>
              <w:top w:val="single" w:sz="4" w:space="0" w:color="auto"/>
              <w:left w:val="single" w:sz="4" w:space="0" w:color="auto"/>
              <w:bottom w:val="single" w:sz="4" w:space="0" w:color="auto"/>
              <w:right w:val="single" w:sz="4" w:space="0" w:color="auto"/>
            </w:tcBorders>
            <w:shd w:val="clear" w:color="auto" w:fill="E0E0E0"/>
            <w:vAlign w:val="center"/>
          </w:tcPr>
          <w:p w14:paraId="13EAF86B" w14:textId="77777777" w:rsidR="00C22AD7" w:rsidRPr="00FD4256" w:rsidRDefault="00C22AD7" w:rsidP="0086141F">
            <w:pPr>
              <w:keepLines/>
              <w:spacing w:before="60" w:after="60" w:line="360" w:lineRule="auto"/>
              <w:jc w:val="center"/>
              <w:rPr>
                <w:rFonts w:cs="David"/>
                <w:b/>
                <w:bCs/>
                <w:rtl/>
              </w:rPr>
            </w:pPr>
            <w:r w:rsidRPr="00FD4256">
              <w:rPr>
                <w:rFonts w:cs="David"/>
                <w:b/>
                <w:bCs/>
                <w:rtl/>
              </w:rPr>
              <w:t>טלפון</w:t>
            </w:r>
          </w:p>
        </w:tc>
        <w:tc>
          <w:tcPr>
            <w:tcW w:w="2080" w:type="dxa"/>
            <w:tcBorders>
              <w:top w:val="single" w:sz="4" w:space="0" w:color="auto"/>
              <w:left w:val="single" w:sz="4" w:space="0" w:color="auto"/>
              <w:bottom w:val="single" w:sz="4" w:space="0" w:color="auto"/>
              <w:right w:val="single" w:sz="4" w:space="0" w:color="auto"/>
            </w:tcBorders>
            <w:shd w:val="clear" w:color="auto" w:fill="E0E0E0"/>
            <w:vAlign w:val="center"/>
          </w:tcPr>
          <w:p w14:paraId="3848D612" w14:textId="77777777" w:rsidR="00C22AD7" w:rsidRPr="00FD4256" w:rsidRDefault="00C22AD7" w:rsidP="0086141F">
            <w:pPr>
              <w:keepLines/>
              <w:spacing w:before="60" w:after="60" w:line="360" w:lineRule="auto"/>
              <w:jc w:val="center"/>
              <w:rPr>
                <w:rFonts w:cs="David"/>
                <w:b/>
                <w:bCs/>
                <w:rtl/>
              </w:rPr>
            </w:pPr>
            <w:r w:rsidRPr="00FD4256">
              <w:rPr>
                <w:rFonts w:cs="David"/>
                <w:b/>
                <w:bCs/>
                <w:rtl/>
              </w:rPr>
              <w:t>דוא"ל</w:t>
            </w:r>
          </w:p>
        </w:tc>
      </w:tr>
      <w:tr w:rsidR="00C22AD7" w:rsidRPr="007C5B4C" w14:paraId="4D87DD7B" w14:textId="77777777" w:rsidTr="00567DFF">
        <w:trPr>
          <w:trHeight w:val="510"/>
        </w:trPr>
        <w:tc>
          <w:tcPr>
            <w:tcW w:w="454" w:type="dxa"/>
            <w:tcBorders>
              <w:top w:val="single" w:sz="4" w:space="0" w:color="auto"/>
              <w:left w:val="single" w:sz="4" w:space="0" w:color="auto"/>
              <w:bottom w:val="single" w:sz="4" w:space="0" w:color="auto"/>
              <w:right w:val="single" w:sz="4" w:space="0" w:color="auto"/>
            </w:tcBorders>
            <w:vAlign w:val="center"/>
          </w:tcPr>
          <w:p w14:paraId="5F837F3D" w14:textId="77777777" w:rsidR="00C22AD7" w:rsidRPr="007C5B4C" w:rsidRDefault="00C22AD7" w:rsidP="00567DFF">
            <w:pPr>
              <w:keepLines/>
              <w:spacing w:line="360" w:lineRule="auto"/>
              <w:rPr>
                <w:rFonts w:cs="David"/>
                <w:rtl/>
              </w:rPr>
            </w:pPr>
            <w:r w:rsidRPr="007C5B4C">
              <w:rPr>
                <w:rFonts w:cs="David"/>
                <w:rtl/>
              </w:rPr>
              <w:t>1</w:t>
            </w:r>
          </w:p>
        </w:tc>
        <w:tc>
          <w:tcPr>
            <w:tcW w:w="1015" w:type="dxa"/>
            <w:tcBorders>
              <w:top w:val="single" w:sz="4" w:space="0" w:color="auto"/>
              <w:left w:val="single" w:sz="4" w:space="0" w:color="auto"/>
              <w:bottom w:val="single" w:sz="4" w:space="0" w:color="auto"/>
              <w:right w:val="single" w:sz="4" w:space="0" w:color="auto"/>
            </w:tcBorders>
            <w:vAlign w:val="center"/>
          </w:tcPr>
          <w:p w14:paraId="52B51E00" w14:textId="77777777" w:rsidR="00C22AD7" w:rsidRPr="007C5B4C" w:rsidRDefault="00C22AD7" w:rsidP="00567DFF">
            <w:pPr>
              <w:keepLines/>
              <w:rPr>
                <w:rFonts w:cs="David"/>
                <w:rtl/>
              </w:rPr>
            </w:pPr>
          </w:p>
        </w:tc>
        <w:tc>
          <w:tcPr>
            <w:tcW w:w="1134" w:type="dxa"/>
            <w:tcBorders>
              <w:top w:val="single" w:sz="4" w:space="0" w:color="auto"/>
              <w:left w:val="single" w:sz="4" w:space="0" w:color="auto"/>
              <w:bottom w:val="single" w:sz="4" w:space="0" w:color="auto"/>
              <w:right w:val="single" w:sz="4" w:space="0" w:color="auto"/>
            </w:tcBorders>
            <w:vAlign w:val="center"/>
          </w:tcPr>
          <w:p w14:paraId="094CD3D9" w14:textId="77777777" w:rsidR="00C22AD7" w:rsidRPr="007C5B4C" w:rsidRDefault="00C22AD7" w:rsidP="00567DFF">
            <w:pPr>
              <w:keepLines/>
              <w:rPr>
                <w:rFonts w:cs="David"/>
                <w:rtl/>
              </w:rPr>
            </w:pPr>
          </w:p>
        </w:tc>
        <w:tc>
          <w:tcPr>
            <w:tcW w:w="1191" w:type="dxa"/>
            <w:tcBorders>
              <w:top w:val="single" w:sz="4" w:space="0" w:color="auto"/>
              <w:left w:val="single" w:sz="4" w:space="0" w:color="auto"/>
              <w:bottom w:val="single" w:sz="4" w:space="0" w:color="auto"/>
              <w:right w:val="single" w:sz="4" w:space="0" w:color="auto"/>
            </w:tcBorders>
            <w:vAlign w:val="center"/>
          </w:tcPr>
          <w:p w14:paraId="6367EA3F" w14:textId="77777777" w:rsidR="00C22AD7" w:rsidRPr="007C5B4C" w:rsidRDefault="00C22AD7" w:rsidP="00567DFF">
            <w:pPr>
              <w:keepLines/>
              <w:rPr>
                <w:rFonts w:cs="David"/>
                <w:rtl/>
              </w:rPr>
            </w:pPr>
          </w:p>
        </w:tc>
        <w:tc>
          <w:tcPr>
            <w:tcW w:w="1387" w:type="dxa"/>
            <w:tcBorders>
              <w:top w:val="single" w:sz="4" w:space="0" w:color="auto"/>
              <w:left w:val="single" w:sz="4" w:space="0" w:color="auto"/>
              <w:bottom w:val="single" w:sz="4" w:space="0" w:color="auto"/>
              <w:right w:val="single" w:sz="4" w:space="0" w:color="auto"/>
            </w:tcBorders>
            <w:vAlign w:val="center"/>
          </w:tcPr>
          <w:p w14:paraId="2492587E" w14:textId="77777777" w:rsidR="00C22AD7" w:rsidRPr="007C5B4C" w:rsidRDefault="00C22AD7" w:rsidP="00567DFF">
            <w:pPr>
              <w:keepLines/>
              <w:rPr>
                <w:rFonts w:cs="David"/>
                <w:rtl/>
              </w:rPr>
            </w:pPr>
          </w:p>
        </w:tc>
        <w:tc>
          <w:tcPr>
            <w:tcW w:w="1177" w:type="dxa"/>
            <w:tcBorders>
              <w:top w:val="single" w:sz="4" w:space="0" w:color="auto"/>
              <w:left w:val="single" w:sz="4" w:space="0" w:color="auto"/>
              <w:bottom w:val="single" w:sz="4" w:space="0" w:color="auto"/>
              <w:right w:val="single" w:sz="4" w:space="0" w:color="auto"/>
            </w:tcBorders>
            <w:vAlign w:val="center"/>
          </w:tcPr>
          <w:p w14:paraId="1D5998F1" w14:textId="77777777" w:rsidR="00C22AD7" w:rsidRPr="007C5B4C" w:rsidRDefault="00C22AD7" w:rsidP="00567DFF">
            <w:pPr>
              <w:keepLines/>
              <w:rPr>
                <w:rFonts w:cs="David"/>
                <w:rtl/>
              </w:rPr>
            </w:pPr>
          </w:p>
        </w:tc>
        <w:tc>
          <w:tcPr>
            <w:tcW w:w="1387" w:type="dxa"/>
            <w:tcBorders>
              <w:top w:val="single" w:sz="4" w:space="0" w:color="auto"/>
              <w:left w:val="single" w:sz="4" w:space="0" w:color="auto"/>
              <w:bottom w:val="single" w:sz="4" w:space="0" w:color="auto"/>
              <w:right w:val="single" w:sz="4" w:space="0" w:color="auto"/>
            </w:tcBorders>
            <w:vAlign w:val="center"/>
          </w:tcPr>
          <w:p w14:paraId="114D0DC0" w14:textId="77777777" w:rsidR="00C22AD7" w:rsidRPr="007C5B4C" w:rsidRDefault="00C22AD7" w:rsidP="00567DFF">
            <w:pPr>
              <w:keepLines/>
              <w:rPr>
                <w:rFonts w:cs="David"/>
                <w:rtl/>
              </w:rPr>
            </w:pPr>
          </w:p>
        </w:tc>
        <w:tc>
          <w:tcPr>
            <w:tcW w:w="2080" w:type="dxa"/>
            <w:tcBorders>
              <w:top w:val="single" w:sz="4" w:space="0" w:color="auto"/>
              <w:left w:val="single" w:sz="4" w:space="0" w:color="auto"/>
              <w:bottom w:val="single" w:sz="4" w:space="0" w:color="auto"/>
              <w:right w:val="single" w:sz="4" w:space="0" w:color="auto"/>
            </w:tcBorders>
            <w:vAlign w:val="center"/>
          </w:tcPr>
          <w:p w14:paraId="54153B11" w14:textId="77777777" w:rsidR="00C22AD7" w:rsidRPr="007C5B4C" w:rsidRDefault="00C22AD7" w:rsidP="00567DFF">
            <w:pPr>
              <w:keepLines/>
              <w:rPr>
                <w:rFonts w:cs="David"/>
                <w:rtl/>
              </w:rPr>
            </w:pPr>
          </w:p>
        </w:tc>
      </w:tr>
      <w:tr w:rsidR="00C22AD7" w:rsidRPr="007C5B4C" w14:paraId="7FD28592" w14:textId="77777777" w:rsidTr="00567DFF">
        <w:trPr>
          <w:trHeight w:val="510"/>
        </w:trPr>
        <w:tc>
          <w:tcPr>
            <w:tcW w:w="454" w:type="dxa"/>
            <w:tcBorders>
              <w:top w:val="single" w:sz="4" w:space="0" w:color="auto"/>
              <w:left w:val="single" w:sz="4" w:space="0" w:color="auto"/>
              <w:bottom w:val="single" w:sz="4" w:space="0" w:color="auto"/>
              <w:right w:val="single" w:sz="4" w:space="0" w:color="auto"/>
            </w:tcBorders>
            <w:vAlign w:val="center"/>
          </w:tcPr>
          <w:p w14:paraId="70489D82" w14:textId="77777777" w:rsidR="00C22AD7" w:rsidRPr="007C5B4C" w:rsidRDefault="00C22AD7" w:rsidP="00567DFF">
            <w:pPr>
              <w:keepLines/>
              <w:spacing w:line="360" w:lineRule="auto"/>
              <w:rPr>
                <w:rFonts w:cs="David"/>
                <w:rtl/>
              </w:rPr>
            </w:pPr>
            <w:r w:rsidRPr="007C5B4C">
              <w:rPr>
                <w:rFonts w:cs="David"/>
                <w:rtl/>
              </w:rPr>
              <w:t>2</w:t>
            </w:r>
          </w:p>
        </w:tc>
        <w:tc>
          <w:tcPr>
            <w:tcW w:w="1015" w:type="dxa"/>
            <w:tcBorders>
              <w:top w:val="single" w:sz="4" w:space="0" w:color="auto"/>
              <w:left w:val="single" w:sz="4" w:space="0" w:color="auto"/>
              <w:bottom w:val="single" w:sz="4" w:space="0" w:color="auto"/>
              <w:right w:val="single" w:sz="4" w:space="0" w:color="auto"/>
            </w:tcBorders>
            <w:vAlign w:val="center"/>
          </w:tcPr>
          <w:p w14:paraId="2CCF7EA9" w14:textId="77777777" w:rsidR="00C22AD7" w:rsidRPr="007C5B4C" w:rsidRDefault="00C22AD7" w:rsidP="00567DFF">
            <w:pPr>
              <w:keepLines/>
              <w:rPr>
                <w:rFonts w:cs="David"/>
                <w:rtl/>
              </w:rPr>
            </w:pPr>
          </w:p>
        </w:tc>
        <w:tc>
          <w:tcPr>
            <w:tcW w:w="1134" w:type="dxa"/>
            <w:tcBorders>
              <w:top w:val="single" w:sz="4" w:space="0" w:color="auto"/>
              <w:left w:val="single" w:sz="4" w:space="0" w:color="auto"/>
              <w:bottom w:val="single" w:sz="4" w:space="0" w:color="auto"/>
              <w:right w:val="single" w:sz="4" w:space="0" w:color="auto"/>
            </w:tcBorders>
            <w:vAlign w:val="center"/>
          </w:tcPr>
          <w:p w14:paraId="2F3AEBBE" w14:textId="77777777" w:rsidR="00C22AD7" w:rsidRPr="007C5B4C" w:rsidRDefault="00C22AD7" w:rsidP="00567DFF">
            <w:pPr>
              <w:keepLines/>
              <w:rPr>
                <w:rFonts w:cs="David"/>
                <w:rtl/>
              </w:rPr>
            </w:pPr>
          </w:p>
        </w:tc>
        <w:tc>
          <w:tcPr>
            <w:tcW w:w="1191" w:type="dxa"/>
            <w:tcBorders>
              <w:top w:val="single" w:sz="4" w:space="0" w:color="auto"/>
              <w:left w:val="single" w:sz="4" w:space="0" w:color="auto"/>
              <w:bottom w:val="single" w:sz="4" w:space="0" w:color="auto"/>
              <w:right w:val="single" w:sz="4" w:space="0" w:color="auto"/>
            </w:tcBorders>
            <w:vAlign w:val="center"/>
          </w:tcPr>
          <w:p w14:paraId="0272A368" w14:textId="77777777" w:rsidR="00C22AD7" w:rsidRPr="007C5B4C" w:rsidRDefault="00C22AD7" w:rsidP="00567DFF">
            <w:pPr>
              <w:keepLines/>
              <w:rPr>
                <w:rFonts w:cs="David"/>
                <w:rtl/>
              </w:rPr>
            </w:pPr>
          </w:p>
        </w:tc>
        <w:tc>
          <w:tcPr>
            <w:tcW w:w="1387" w:type="dxa"/>
            <w:tcBorders>
              <w:top w:val="single" w:sz="4" w:space="0" w:color="auto"/>
              <w:left w:val="single" w:sz="4" w:space="0" w:color="auto"/>
              <w:bottom w:val="single" w:sz="4" w:space="0" w:color="auto"/>
              <w:right w:val="single" w:sz="4" w:space="0" w:color="auto"/>
            </w:tcBorders>
            <w:vAlign w:val="center"/>
          </w:tcPr>
          <w:p w14:paraId="02F375EC" w14:textId="77777777" w:rsidR="00C22AD7" w:rsidRPr="007C5B4C" w:rsidRDefault="00C22AD7" w:rsidP="00567DFF">
            <w:pPr>
              <w:keepLines/>
              <w:rPr>
                <w:rFonts w:cs="David"/>
                <w:rtl/>
              </w:rPr>
            </w:pPr>
          </w:p>
        </w:tc>
        <w:tc>
          <w:tcPr>
            <w:tcW w:w="1177" w:type="dxa"/>
            <w:tcBorders>
              <w:top w:val="single" w:sz="4" w:space="0" w:color="auto"/>
              <w:left w:val="single" w:sz="4" w:space="0" w:color="auto"/>
              <w:bottom w:val="single" w:sz="4" w:space="0" w:color="auto"/>
              <w:right w:val="single" w:sz="4" w:space="0" w:color="auto"/>
            </w:tcBorders>
            <w:vAlign w:val="center"/>
          </w:tcPr>
          <w:p w14:paraId="50FF877F" w14:textId="77777777" w:rsidR="00C22AD7" w:rsidRPr="007C5B4C" w:rsidRDefault="00C22AD7" w:rsidP="00567DFF">
            <w:pPr>
              <w:keepLines/>
              <w:rPr>
                <w:rFonts w:cs="David"/>
                <w:rtl/>
              </w:rPr>
            </w:pPr>
          </w:p>
        </w:tc>
        <w:tc>
          <w:tcPr>
            <w:tcW w:w="1387" w:type="dxa"/>
            <w:tcBorders>
              <w:top w:val="single" w:sz="4" w:space="0" w:color="auto"/>
              <w:left w:val="single" w:sz="4" w:space="0" w:color="auto"/>
              <w:bottom w:val="single" w:sz="4" w:space="0" w:color="auto"/>
              <w:right w:val="single" w:sz="4" w:space="0" w:color="auto"/>
            </w:tcBorders>
            <w:vAlign w:val="center"/>
          </w:tcPr>
          <w:p w14:paraId="75FDFCC7" w14:textId="77777777" w:rsidR="00C22AD7" w:rsidRPr="007C5B4C" w:rsidRDefault="00C22AD7" w:rsidP="00567DFF">
            <w:pPr>
              <w:keepLines/>
              <w:rPr>
                <w:rFonts w:cs="David"/>
                <w:rtl/>
              </w:rPr>
            </w:pPr>
          </w:p>
        </w:tc>
        <w:tc>
          <w:tcPr>
            <w:tcW w:w="2080" w:type="dxa"/>
            <w:tcBorders>
              <w:top w:val="single" w:sz="4" w:space="0" w:color="auto"/>
              <w:left w:val="single" w:sz="4" w:space="0" w:color="auto"/>
              <w:bottom w:val="single" w:sz="4" w:space="0" w:color="auto"/>
              <w:right w:val="single" w:sz="4" w:space="0" w:color="auto"/>
            </w:tcBorders>
            <w:vAlign w:val="center"/>
          </w:tcPr>
          <w:p w14:paraId="2BD75B33" w14:textId="77777777" w:rsidR="00C22AD7" w:rsidRPr="007C5B4C" w:rsidRDefault="00C22AD7" w:rsidP="00567DFF">
            <w:pPr>
              <w:keepLines/>
              <w:rPr>
                <w:rFonts w:cs="David"/>
                <w:rtl/>
              </w:rPr>
            </w:pPr>
          </w:p>
        </w:tc>
      </w:tr>
      <w:tr w:rsidR="00C22AD7" w:rsidRPr="007C5B4C" w14:paraId="283B73FB" w14:textId="77777777" w:rsidTr="00567DFF">
        <w:trPr>
          <w:trHeight w:val="510"/>
        </w:trPr>
        <w:tc>
          <w:tcPr>
            <w:tcW w:w="454" w:type="dxa"/>
            <w:tcBorders>
              <w:top w:val="single" w:sz="4" w:space="0" w:color="auto"/>
              <w:left w:val="single" w:sz="4" w:space="0" w:color="auto"/>
              <w:bottom w:val="single" w:sz="4" w:space="0" w:color="auto"/>
              <w:right w:val="single" w:sz="4" w:space="0" w:color="auto"/>
            </w:tcBorders>
            <w:vAlign w:val="center"/>
          </w:tcPr>
          <w:p w14:paraId="4A5B2E45" w14:textId="77777777" w:rsidR="00C22AD7" w:rsidRPr="007C5B4C" w:rsidRDefault="00C22AD7" w:rsidP="00567DFF">
            <w:pPr>
              <w:keepLines/>
              <w:spacing w:line="360" w:lineRule="auto"/>
              <w:rPr>
                <w:rFonts w:cs="David"/>
                <w:rtl/>
              </w:rPr>
            </w:pPr>
            <w:r w:rsidRPr="007C5B4C">
              <w:rPr>
                <w:rFonts w:cs="David"/>
                <w:rtl/>
              </w:rPr>
              <w:lastRenderedPageBreak/>
              <w:t>3</w:t>
            </w:r>
          </w:p>
        </w:tc>
        <w:tc>
          <w:tcPr>
            <w:tcW w:w="1015" w:type="dxa"/>
            <w:tcBorders>
              <w:top w:val="single" w:sz="4" w:space="0" w:color="auto"/>
              <w:left w:val="single" w:sz="4" w:space="0" w:color="auto"/>
              <w:bottom w:val="single" w:sz="4" w:space="0" w:color="auto"/>
              <w:right w:val="single" w:sz="4" w:space="0" w:color="auto"/>
            </w:tcBorders>
            <w:vAlign w:val="center"/>
          </w:tcPr>
          <w:p w14:paraId="270AED34" w14:textId="77777777" w:rsidR="00C22AD7" w:rsidRPr="007C5B4C" w:rsidRDefault="00C22AD7" w:rsidP="00567DFF">
            <w:pPr>
              <w:keepLines/>
              <w:rPr>
                <w:rFonts w:cs="David"/>
                <w:rtl/>
              </w:rPr>
            </w:pPr>
          </w:p>
        </w:tc>
        <w:tc>
          <w:tcPr>
            <w:tcW w:w="1134" w:type="dxa"/>
            <w:tcBorders>
              <w:top w:val="single" w:sz="4" w:space="0" w:color="auto"/>
              <w:left w:val="single" w:sz="4" w:space="0" w:color="auto"/>
              <w:bottom w:val="single" w:sz="4" w:space="0" w:color="auto"/>
              <w:right w:val="single" w:sz="4" w:space="0" w:color="auto"/>
            </w:tcBorders>
            <w:vAlign w:val="center"/>
          </w:tcPr>
          <w:p w14:paraId="693A9916" w14:textId="77777777" w:rsidR="00C22AD7" w:rsidRPr="007C5B4C" w:rsidRDefault="00C22AD7" w:rsidP="00567DFF">
            <w:pPr>
              <w:keepLines/>
              <w:rPr>
                <w:rFonts w:cs="David"/>
                <w:rtl/>
              </w:rPr>
            </w:pPr>
          </w:p>
        </w:tc>
        <w:tc>
          <w:tcPr>
            <w:tcW w:w="1191" w:type="dxa"/>
            <w:tcBorders>
              <w:top w:val="single" w:sz="4" w:space="0" w:color="auto"/>
              <w:left w:val="single" w:sz="4" w:space="0" w:color="auto"/>
              <w:bottom w:val="single" w:sz="4" w:space="0" w:color="auto"/>
              <w:right w:val="single" w:sz="4" w:space="0" w:color="auto"/>
            </w:tcBorders>
            <w:vAlign w:val="center"/>
          </w:tcPr>
          <w:p w14:paraId="080FDFD9" w14:textId="77777777" w:rsidR="00C22AD7" w:rsidRPr="007C5B4C" w:rsidRDefault="00C22AD7" w:rsidP="00567DFF">
            <w:pPr>
              <w:keepLines/>
              <w:rPr>
                <w:rFonts w:cs="David"/>
                <w:rtl/>
              </w:rPr>
            </w:pPr>
          </w:p>
        </w:tc>
        <w:tc>
          <w:tcPr>
            <w:tcW w:w="1387" w:type="dxa"/>
            <w:tcBorders>
              <w:top w:val="single" w:sz="4" w:space="0" w:color="auto"/>
              <w:left w:val="single" w:sz="4" w:space="0" w:color="auto"/>
              <w:bottom w:val="single" w:sz="4" w:space="0" w:color="auto"/>
              <w:right w:val="single" w:sz="4" w:space="0" w:color="auto"/>
            </w:tcBorders>
            <w:vAlign w:val="center"/>
          </w:tcPr>
          <w:p w14:paraId="640B4F29" w14:textId="77777777" w:rsidR="00C22AD7" w:rsidRPr="007C5B4C" w:rsidRDefault="00C22AD7" w:rsidP="00567DFF">
            <w:pPr>
              <w:keepLines/>
              <w:rPr>
                <w:rFonts w:cs="David"/>
                <w:rtl/>
              </w:rPr>
            </w:pPr>
          </w:p>
        </w:tc>
        <w:tc>
          <w:tcPr>
            <w:tcW w:w="1177" w:type="dxa"/>
            <w:tcBorders>
              <w:top w:val="single" w:sz="4" w:space="0" w:color="auto"/>
              <w:left w:val="single" w:sz="4" w:space="0" w:color="auto"/>
              <w:bottom w:val="single" w:sz="4" w:space="0" w:color="auto"/>
              <w:right w:val="single" w:sz="4" w:space="0" w:color="auto"/>
            </w:tcBorders>
            <w:vAlign w:val="center"/>
          </w:tcPr>
          <w:p w14:paraId="20E8D51A" w14:textId="77777777" w:rsidR="00C22AD7" w:rsidRPr="007C5B4C" w:rsidRDefault="00C22AD7" w:rsidP="00567DFF">
            <w:pPr>
              <w:keepLines/>
              <w:rPr>
                <w:rFonts w:cs="David"/>
                <w:rtl/>
              </w:rPr>
            </w:pPr>
          </w:p>
        </w:tc>
        <w:tc>
          <w:tcPr>
            <w:tcW w:w="1387" w:type="dxa"/>
            <w:tcBorders>
              <w:top w:val="single" w:sz="4" w:space="0" w:color="auto"/>
              <w:left w:val="single" w:sz="4" w:space="0" w:color="auto"/>
              <w:bottom w:val="single" w:sz="4" w:space="0" w:color="auto"/>
              <w:right w:val="single" w:sz="4" w:space="0" w:color="auto"/>
            </w:tcBorders>
            <w:vAlign w:val="center"/>
          </w:tcPr>
          <w:p w14:paraId="1F440DEE" w14:textId="77777777" w:rsidR="00C22AD7" w:rsidRPr="007C5B4C" w:rsidRDefault="00C22AD7" w:rsidP="00567DFF">
            <w:pPr>
              <w:keepLines/>
              <w:rPr>
                <w:rFonts w:cs="David"/>
                <w:rtl/>
              </w:rPr>
            </w:pPr>
          </w:p>
        </w:tc>
        <w:tc>
          <w:tcPr>
            <w:tcW w:w="2080" w:type="dxa"/>
            <w:tcBorders>
              <w:top w:val="single" w:sz="4" w:space="0" w:color="auto"/>
              <w:left w:val="single" w:sz="4" w:space="0" w:color="auto"/>
              <w:bottom w:val="single" w:sz="4" w:space="0" w:color="auto"/>
              <w:right w:val="single" w:sz="4" w:space="0" w:color="auto"/>
            </w:tcBorders>
            <w:vAlign w:val="center"/>
          </w:tcPr>
          <w:p w14:paraId="10D721E1" w14:textId="77777777" w:rsidR="00C22AD7" w:rsidRPr="007C5B4C" w:rsidRDefault="00C22AD7" w:rsidP="00567DFF">
            <w:pPr>
              <w:keepLines/>
              <w:rPr>
                <w:rFonts w:cs="David"/>
                <w:rtl/>
              </w:rPr>
            </w:pPr>
          </w:p>
        </w:tc>
      </w:tr>
      <w:tr w:rsidR="00C22AD7" w:rsidRPr="007C5B4C" w14:paraId="55F71A1A" w14:textId="77777777" w:rsidTr="00567DFF">
        <w:trPr>
          <w:trHeight w:val="510"/>
        </w:trPr>
        <w:tc>
          <w:tcPr>
            <w:tcW w:w="454" w:type="dxa"/>
            <w:tcBorders>
              <w:top w:val="single" w:sz="4" w:space="0" w:color="auto"/>
              <w:left w:val="single" w:sz="4" w:space="0" w:color="auto"/>
              <w:bottom w:val="single" w:sz="4" w:space="0" w:color="auto"/>
              <w:right w:val="single" w:sz="4" w:space="0" w:color="auto"/>
            </w:tcBorders>
            <w:vAlign w:val="center"/>
          </w:tcPr>
          <w:p w14:paraId="0BDD235A" w14:textId="77777777" w:rsidR="00C22AD7" w:rsidRPr="007C5B4C" w:rsidRDefault="00C22AD7" w:rsidP="00567DFF">
            <w:pPr>
              <w:keepLines/>
              <w:spacing w:line="360" w:lineRule="auto"/>
              <w:rPr>
                <w:rFonts w:cs="David"/>
                <w:rtl/>
              </w:rPr>
            </w:pPr>
            <w:r w:rsidRPr="007C5B4C">
              <w:rPr>
                <w:rFonts w:cs="David" w:hint="cs"/>
                <w:rtl/>
              </w:rPr>
              <w:t>4</w:t>
            </w:r>
          </w:p>
        </w:tc>
        <w:tc>
          <w:tcPr>
            <w:tcW w:w="1015" w:type="dxa"/>
            <w:tcBorders>
              <w:top w:val="single" w:sz="4" w:space="0" w:color="auto"/>
              <w:left w:val="single" w:sz="4" w:space="0" w:color="auto"/>
              <w:bottom w:val="single" w:sz="4" w:space="0" w:color="auto"/>
              <w:right w:val="single" w:sz="4" w:space="0" w:color="auto"/>
            </w:tcBorders>
            <w:vAlign w:val="center"/>
          </w:tcPr>
          <w:p w14:paraId="3DA1EBE4" w14:textId="77777777" w:rsidR="00C22AD7" w:rsidRPr="007C5B4C" w:rsidRDefault="00C22AD7" w:rsidP="00567DFF">
            <w:pPr>
              <w:keepLines/>
              <w:rPr>
                <w:rFonts w:cs="David"/>
                <w:rtl/>
              </w:rPr>
            </w:pPr>
          </w:p>
        </w:tc>
        <w:tc>
          <w:tcPr>
            <w:tcW w:w="1134" w:type="dxa"/>
            <w:tcBorders>
              <w:top w:val="single" w:sz="4" w:space="0" w:color="auto"/>
              <w:left w:val="single" w:sz="4" w:space="0" w:color="auto"/>
              <w:bottom w:val="single" w:sz="4" w:space="0" w:color="auto"/>
              <w:right w:val="single" w:sz="4" w:space="0" w:color="auto"/>
            </w:tcBorders>
            <w:vAlign w:val="center"/>
          </w:tcPr>
          <w:p w14:paraId="07E36C83" w14:textId="77777777" w:rsidR="00C22AD7" w:rsidRPr="007C5B4C" w:rsidRDefault="00C22AD7" w:rsidP="00567DFF">
            <w:pPr>
              <w:keepLines/>
              <w:rPr>
                <w:rFonts w:cs="David"/>
                <w:rtl/>
              </w:rPr>
            </w:pPr>
          </w:p>
        </w:tc>
        <w:tc>
          <w:tcPr>
            <w:tcW w:w="1191" w:type="dxa"/>
            <w:tcBorders>
              <w:top w:val="single" w:sz="4" w:space="0" w:color="auto"/>
              <w:left w:val="single" w:sz="4" w:space="0" w:color="auto"/>
              <w:bottom w:val="single" w:sz="4" w:space="0" w:color="auto"/>
              <w:right w:val="single" w:sz="4" w:space="0" w:color="auto"/>
            </w:tcBorders>
            <w:vAlign w:val="center"/>
          </w:tcPr>
          <w:p w14:paraId="3AC69988" w14:textId="77777777" w:rsidR="00C22AD7" w:rsidRPr="007C5B4C" w:rsidRDefault="00C22AD7" w:rsidP="00567DFF">
            <w:pPr>
              <w:keepLines/>
              <w:rPr>
                <w:rFonts w:cs="David"/>
                <w:rtl/>
              </w:rPr>
            </w:pPr>
          </w:p>
        </w:tc>
        <w:tc>
          <w:tcPr>
            <w:tcW w:w="1387" w:type="dxa"/>
            <w:tcBorders>
              <w:top w:val="single" w:sz="4" w:space="0" w:color="auto"/>
              <w:left w:val="single" w:sz="4" w:space="0" w:color="auto"/>
              <w:bottom w:val="single" w:sz="4" w:space="0" w:color="auto"/>
              <w:right w:val="single" w:sz="4" w:space="0" w:color="auto"/>
            </w:tcBorders>
            <w:vAlign w:val="center"/>
          </w:tcPr>
          <w:p w14:paraId="6FFCDC3B" w14:textId="77777777" w:rsidR="00C22AD7" w:rsidRPr="007C5B4C" w:rsidRDefault="00C22AD7" w:rsidP="00567DFF">
            <w:pPr>
              <w:keepLines/>
              <w:rPr>
                <w:rFonts w:cs="David"/>
                <w:rtl/>
              </w:rPr>
            </w:pPr>
          </w:p>
        </w:tc>
        <w:tc>
          <w:tcPr>
            <w:tcW w:w="1177" w:type="dxa"/>
            <w:tcBorders>
              <w:top w:val="single" w:sz="4" w:space="0" w:color="auto"/>
              <w:left w:val="single" w:sz="4" w:space="0" w:color="auto"/>
              <w:bottom w:val="single" w:sz="4" w:space="0" w:color="auto"/>
              <w:right w:val="single" w:sz="4" w:space="0" w:color="auto"/>
            </w:tcBorders>
            <w:vAlign w:val="center"/>
          </w:tcPr>
          <w:p w14:paraId="5299BDDE" w14:textId="77777777" w:rsidR="00C22AD7" w:rsidRPr="007C5B4C" w:rsidRDefault="00C22AD7" w:rsidP="00567DFF">
            <w:pPr>
              <w:keepLines/>
              <w:rPr>
                <w:rFonts w:cs="David"/>
                <w:rtl/>
              </w:rPr>
            </w:pPr>
          </w:p>
        </w:tc>
        <w:tc>
          <w:tcPr>
            <w:tcW w:w="1387" w:type="dxa"/>
            <w:tcBorders>
              <w:top w:val="single" w:sz="4" w:space="0" w:color="auto"/>
              <w:left w:val="single" w:sz="4" w:space="0" w:color="auto"/>
              <w:bottom w:val="single" w:sz="4" w:space="0" w:color="auto"/>
              <w:right w:val="single" w:sz="4" w:space="0" w:color="auto"/>
            </w:tcBorders>
            <w:vAlign w:val="center"/>
          </w:tcPr>
          <w:p w14:paraId="6F15BFFE" w14:textId="77777777" w:rsidR="00C22AD7" w:rsidRPr="007C5B4C" w:rsidRDefault="00C22AD7" w:rsidP="00567DFF">
            <w:pPr>
              <w:keepLines/>
              <w:rPr>
                <w:rFonts w:cs="David"/>
                <w:rtl/>
              </w:rPr>
            </w:pPr>
          </w:p>
        </w:tc>
        <w:tc>
          <w:tcPr>
            <w:tcW w:w="2080" w:type="dxa"/>
            <w:tcBorders>
              <w:top w:val="single" w:sz="4" w:space="0" w:color="auto"/>
              <w:left w:val="single" w:sz="4" w:space="0" w:color="auto"/>
              <w:bottom w:val="single" w:sz="4" w:space="0" w:color="auto"/>
              <w:right w:val="single" w:sz="4" w:space="0" w:color="auto"/>
            </w:tcBorders>
            <w:vAlign w:val="center"/>
          </w:tcPr>
          <w:p w14:paraId="30736504" w14:textId="77777777" w:rsidR="00C22AD7" w:rsidRPr="007C5B4C" w:rsidRDefault="00C22AD7" w:rsidP="00567DFF">
            <w:pPr>
              <w:keepLines/>
              <w:rPr>
                <w:rFonts w:cs="David"/>
                <w:rtl/>
              </w:rPr>
            </w:pPr>
          </w:p>
        </w:tc>
      </w:tr>
      <w:tr w:rsidR="00C22AD7" w:rsidRPr="007C5B4C" w14:paraId="59A4951F" w14:textId="77777777" w:rsidTr="00567DFF">
        <w:trPr>
          <w:trHeight w:val="510"/>
        </w:trPr>
        <w:tc>
          <w:tcPr>
            <w:tcW w:w="454" w:type="dxa"/>
            <w:tcBorders>
              <w:top w:val="single" w:sz="4" w:space="0" w:color="auto"/>
              <w:left w:val="single" w:sz="4" w:space="0" w:color="auto"/>
              <w:bottom w:val="single" w:sz="4" w:space="0" w:color="auto"/>
              <w:right w:val="single" w:sz="4" w:space="0" w:color="auto"/>
            </w:tcBorders>
            <w:vAlign w:val="center"/>
          </w:tcPr>
          <w:p w14:paraId="03B13483" w14:textId="77777777" w:rsidR="00C22AD7" w:rsidRPr="007C5B4C" w:rsidRDefault="00C22AD7" w:rsidP="00567DFF">
            <w:pPr>
              <w:keepLines/>
              <w:spacing w:line="360" w:lineRule="auto"/>
              <w:rPr>
                <w:rFonts w:cs="David"/>
                <w:rtl/>
              </w:rPr>
            </w:pPr>
            <w:r w:rsidRPr="007C5B4C">
              <w:rPr>
                <w:rFonts w:cs="David" w:hint="cs"/>
                <w:rtl/>
              </w:rPr>
              <w:t>5</w:t>
            </w:r>
          </w:p>
        </w:tc>
        <w:tc>
          <w:tcPr>
            <w:tcW w:w="1015" w:type="dxa"/>
            <w:tcBorders>
              <w:top w:val="single" w:sz="4" w:space="0" w:color="auto"/>
              <w:left w:val="single" w:sz="4" w:space="0" w:color="auto"/>
              <w:bottom w:val="single" w:sz="4" w:space="0" w:color="auto"/>
              <w:right w:val="single" w:sz="4" w:space="0" w:color="auto"/>
            </w:tcBorders>
            <w:vAlign w:val="center"/>
          </w:tcPr>
          <w:p w14:paraId="403829A1" w14:textId="77777777" w:rsidR="00C22AD7" w:rsidRPr="007C5B4C" w:rsidRDefault="00C22AD7" w:rsidP="00567DFF">
            <w:pPr>
              <w:keepLines/>
              <w:rPr>
                <w:rFonts w:cs="David"/>
                <w:rtl/>
              </w:rPr>
            </w:pPr>
          </w:p>
        </w:tc>
        <w:tc>
          <w:tcPr>
            <w:tcW w:w="1134" w:type="dxa"/>
            <w:tcBorders>
              <w:top w:val="single" w:sz="4" w:space="0" w:color="auto"/>
              <w:left w:val="single" w:sz="4" w:space="0" w:color="auto"/>
              <w:bottom w:val="single" w:sz="4" w:space="0" w:color="auto"/>
              <w:right w:val="single" w:sz="4" w:space="0" w:color="auto"/>
            </w:tcBorders>
            <w:vAlign w:val="center"/>
          </w:tcPr>
          <w:p w14:paraId="45A1ED7D" w14:textId="77777777" w:rsidR="00C22AD7" w:rsidRPr="007C5B4C" w:rsidRDefault="00C22AD7" w:rsidP="00567DFF">
            <w:pPr>
              <w:keepLines/>
              <w:rPr>
                <w:rFonts w:cs="David"/>
                <w:rtl/>
              </w:rPr>
            </w:pPr>
          </w:p>
        </w:tc>
        <w:tc>
          <w:tcPr>
            <w:tcW w:w="1191" w:type="dxa"/>
            <w:tcBorders>
              <w:top w:val="single" w:sz="4" w:space="0" w:color="auto"/>
              <w:left w:val="single" w:sz="4" w:space="0" w:color="auto"/>
              <w:bottom w:val="single" w:sz="4" w:space="0" w:color="auto"/>
              <w:right w:val="single" w:sz="4" w:space="0" w:color="auto"/>
            </w:tcBorders>
            <w:vAlign w:val="center"/>
          </w:tcPr>
          <w:p w14:paraId="7020B2BE" w14:textId="77777777" w:rsidR="00C22AD7" w:rsidRPr="007C5B4C" w:rsidRDefault="00C22AD7" w:rsidP="00567DFF">
            <w:pPr>
              <w:keepLines/>
              <w:rPr>
                <w:rFonts w:cs="David"/>
                <w:rtl/>
              </w:rPr>
            </w:pPr>
          </w:p>
        </w:tc>
        <w:tc>
          <w:tcPr>
            <w:tcW w:w="1387" w:type="dxa"/>
            <w:tcBorders>
              <w:top w:val="single" w:sz="4" w:space="0" w:color="auto"/>
              <w:left w:val="single" w:sz="4" w:space="0" w:color="auto"/>
              <w:bottom w:val="single" w:sz="4" w:space="0" w:color="auto"/>
              <w:right w:val="single" w:sz="4" w:space="0" w:color="auto"/>
            </w:tcBorders>
            <w:vAlign w:val="center"/>
          </w:tcPr>
          <w:p w14:paraId="3176172A" w14:textId="77777777" w:rsidR="00C22AD7" w:rsidRPr="007C5B4C" w:rsidRDefault="00C22AD7" w:rsidP="00567DFF">
            <w:pPr>
              <w:keepLines/>
              <w:rPr>
                <w:rFonts w:cs="David"/>
                <w:rtl/>
              </w:rPr>
            </w:pPr>
          </w:p>
        </w:tc>
        <w:tc>
          <w:tcPr>
            <w:tcW w:w="1177" w:type="dxa"/>
            <w:tcBorders>
              <w:top w:val="single" w:sz="4" w:space="0" w:color="auto"/>
              <w:left w:val="single" w:sz="4" w:space="0" w:color="auto"/>
              <w:bottom w:val="single" w:sz="4" w:space="0" w:color="auto"/>
              <w:right w:val="single" w:sz="4" w:space="0" w:color="auto"/>
            </w:tcBorders>
            <w:vAlign w:val="center"/>
          </w:tcPr>
          <w:p w14:paraId="1A636EB7" w14:textId="77777777" w:rsidR="00C22AD7" w:rsidRPr="007C5B4C" w:rsidRDefault="00C22AD7" w:rsidP="00567DFF">
            <w:pPr>
              <w:keepLines/>
              <w:rPr>
                <w:rFonts w:cs="David"/>
                <w:rtl/>
              </w:rPr>
            </w:pPr>
          </w:p>
        </w:tc>
        <w:tc>
          <w:tcPr>
            <w:tcW w:w="1387" w:type="dxa"/>
            <w:tcBorders>
              <w:top w:val="single" w:sz="4" w:space="0" w:color="auto"/>
              <w:left w:val="single" w:sz="4" w:space="0" w:color="auto"/>
              <w:bottom w:val="single" w:sz="4" w:space="0" w:color="auto"/>
              <w:right w:val="single" w:sz="4" w:space="0" w:color="auto"/>
            </w:tcBorders>
            <w:vAlign w:val="center"/>
          </w:tcPr>
          <w:p w14:paraId="739B2EC1" w14:textId="77777777" w:rsidR="00C22AD7" w:rsidRPr="007C5B4C" w:rsidRDefault="00C22AD7" w:rsidP="00567DFF">
            <w:pPr>
              <w:keepLines/>
              <w:rPr>
                <w:rFonts w:cs="David"/>
                <w:rtl/>
              </w:rPr>
            </w:pPr>
          </w:p>
        </w:tc>
        <w:tc>
          <w:tcPr>
            <w:tcW w:w="2080" w:type="dxa"/>
            <w:tcBorders>
              <w:top w:val="single" w:sz="4" w:space="0" w:color="auto"/>
              <w:left w:val="single" w:sz="4" w:space="0" w:color="auto"/>
              <w:bottom w:val="single" w:sz="4" w:space="0" w:color="auto"/>
              <w:right w:val="single" w:sz="4" w:space="0" w:color="auto"/>
            </w:tcBorders>
            <w:vAlign w:val="center"/>
          </w:tcPr>
          <w:p w14:paraId="235D9EDF" w14:textId="77777777" w:rsidR="00C22AD7" w:rsidRPr="007C5B4C" w:rsidRDefault="00C22AD7" w:rsidP="00567DFF">
            <w:pPr>
              <w:keepLines/>
              <w:rPr>
                <w:rFonts w:cs="David"/>
                <w:rtl/>
              </w:rPr>
            </w:pPr>
          </w:p>
        </w:tc>
      </w:tr>
      <w:tr w:rsidR="00C22AD7" w:rsidRPr="007C5B4C" w14:paraId="1ED78F41" w14:textId="77777777" w:rsidTr="00567DFF">
        <w:trPr>
          <w:trHeight w:val="510"/>
        </w:trPr>
        <w:tc>
          <w:tcPr>
            <w:tcW w:w="454" w:type="dxa"/>
            <w:tcBorders>
              <w:top w:val="single" w:sz="4" w:space="0" w:color="auto"/>
              <w:left w:val="single" w:sz="4" w:space="0" w:color="auto"/>
              <w:bottom w:val="single" w:sz="4" w:space="0" w:color="auto"/>
              <w:right w:val="single" w:sz="4" w:space="0" w:color="auto"/>
            </w:tcBorders>
            <w:vAlign w:val="center"/>
          </w:tcPr>
          <w:p w14:paraId="19F9A460" w14:textId="77777777" w:rsidR="00C22AD7" w:rsidRPr="007C5B4C" w:rsidRDefault="00C22AD7" w:rsidP="00567DFF">
            <w:pPr>
              <w:keepLines/>
              <w:spacing w:line="360" w:lineRule="auto"/>
              <w:rPr>
                <w:rFonts w:cs="David"/>
                <w:rtl/>
              </w:rPr>
            </w:pPr>
            <w:r>
              <w:rPr>
                <w:rFonts w:cs="David" w:hint="cs"/>
                <w:rtl/>
              </w:rPr>
              <w:t>6</w:t>
            </w:r>
          </w:p>
        </w:tc>
        <w:tc>
          <w:tcPr>
            <w:tcW w:w="1015" w:type="dxa"/>
            <w:tcBorders>
              <w:top w:val="single" w:sz="4" w:space="0" w:color="auto"/>
              <w:left w:val="single" w:sz="4" w:space="0" w:color="auto"/>
              <w:bottom w:val="single" w:sz="4" w:space="0" w:color="auto"/>
              <w:right w:val="single" w:sz="4" w:space="0" w:color="auto"/>
            </w:tcBorders>
            <w:vAlign w:val="center"/>
          </w:tcPr>
          <w:p w14:paraId="1923AFC0" w14:textId="77777777" w:rsidR="00C22AD7" w:rsidRPr="007C5B4C" w:rsidRDefault="00C22AD7" w:rsidP="00567DFF">
            <w:pPr>
              <w:keepLines/>
              <w:rPr>
                <w:rFonts w:cs="David"/>
                <w:rtl/>
              </w:rPr>
            </w:pPr>
          </w:p>
        </w:tc>
        <w:tc>
          <w:tcPr>
            <w:tcW w:w="1134" w:type="dxa"/>
            <w:tcBorders>
              <w:top w:val="single" w:sz="4" w:space="0" w:color="auto"/>
              <w:left w:val="single" w:sz="4" w:space="0" w:color="auto"/>
              <w:bottom w:val="single" w:sz="4" w:space="0" w:color="auto"/>
              <w:right w:val="single" w:sz="4" w:space="0" w:color="auto"/>
            </w:tcBorders>
            <w:vAlign w:val="center"/>
          </w:tcPr>
          <w:p w14:paraId="091A070F" w14:textId="77777777" w:rsidR="00C22AD7" w:rsidRPr="007C5B4C" w:rsidRDefault="00C22AD7" w:rsidP="00567DFF">
            <w:pPr>
              <w:keepLines/>
              <w:rPr>
                <w:rFonts w:cs="David"/>
                <w:rtl/>
              </w:rPr>
            </w:pPr>
          </w:p>
        </w:tc>
        <w:tc>
          <w:tcPr>
            <w:tcW w:w="1191" w:type="dxa"/>
            <w:tcBorders>
              <w:top w:val="single" w:sz="4" w:space="0" w:color="auto"/>
              <w:left w:val="single" w:sz="4" w:space="0" w:color="auto"/>
              <w:bottom w:val="single" w:sz="4" w:space="0" w:color="auto"/>
              <w:right w:val="single" w:sz="4" w:space="0" w:color="auto"/>
            </w:tcBorders>
            <w:vAlign w:val="center"/>
          </w:tcPr>
          <w:p w14:paraId="468D87AA" w14:textId="77777777" w:rsidR="00C22AD7" w:rsidRPr="007C5B4C" w:rsidRDefault="00C22AD7" w:rsidP="00567DFF">
            <w:pPr>
              <w:keepLines/>
              <w:rPr>
                <w:rFonts w:cs="David"/>
                <w:rtl/>
              </w:rPr>
            </w:pPr>
          </w:p>
        </w:tc>
        <w:tc>
          <w:tcPr>
            <w:tcW w:w="1387" w:type="dxa"/>
            <w:tcBorders>
              <w:top w:val="single" w:sz="4" w:space="0" w:color="auto"/>
              <w:left w:val="single" w:sz="4" w:space="0" w:color="auto"/>
              <w:bottom w:val="single" w:sz="4" w:space="0" w:color="auto"/>
              <w:right w:val="single" w:sz="4" w:space="0" w:color="auto"/>
            </w:tcBorders>
            <w:vAlign w:val="center"/>
          </w:tcPr>
          <w:p w14:paraId="3E9A6DF5" w14:textId="77777777" w:rsidR="00C22AD7" w:rsidRPr="007C5B4C" w:rsidRDefault="00C22AD7" w:rsidP="00567DFF">
            <w:pPr>
              <w:keepLines/>
              <w:rPr>
                <w:rFonts w:cs="David"/>
                <w:rtl/>
              </w:rPr>
            </w:pPr>
          </w:p>
        </w:tc>
        <w:tc>
          <w:tcPr>
            <w:tcW w:w="1177" w:type="dxa"/>
            <w:tcBorders>
              <w:top w:val="single" w:sz="4" w:space="0" w:color="auto"/>
              <w:left w:val="single" w:sz="4" w:space="0" w:color="auto"/>
              <w:bottom w:val="single" w:sz="4" w:space="0" w:color="auto"/>
              <w:right w:val="single" w:sz="4" w:space="0" w:color="auto"/>
            </w:tcBorders>
            <w:vAlign w:val="center"/>
          </w:tcPr>
          <w:p w14:paraId="45792ABE" w14:textId="77777777" w:rsidR="00C22AD7" w:rsidRPr="007C5B4C" w:rsidRDefault="00C22AD7" w:rsidP="00567DFF">
            <w:pPr>
              <w:keepLines/>
              <w:rPr>
                <w:rFonts w:cs="David"/>
                <w:rtl/>
              </w:rPr>
            </w:pPr>
          </w:p>
        </w:tc>
        <w:tc>
          <w:tcPr>
            <w:tcW w:w="1387" w:type="dxa"/>
            <w:tcBorders>
              <w:top w:val="single" w:sz="4" w:space="0" w:color="auto"/>
              <w:left w:val="single" w:sz="4" w:space="0" w:color="auto"/>
              <w:bottom w:val="single" w:sz="4" w:space="0" w:color="auto"/>
              <w:right w:val="single" w:sz="4" w:space="0" w:color="auto"/>
            </w:tcBorders>
            <w:vAlign w:val="center"/>
          </w:tcPr>
          <w:p w14:paraId="54699396" w14:textId="77777777" w:rsidR="00C22AD7" w:rsidRPr="007C5B4C" w:rsidRDefault="00C22AD7" w:rsidP="00567DFF">
            <w:pPr>
              <w:keepLines/>
              <w:rPr>
                <w:rFonts w:cs="David"/>
                <w:rtl/>
              </w:rPr>
            </w:pPr>
          </w:p>
        </w:tc>
        <w:tc>
          <w:tcPr>
            <w:tcW w:w="2080" w:type="dxa"/>
            <w:tcBorders>
              <w:top w:val="single" w:sz="4" w:space="0" w:color="auto"/>
              <w:left w:val="single" w:sz="4" w:space="0" w:color="auto"/>
              <w:bottom w:val="single" w:sz="4" w:space="0" w:color="auto"/>
              <w:right w:val="single" w:sz="4" w:space="0" w:color="auto"/>
            </w:tcBorders>
            <w:vAlign w:val="center"/>
          </w:tcPr>
          <w:p w14:paraId="714FD627" w14:textId="77777777" w:rsidR="00C22AD7" w:rsidRPr="007C5B4C" w:rsidRDefault="00C22AD7" w:rsidP="00567DFF">
            <w:pPr>
              <w:keepLines/>
              <w:rPr>
                <w:rFonts w:cs="David"/>
                <w:rtl/>
              </w:rPr>
            </w:pPr>
          </w:p>
        </w:tc>
      </w:tr>
      <w:tr w:rsidR="00C22AD7" w:rsidRPr="007C5B4C" w14:paraId="57C157EB" w14:textId="77777777" w:rsidTr="00567DFF">
        <w:trPr>
          <w:trHeight w:val="510"/>
        </w:trPr>
        <w:tc>
          <w:tcPr>
            <w:tcW w:w="454" w:type="dxa"/>
            <w:tcBorders>
              <w:top w:val="single" w:sz="4" w:space="0" w:color="auto"/>
              <w:left w:val="single" w:sz="4" w:space="0" w:color="auto"/>
              <w:bottom w:val="single" w:sz="4" w:space="0" w:color="auto"/>
              <w:right w:val="single" w:sz="4" w:space="0" w:color="auto"/>
            </w:tcBorders>
            <w:vAlign w:val="center"/>
          </w:tcPr>
          <w:p w14:paraId="4E9F7878" w14:textId="77777777" w:rsidR="00C22AD7" w:rsidRDefault="00C22AD7" w:rsidP="00567DFF">
            <w:pPr>
              <w:keepLines/>
              <w:spacing w:line="360" w:lineRule="auto"/>
              <w:rPr>
                <w:rFonts w:cs="David"/>
                <w:rtl/>
              </w:rPr>
            </w:pPr>
            <w:r>
              <w:rPr>
                <w:rFonts w:cs="David" w:hint="cs"/>
                <w:rtl/>
              </w:rPr>
              <w:t>7</w:t>
            </w:r>
          </w:p>
        </w:tc>
        <w:tc>
          <w:tcPr>
            <w:tcW w:w="1015" w:type="dxa"/>
            <w:tcBorders>
              <w:top w:val="single" w:sz="4" w:space="0" w:color="auto"/>
              <w:left w:val="single" w:sz="4" w:space="0" w:color="auto"/>
              <w:bottom w:val="single" w:sz="4" w:space="0" w:color="auto"/>
              <w:right w:val="single" w:sz="4" w:space="0" w:color="auto"/>
            </w:tcBorders>
            <w:vAlign w:val="center"/>
          </w:tcPr>
          <w:p w14:paraId="56DD74D9" w14:textId="77777777" w:rsidR="00C22AD7" w:rsidRPr="007C5B4C" w:rsidRDefault="00C22AD7" w:rsidP="00567DFF">
            <w:pPr>
              <w:keepLines/>
              <w:rPr>
                <w:rFonts w:cs="David"/>
                <w:rtl/>
              </w:rPr>
            </w:pPr>
          </w:p>
        </w:tc>
        <w:tc>
          <w:tcPr>
            <w:tcW w:w="1134" w:type="dxa"/>
            <w:tcBorders>
              <w:top w:val="single" w:sz="4" w:space="0" w:color="auto"/>
              <w:left w:val="single" w:sz="4" w:space="0" w:color="auto"/>
              <w:bottom w:val="single" w:sz="4" w:space="0" w:color="auto"/>
              <w:right w:val="single" w:sz="4" w:space="0" w:color="auto"/>
            </w:tcBorders>
            <w:vAlign w:val="center"/>
          </w:tcPr>
          <w:p w14:paraId="08D8A032" w14:textId="77777777" w:rsidR="00C22AD7" w:rsidRPr="007C5B4C" w:rsidRDefault="00C22AD7" w:rsidP="00567DFF">
            <w:pPr>
              <w:keepLines/>
              <w:rPr>
                <w:rFonts w:cs="David"/>
                <w:rtl/>
              </w:rPr>
            </w:pPr>
          </w:p>
        </w:tc>
        <w:tc>
          <w:tcPr>
            <w:tcW w:w="1191" w:type="dxa"/>
            <w:tcBorders>
              <w:top w:val="single" w:sz="4" w:space="0" w:color="auto"/>
              <w:left w:val="single" w:sz="4" w:space="0" w:color="auto"/>
              <w:bottom w:val="single" w:sz="4" w:space="0" w:color="auto"/>
              <w:right w:val="single" w:sz="4" w:space="0" w:color="auto"/>
            </w:tcBorders>
            <w:vAlign w:val="center"/>
          </w:tcPr>
          <w:p w14:paraId="79865F33" w14:textId="77777777" w:rsidR="00C22AD7" w:rsidRPr="007C5B4C" w:rsidRDefault="00C22AD7" w:rsidP="00567DFF">
            <w:pPr>
              <w:keepLines/>
              <w:rPr>
                <w:rFonts w:cs="David"/>
                <w:rtl/>
              </w:rPr>
            </w:pPr>
          </w:p>
        </w:tc>
        <w:tc>
          <w:tcPr>
            <w:tcW w:w="1387" w:type="dxa"/>
            <w:tcBorders>
              <w:top w:val="single" w:sz="4" w:space="0" w:color="auto"/>
              <w:left w:val="single" w:sz="4" w:space="0" w:color="auto"/>
              <w:bottom w:val="single" w:sz="4" w:space="0" w:color="auto"/>
              <w:right w:val="single" w:sz="4" w:space="0" w:color="auto"/>
            </w:tcBorders>
            <w:vAlign w:val="center"/>
          </w:tcPr>
          <w:p w14:paraId="32FF1AD8" w14:textId="77777777" w:rsidR="00C22AD7" w:rsidRPr="007C5B4C" w:rsidRDefault="00C22AD7" w:rsidP="00567DFF">
            <w:pPr>
              <w:keepLines/>
              <w:rPr>
                <w:rFonts w:cs="David"/>
                <w:rtl/>
              </w:rPr>
            </w:pPr>
          </w:p>
        </w:tc>
        <w:tc>
          <w:tcPr>
            <w:tcW w:w="1177" w:type="dxa"/>
            <w:tcBorders>
              <w:top w:val="single" w:sz="4" w:space="0" w:color="auto"/>
              <w:left w:val="single" w:sz="4" w:space="0" w:color="auto"/>
              <w:bottom w:val="single" w:sz="4" w:space="0" w:color="auto"/>
              <w:right w:val="single" w:sz="4" w:space="0" w:color="auto"/>
            </w:tcBorders>
            <w:vAlign w:val="center"/>
          </w:tcPr>
          <w:p w14:paraId="7FB598EC" w14:textId="77777777" w:rsidR="00C22AD7" w:rsidRPr="007C5B4C" w:rsidRDefault="00C22AD7" w:rsidP="00567DFF">
            <w:pPr>
              <w:keepLines/>
              <w:rPr>
                <w:rFonts w:cs="David"/>
                <w:rtl/>
              </w:rPr>
            </w:pPr>
          </w:p>
        </w:tc>
        <w:tc>
          <w:tcPr>
            <w:tcW w:w="1387" w:type="dxa"/>
            <w:tcBorders>
              <w:top w:val="single" w:sz="4" w:space="0" w:color="auto"/>
              <w:left w:val="single" w:sz="4" w:space="0" w:color="auto"/>
              <w:bottom w:val="single" w:sz="4" w:space="0" w:color="auto"/>
              <w:right w:val="single" w:sz="4" w:space="0" w:color="auto"/>
            </w:tcBorders>
            <w:vAlign w:val="center"/>
          </w:tcPr>
          <w:p w14:paraId="74B8885F" w14:textId="77777777" w:rsidR="00C22AD7" w:rsidRPr="007C5B4C" w:rsidRDefault="00C22AD7" w:rsidP="00567DFF">
            <w:pPr>
              <w:keepLines/>
              <w:rPr>
                <w:rFonts w:cs="David"/>
                <w:rtl/>
              </w:rPr>
            </w:pPr>
          </w:p>
        </w:tc>
        <w:tc>
          <w:tcPr>
            <w:tcW w:w="2080" w:type="dxa"/>
            <w:tcBorders>
              <w:top w:val="single" w:sz="4" w:space="0" w:color="auto"/>
              <w:left w:val="single" w:sz="4" w:space="0" w:color="auto"/>
              <w:bottom w:val="single" w:sz="4" w:space="0" w:color="auto"/>
              <w:right w:val="single" w:sz="4" w:space="0" w:color="auto"/>
            </w:tcBorders>
            <w:vAlign w:val="center"/>
          </w:tcPr>
          <w:p w14:paraId="6654A16A" w14:textId="77777777" w:rsidR="00C22AD7" w:rsidRPr="007C5B4C" w:rsidRDefault="00C22AD7" w:rsidP="00567DFF">
            <w:pPr>
              <w:keepLines/>
              <w:rPr>
                <w:rFonts w:cs="David"/>
                <w:rtl/>
              </w:rPr>
            </w:pPr>
          </w:p>
        </w:tc>
      </w:tr>
      <w:tr w:rsidR="000D598C" w:rsidRPr="007C5B4C" w14:paraId="20AB78FE" w14:textId="77777777" w:rsidTr="00567DFF">
        <w:trPr>
          <w:trHeight w:val="510"/>
        </w:trPr>
        <w:tc>
          <w:tcPr>
            <w:tcW w:w="454" w:type="dxa"/>
            <w:tcBorders>
              <w:top w:val="single" w:sz="4" w:space="0" w:color="auto"/>
              <w:left w:val="single" w:sz="4" w:space="0" w:color="auto"/>
              <w:bottom w:val="single" w:sz="4" w:space="0" w:color="auto"/>
              <w:right w:val="single" w:sz="4" w:space="0" w:color="auto"/>
            </w:tcBorders>
            <w:vAlign w:val="center"/>
          </w:tcPr>
          <w:p w14:paraId="2F56A83E" w14:textId="77777777" w:rsidR="000D598C" w:rsidRDefault="000D598C" w:rsidP="00567DFF">
            <w:pPr>
              <w:keepLines/>
              <w:spacing w:line="360" w:lineRule="auto"/>
              <w:rPr>
                <w:rFonts w:cs="David"/>
                <w:rtl/>
              </w:rPr>
            </w:pPr>
            <w:r>
              <w:rPr>
                <w:rFonts w:cs="David" w:hint="cs"/>
                <w:rtl/>
              </w:rPr>
              <w:t>8</w:t>
            </w:r>
          </w:p>
        </w:tc>
        <w:tc>
          <w:tcPr>
            <w:tcW w:w="1015" w:type="dxa"/>
            <w:tcBorders>
              <w:top w:val="single" w:sz="4" w:space="0" w:color="auto"/>
              <w:left w:val="single" w:sz="4" w:space="0" w:color="auto"/>
              <w:bottom w:val="single" w:sz="4" w:space="0" w:color="auto"/>
              <w:right w:val="single" w:sz="4" w:space="0" w:color="auto"/>
            </w:tcBorders>
            <w:vAlign w:val="center"/>
          </w:tcPr>
          <w:p w14:paraId="2A810C25" w14:textId="77777777" w:rsidR="000D598C" w:rsidRPr="007C5B4C" w:rsidRDefault="000D598C" w:rsidP="00567DFF">
            <w:pPr>
              <w:keepLines/>
              <w:rPr>
                <w:rFonts w:cs="David"/>
                <w:rtl/>
              </w:rPr>
            </w:pPr>
          </w:p>
        </w:tc>
        <w:tc>
          <w:tcPr>
            <w:tcW w:w="1134" w:type="dxa"/>
            <w:tcBorders>
              <w:top w:val="single" w:sz="4" w:space="0" w:color="auto"/>
              <w:left w:val="single" w:sz="4" w:space="0" w:color="auto"/>
              <w:bottom w:val="single" w:sz="4" w:space="0" w:color="auto"/>
              <w:right w:val="single" w:sz="4" w:space="0" w:color="auto"/>
            </w:tcBorders>
            <w:vAlign w:val="center"/>
          </w:tcPr>
          <w:p w14:paraId="33BBB511" w14:textId="77777777" w:rsidR="000D598C" w:rsidRPr="007C5B4C" w:rsidRDefault="000D598C" w:rsidP="00567DFF">
            <w:pPr>
              <w:keepLines/>
              <w:rPr>
                <w:rFonts w:cs="David"/>
                <w:rtl/>
              </w:rPr>
            </w:pPr>
          </w:p>
        </w:tc>
        <w:tc>
          <w:tcPr>
            <w:tcW w:w="1191" w:type="dxa"/>
            <w:tcBorders>
              <w:top w:val="single" w:sz="4" w:space="0" w:color="auto"/>
              <w:left w:val="single" w:sz="4" w:space="0" w:color="auto"/>
              <w:bottom w:val="single" w:sz="4" w:space="0" w:color="auto"/>
              <w:right w:val="single" w:sz="4" w:space="0" w:color="auto"/>
            </w:tcBorders>
            <w:vAlign w:val="center"/>
          </w:tcPr>
          <w:p w14:paraId="431E2DE9" w14:textId="77777777" w:rsidR="000D598C" w:rsidRPr="007C5B4C" w:rsidRDefault="000D598C" w:rsidP="00567DFF">
            <w:pPr>
              <w:keepLines/>
              <w:rPr>
                <w:rFonts w:cs="David"/>
                <w:rtl/>
              </w:rPr>
            </w:pPr>
          </w:p>
        </w:tc>
        <w:tc>
          <w:tcPr>
            <w:tcW w:w="1387" w:type="dxa"/>
            <w:tcBorders>
              <w:top w:val="single" w:sz="4" w:space="0" w:color="auto"/>
              <w:left w:val="single" w:sz="4" w:space="0" w:color="auto"/>
              <w:bottom w:val="single" w:sz="4" w:space="0" w:color="auto"/>
              <w:right w:val="single" w:sz="4" w:space="0" w:color="auto"/>
            </w:tcBorders>
            <w:vAlign w:val="center"/>
          </w:tcPr>
          <w:p w14:paraId="77D40A39" w14:textId="77777777" w:rsidR="000D598C" w:rsidRPr="007C5B4C" w:rsidRDefault="000D598C" w:rsidP="00567DFF">
            <w:pPr>
              <w:keepLines/>
              <w:rPr>
                <w:rFonts w:cs="David"/>
                <w:rtl/>
              </w:rPr>
            </w:pPr>
          </w:p>
        </w:tc>
        <w:tc>
          <w:tcPr>
            <w:tcW w:w="1177" w:type="dxa"/>
            <w:tcBorders>
              <w:top w:val="single" w:sz="4" w:space="0" w:color="auto"/>
              <w:left w:val="single" w:sz="4" w:space="0" w:color="auto"/>
              <w:bottom w:val="single" w:sz="4" w:space="0" w:color="auto"/>
              <w:right w:val="single" w:sz="4" w:space="0" w:color="auto"/>
            </w:tcBorders>
            <w:vAlign w:val="center"/>
          </w:tcPr>
          <w:p w14:paraId="1C9930F5" w14:textId="77777777" w:rsidR="000D598C" w:rsidRPr="007C5B4C" w:rsidRDefault="000D598C" w:rsidP="00567DFF">
            <w:pPr>
              <w:keepLines/>
              <w:rPr>
                <w:rFonts w:cs="David"/>
                <w:rtl/>
              </w:rPr>
            </w:pPr>
          </w:p>
        </w:tc>
        <w:tc>
          <w:tcPr>
            <w:tcW w:w="1387" w:type="dxa"/>
            <w:tcBorders>
              <w:top w:val="single" w:sz="4" w:space="0" w:color="auto"/>
              <w:left w:val="single" w:sz="4" w:space="0" w:color="auto"/>
              <w:bottom w:val="single" w:sz="4" w:space="0" w:color="auto"/>
              <w:right w:val="single" w:sz="4" w:space="0" w:color="auto"/>
            </w:tcBorders>
            <w:vAlign w:val="center"/>
          </w:tcPr>
          <w:p w14:paraId="3BF7F169" w14:textId="77777777" w:rsidR="000D598C" w:rsidRPr="007C5B4C" w:rsidRDefault="000D598C" w:rsidP="00567DFF">
            <w:pPr>
              <w:keepLines/>
              <w:rPr>
                <w:rFonts w:cs="David"/>
                <w:rtl/>
              </w:rPr>
            </w:pPr>
          </w:p>
        </w:tc>
        <w:tc>
          <w:tcPr>
            <w:tcW w:w="2080" w:type="dxa"/>
            <w:tcBorders>
              <w:top w:val="single" w:sz="4" w:space="0" w:color="auto"/>
              <w:left w:val="single" w:sz="4" w:space="0" w:color="auto"/>
              <w:bottom w:val="single" w:sz="4" w:space="0" w:color="auto"/>
              <w:right w:val="single" w:sz="4" w:space="0" w:color="auto"/>
            </w:tcBorders>
            <w:vAlign w:val="center"/>
          </w:tcPr>
          <w:p w14:paraId="31F50AC8" w14:textId="77777777" w:rsidR="000D598C" w:rsidRPr="007C5B4C" w:rsidRDefault="000D598C" w:rsidP="00567DFF">
            <w:pPr>
              <w:keepLines/>
              <w:rPr>
                <w:rFonts w:cs="David"/>
                <w:rtl/>
              </w:rPr>
            </w:pPr>
          </w:p>
        </w:tc>
      </w:tr>
      <w:tr w:rsidR="000D598C" w:rsidRPr="007C5B4C" w14:paraId="794F4B5D" w14:textId="77777777" w:rsidTr="004834DC">
        <w:trPr>
          <w:trHeight w:val="510"/>
        </w:trPr>
        <w:tc>
          <w:tcPr>
            <w:tcW w:w="454" w:type="dxa"/>
            <w:tcBorders>
              <w:top w:val="single" w:sz="4" w:space="0" w:color="auto"/>
              <w:left w:val="single" w:sz="4" w:space="0" w:color="auto"/>
              <w:bottom w:val="single" w:sz="4" w:space="0" w:color="auto"/>
              <w:right w:val="single" w:sz="4" w:space="0" w:color="auto"/>
            </w:tcBorders>
            <w:vAlign w:val="center"/>
          </w:tcPr>
          <w:p w14:paraId="6D4D760C" w14:textId="77777777" w:rsidR="000D598C" w:rsidRDefault="000D598C" w:rsidP="00567DFF">
            <w:pPr>
              <w:keepLines/>
              <w:spacing w:line="360" w:lineRule="auto"/>
              <w:rPr>
                <w:rFonts w:cs="David"/>
                <w:rtl/>
              </w:rPr>
            </w:pPr>
            <w:r>
              <w:rPr>
                <w:rFonts w:cs="David" w:hint="cs"/>
                <w:rtl/>
              </w:rPr>
              <w:t>9</w:t>
            </w:r>
          </w:p>
        </w:tc>
        <w:tc>
          <w:tcPr>
            <w:tcW w:w="1015" w:type="dxa"/>
            <w:tcBorders>
              <w:top w:val="single" w:sz="4" w:space="0" w:color="auto"/>
              <w:left w:val="single" w:sz="4" w:space="0" w:color="auto"/>
              <w:bottom w:val="single" w:sz="4" w:space="0" w:color="auto"/>
              <w:right w:val="single" w:sz="4" w:space="0" w:color="auto"/>
            </w:tcBorders>
            <w:vAlign w:val="center"/>
          </w:tcPr>
          <w:p w14:paraId="4FB69907" w14:textId="77777777" w:rsidR="000D598C" w:rsidRPr="007C5B4C" w:rsidRDefault="000D598C" w:rsidP="00567DFF">
            <w:pPr>
              <w:keepLines/>
              <w:rPr>
                <w:rFonts w:cs="David"/>
                <w:rtl/>
              </w:rPr>
            </w:pPr>
          </w:p>
        </w:tc>
        <w:tc>
          <w:tcPr>
            <w:tcW w:w="1134" w:type="dxa"/>
            <w:tcBorders>
              <w:top w:val="single" w:sz="4" w:space="0" w:color="auto"/>
              <w:left w:val="single" w:sz="4" w:space="0" w:color="auto"/>
              <w:bottom w:val="single" w:sz="4" w:space="0" w:color="auto"/>
              <w:right w:val="single" w:sz="4" w:space="0" w:color="auto"/>
            </w:tcBorders>
            <w:vAlign w:val="center"/>
          </w:tcPr>
          <w:p w14:paraId="2B198653" w14:textId="77777777" w:rsidR="000D598C" w:rsidRPr="007C5B4C" w:rsidRDefault="000D598C" w:rsidP="00567DFF">
            <w:pPr>
              <w:keepLines/>
              <w:rPr>
                <w:rFonts w:cs="David"/>
                <w:rtl/>
              </w:rPr>
            </w:pPr>
          </w:p>
        </w:tc>
        <w:tc>
          <w:tcPr>
            <w:tcW w:w="1191" w:type="dxa"/>
            <w:tcBorders>
              <w:top w:val="single" w:sz="4" w:space="0" w:color="auto"/>
              <w:left w:val="single" w:sz="4" w:space="0" w:color="auto"/>
              <w:bottom w:val="single" w:sz="4" w:space="0" w:color="auto"/>
              <w:right w:val="single" w:sz="4" w:space="0" w:color="auto"/>
            </w:tcBorders>
            <w:vAlign w:val="center"/>
          </w:tcPr>
          <w:p w14:paraId="0D42DD65" w14:textId="77777777" w:rsidR="000D598C" w:rsidRPr="007C5B4C" w:rsidRDefault="000D598C" w:rsidP="00567DFF">
            <w:pPr>
              <w:keepLines/>
              <w:rPr>
                <w:rFonts w:cs="David"/>
                <w:rtl/>
              </w:rPr>
            </w:pPr>
          </w:p>
        </w:tc>
        <w:tc>
          <w:tcPr>
            <w:tcW w:w="1387" w:type="dxa"/>
            <w:tcBorders>
              <w:top w:val="single" w:sz="4" w:space="0" w:color="auto"/>
              <w:left w:val="single" w:sz="4" w:space="0" w:color="auto"/>
              <w:bottom w:val="single" w:sz="4" w:space="0" w:color="auto"/>
              <w:right w:val="single" w:sz="4" w:space="0" w:color="auto"/>
            </w:tcBorders>
            <w:vAlign w:val="center"/>
          </w:tcPr>
          <w:p w14:paraId="59342ADB" w14:textId="77777777" w:rsidR="000D598C" w:rsidRPr="007C5B4C" w:rsidRDefault="000D598C" w:rsidP="00567DFF">
            <w:pPr>
              <w:keepLines/>
              <w:rPr>
                <w:rFonts w:cs="David"/>
                <w:rtl/>
              </w:rPr>
            </w:pPr>
          </w:p>
        </w:tc>
        <w:tc>
          <w:tcPr>
            <w:tcW w:w="1177" w:type="dxa"/>
            <w:tcBorders>
              <w:top w:val="single" w:sz="4" w:space="0" w:color="auto"/>
              <w:left w:val="single" w:sz="4" w:space="0" w:color="auto"/>
              <w:bottom w:val="single" w:sz="4" w:space="0" w:color="auto"/>
              <w:right w:val="single" w:sz="4" w:space="0" w:color="auto"/>
            </w:tcBorders>
            <w:vAlign w:val="center"/>
          </w:tcPr>
          <w:p w14:paraId="415CF21E" w14:textId="77777777" w:rsidR="000D598C" w:rsidRPr="007C5B4C" w:rsidRDefault="000D598C" w:rsidP="00567DFF">
            <w:pPr>
              <w:keepLines/>
              <w:rPr>
                <w:rFonts w:cs="David"/>
                <w:rtl/>
              </w:rPr>
            </w:pPr>
          </w:p>
        </w:tc>
        <w:tc>
          <w:tcPr>
            <w:tcW w:w="1387" w:type="dxa"/>
            <w:tcBorders>
              <w:top w:val="single" w:sz="4" w:space="0" w:color="auto"/>
              <w:left w:val="single" w:sz="4" w:space="0" w:color="auto"/>
              <w:bottom w:val="single" w:sz="4" w:space="0" w:color="auto"/>
              <w:right w:val="single" w:sz="4" w:space="0" w:color="auto"/>
            </w:tcBorders>
            <w:vAlign w:val="center"/>
          </w:tcPr>
          <w:p w14:paraId="25C14B95" w14:textId="77777777" w:rsidR="000D598C" w:rsidRPr="007C5B4C" w:rsidRDefault="000D598C" w:rsidP="00567DFF">
            <w:pPr>
              <w:keepLines/>
              <w:rPr>
                <w:rFonts w:cs="David"/>
                <w:rtl/>
              </w:rPr>
            </w:pPr>
          </w:p>
        </w:tc>
        <w:tc>
          <w:tcPr>
            <w:tcW w:w="2080" w:type="dxa"/>
            <w:tcBorders>
              <w:top w:val="single" w:sz="4" w:space="0" w:color="auto"/>
              <w:left w:val="single" w:sz="4" w:space="0" w:color="auto"/>
              <w:bottom w:val="single" w:sz="4" w:space="0" w:color="auto"/>
              <w:right w:val="single" w:sz="4" w:space="0" w:color="auto"/>
            </w:tcBorders>
            <w:vAlign w:val="center"/>
          </w:tcPr>
          <w:p w14:paraId="037D4F13" w14:textId="77777777" w:rsidR="000D598C" w:rsidRPr="007C5B4C" w:rsidRDefault="000D598C" w:rsidP="00567DFF">
            <w:pPr>
              <w:keepLines/>
              <w:rPr>
                <w:rFonts w:cs="David"/>
                <w:rtl/>
              </w:rPr>
            </w:pPr>
          </w:p>
        </w:tc>
      </w:tr>
      <w:tr w:rsidR="000D598C" w:rsidRPr="007C5B4C" w14:paraId="5A3273D8" w14:textId="77777777" w:rsidTr="004834DC">
        <w:trPr>
          <w:trHeight w:val="510"/>
        </w:trPr>
        <w:tc>
          <w:tcPr>
            <w:tcW w:w="454" w:type="dxa"/>
            <w:tcBorders>
              <w:top w:val="single" w:sz="4" w:space="0" w:color="auto"/>
              <w:left w:val="single" w:sz="4" w:space="0" w:color="auto"/>
              <w:bottom w:val="single" w:sz="4" w:space="0" w:color="auto"/>
              <w:right w:val="single" w:sz="4" w:space="0" w:color="auto"/>
            </w:tcBorders>
            <w:vAlign w:val="center"/>
          </w:tcPr>
          <w:p w14:paraId="720B2937" w14:textId="77777777" w:rsidR="000D598C" w:rsidRDefault="000D598C" w:rsidP="00567DFF">
            <w:pPr>
              <w:keepLines/>
              <w:spacing w:line="360" w:lineRule="auto"/>
              <w:rPr>
                <w:rFonts w:cs="David"/>
                <w:rtl/>
              </w:rPr>
            </w:pPr>
            <w:r>
              <w:rPr>
                <w:rFonts w:cs="David" w:hint="cs"/>
                <w:rtl/>
              </w:rPr>
              <w:t>10</w:t>
            </w:r>
          </w:p>
        </w:tc>
        <w:tc>
          <w:tcPr>
            <w:tcW w:w="1015" w:type="dxa"/>
            <w:tcBorders>
              <w:top w:val="single" w:sz="4" w:space="0" w:color="auto"/>
              <w:left w:val="single" w:sz="4" w:space="0" w:color="auto"/>
              <w:bottom w:val="single" w:sz="4" w:space="0" w:color="auto"/>
              <w:right w:val="single" w:sz="4" w:space="0" w:color="auto"/>
            </w:tcBorders>
            <w:vAlign w:val="center"/>
          </w:tcPr>
          <w:p w14:paraId="31391BB1" w14:textId="77777777" w:rsidR="000D598C" w:rsidRPr="007C5B4C" w:rsidRDefault="000D598C" w:rsidP="00567DFF">
            <w:pPr>
              <w:keepLines/>
              <w:rPr>
                <w:rFonts w:cs="David"/>
                <w:rtl/>
              </w:rPr>
            </w:pPr>
          </w:p>
        </w:tc>
        <w:tc>
          <w:tcPr>
            <w:tcW w:w="1134" w:type="dxa"/>
            <w:tcBorders>
              <w:top w:val="single" w:sz="4" w:space="0" w:color="auto"/>
              <w:left w:val="single" w:sz="4" w:space="0" w:color="auto"/>
              <w:bottom w:val="single" w:sz="4" w:space="0" w:color="auto"/>
              <w:right w:val="single" w:sz="4" w:space="0" w:color="auto"/>
            </w:tcBorders>
            <w:vAlign w:val="center"/>
          </w:tcPr>
          <w:p w14:paraId="76E820C0" w14:textId="77777777" w:rsidR="000D598C" w:rsidRPr="007C5B4C" w:rsidRDefault="000D598C" w:rsidP="00567DFF">
            <w:pPr>
              <w:keepLines/>
              <w:rPr>
                <w:rFonts w:cs="David"/>
                <w:rtl/>
              </w:rPr>
            </w:pPr>
          </w:p>
        </w:tc>
        <w:tc>
          <w:tcPr>
            <w:tcW w:w="1191" w:type="dxa"/>
            <w:tcBorders>
              <w:top w:val="single" w:sz="4" w:space="0" w:color="auto"/>
              <w:left w:val="single" w:sz="4" w:space="0" w:color="auto"/>
              <w:bottom w:val="single" w:sz="4" w:space="0" w:color="auto"/>
              <w:right w:val="single" w:sz="4" w:space="0" w:color="auto"/>
            </w:tcBorders>
            <w:vAlign w:val="center"/>
          </w:tcPr>
          <w:p w14:paraId="423D6295" w14:textId="77777777" w:rsidR="000D598C" w:rsidRPr="007C5B4C" w:rsidRDefault="000D598C" w:rsidP="00567DFF">
            <w:pPr>
              <w:keepLines/>
              <w:rPr>
                <w:rFonts w:cs="David"/>
                <w:rtl/>
              </w:rPr>
            </w:pPr>
          </w:p>
        </w:tc>
        <w:tc>
          <w:tcPr>
            <w:tcW w:w="1387" w:type="dxa"/>
            <w:tcBorders>
              <w:top w:val="single" w:sz="4" w:space="0" w:color="auto"/>
              <w:left w:val="single" w:sz="4" w:space="0" w:color="auto"/>
              <w:bottom w:val="single" w:sz="4" w:space="0" w:color="auto"/>
              <w:right w:val="single" w:sz="4" w:space="0" w:color="auto"/>
            </w:tcBorders>
            <w:vAlign w:val="center"/>
          </w:tcPr>
          <w:p w14:paraId="47FBB948" w14:textId="77777777" w:rsidR="000D598C" w:rsidRPr="007C5B4C" w:rsidRDefault="000D598C" w:rsidP="00567DFF">
            <w:pPr>
              <w:keepLines/>
              <w:rPr>
                <w:rFonts w:cs="David"/>
                <w:rtl/>
              </w:rPr>
            </w:pPr>
          </w:p>
        </w:tc>
        <w:tc>
          <w:tcPr>
            <w:tcW w:w="1177" w:type="dxa"/>
            <w:tcBorders>
              <w:top w:val="single" w:sz="4" w:space="0" w:color="auto"/>
              <w:left w:val="single" w:sz="4" w:space="0" w:color="auto"/>
              <w:bottom w:val="single" w:sz="4" w:space="0" w:color="auto"/>
              <w:right w:val="single" w:sz="4" w:space="0" w:color="auto"/>
            </w:tcBorders>
            <w:vAlign w:val="center"/>
          </w:tcPr>
          <w:p w14:paraId="1EFFE01E" w14:textId="77777777" w:rsidR="000D598C" w:rsidRPr="007C5B4C" w:rsidRDefault="000D598C" w:rsidP="00567DFF">
            <w:pPr>
              <w:keepLines/>
              <w:rPr>
                <w:rFonts w:cs="David"/>
                <w:rtl/>
              </w:rPr>
            </w:pPr>
          </w:p>
        </w:tc>
        <w:tc>
          <w:tcPr>
            <w:tcW w:w="1387" w:type="dxa"/>
            <w:tcBorders>
              <w:top w:val="single" w:sz="4" w:space="0" w:color="auto"/>
              <w:left w:val="single" w:sz="4" w:space="0" w:color="auto"/>
              <w:bottom w:val="single" w:sz="4" w:space="0" w:color="auto"/>
              <w:right w:val="single" w:sz="4" w:space="0" w:color="auto"/>
            </w:tcBorders>
            <w:vAlign w:val="center"/>
          </w:tcPr>
          <w:p w14:paraId="59459405" w14:textId="77777777" w:rsidR="000D598C" w:rsidRPr="007C5B4C" w:rsidRDefault="000D598C" w:rsidP="00567DFF">
            <w:pPr>
              <w:keepLines/>
              <w:rPr>
                <w:rFonts w:cs="David"/>
                <w:rtl/>
              </w:rPr>
            </w:pPr>
          </w:p>
        </w:tc>
        <w:tc>
          <w:tcPr>
            <w:tcW w:w="2080" w:type="dxa"/>
            <w:tcBorders>
              <w:top w:val="single" w:sz="4" w:space="0" w:color="auto"/>
              <w:left w:val="single" w:sz="4" w:space="0" w:color="auto"/>
              <w:bottom w:val="single" w:sz="4" w:space="0" w:color="auto"/>
              <w:right w:val="single" w:sz="4" w:space="0" w:color="auto"/>
            </w:tcBorders>
            <w:vAlign w:val="center"/>
          </w:tcPr>
          <w:p w14:paraId="5D4C7BB3" w14:textId="77777777" w:rsidR="000D598C" w:rsidRPr="007C5B4C" w:rsidRDefault="000D598C" w:rsidP="00567DFF">
            <w:pPr>
              <w:keepLines/>
              <w:rPr>
                <w:rFonts w:cs="David"/>
                <w:rtl/>
              </w:rPr>
            </w:pPr>
          </w:p>
        </w:tc>
      </w:tr>
      <w:tr w:rsidR="004834DC" w:rsidRPr="007C5B4C" w14:paraId="390A9835" w14:textId="77777777" w:rsidTr="004834DC">
        <w:trPr>
          <w:trHeight w:val="340"/>
        </w:trPr>
        <w:tc>
          <w:tcPr>
            <w:tcW w:w="454" w:type="dxa"/>
            <w:tcBorders>
              <w:top w:val="single" w:sz="4" w:space="0" w:color="auto"/>
              <w:left w:val="nil"/>
              <w:bottom w:val="nil"/>
              <w:right w:val="nil"/>
            </w:tcBorders>
            <w:vAlign w:val="center"/>
          </w:tcPr>
          <w:p w14:paraId="5C92FBEF" w14:textId="77777777" w:rsidR="004834DC" w:rsidRDefault="004834DC" w:rsidP="00567DFF">
            <w:pPr>
              <w:keepLines/>
              <w:spacing w:line="360" w:lineRule="auto"/>
              <w:rPr>
                <w:rFonts w:cs="David"/>
                <w:rtl/>
              </w:rPr>
            </w:pPr>
          </w:p>
        </w:tc>
        <w:tc>
          <w:tcPr>
            <w:tcW w:w="1015" w:type="dxa"/>
            <w:tcBorders>
              <w:top w:val="single" w:sz="4" w:space="0" w:color="auto"/>
              <w:left w:val="nil"/>
              <w:bottom w:val="nil"/>
              <w:right w:val="nil"/>
            </w:tcBorders>
            <w:vAlign w:val="center"/>
          </w:tcPr>
          <w:p w14:paraId="0DD7F132" w14:textId="77777777" w:rsidR="004834DC" w:rsidRPr="007C5B4C" w:rsidRDefault="004834DC" w:rsidP="00567DFF">
            <w:pPr>
              <w:keepLines/>
              <w:rPr>
                <w:rFonts w:cs="David"/>
                <w:rtl/>
              </w:rPr>
            </w:pPr>
          </w:p>
        </w:tc>
        <w:tc>
          <w:tcPr>
            <w:tcW w:w="1134" w:type="dxa"/>
            <w:tcBorders>
              <w:top w:val="single" w:sz="4" w:space="0" w:color="auto"/>
              <w:left w:val="nil"/>
              <w:bottom w:val="nil"/>
              <w:right w:val="nil"/>
            </w:tcBorders>
            <w:vAlign w:val="center"/>
          </w:tcPr>
          <w:p w14:paraId="304CB7D3" w14:textId="77777777" w:rsidR="004834DC" w:rsidRPr="007C5B4C" w:rsidRDefault="004834DC" w:rsidP="00567DFF">
            <w:pPr>
              <w:keepLines/>
              <w:rPr>
                <w:rFonts w:cs="David"/>
                <w:rtl/>
              </w:rPr>
            </w:pPr>
          </w:p>
        </w:tc>
        <w:tc>
          <w:tcPr>
            <w:tcW w:w="1191" w:type="dxa"/>
            <w:tcBorders>
              <w:top w:val="single" w:sz="4" w:space="0" w:color="auto"/>
              <w:left w:val="nil"/>
              <w:bottom w:val="nil"/>
              <w:right w:val="nil"/>
            </w:tcBorders>
            <w:vAlign w:val="center"/>
          </w:tcPr>
          <w:p w14:paraId="0A34D706" w14:textId="77777777" w:rsidR="004834DC" w:rsidRPr="007C5B4C" w:rsidRDefault="004834DC" w:rsidP="00567DFF">
            <w:pPr>
              <w:keepLines/>
              <w:rPr>
                <w:rFonts w:cs="David"/>
                <w:rtl/>
              </w:rPr>
            </w:pPr>
          </w:p>
        </w:tc>
        <w:tc>
          <w:tcPr>
            <w:tcW w:w="1387" w:type="dxa"/>
            <w:tcBorders>
              <w:top w:val="single" w:sz="4" w:space="0" w:color="auto"/>
              <w:left w:val="nil"/>
              <w:bottom w:val="nil"/>
              <w:right w:val="nil"/>
            </w:tcBorders>
            <w:vAlign w:val="center"/>
          </w:tcPr>
          <w:p w14:paraId="2829AB97" w14:textId="77777777" w:rsidR="004834DC" w:rsidRPr="007C5B4C" w:rsidRDefault="004834DC" w:rsidP="00567DFF">
            <w:pPr>
              <w:keepLines/>
              <w:rPr>
                <w:rFonts w:cs="David"/>
                <w:rtl/>
              </w:rPr>
            </w:pPr>
          </w:p>
        </w:tc>
        <w:tc>
          <w:tcPr>
            <w:tcW w:w="1177" w:type="dxa"/>
            <w:tcBorders>
              <w:top w:val="single" w:sz="4" w:space="0" w:color="auto"/>
              <w:left w:val="nil"/>
              <w:bottom w:val="nil"/>
              <w:right w:val="nil"/>
            </w:tcBorders>
            <w:vAlign w:val="center"/>
          </w:tcPr>
          <w:p w14:paraId="61A8925A" w14:textId="77777777" w:rsidR="004834DC" w:rsidRPr="007C5B4C" w:rsidRDefault="004834DC" w:rsidP="00567DFF">
            <w:pPr>
              <w:keepLines/>
              <w:rPr>
                <w:rFonts w:cs="David"/>
                <w:rtl/>
              </w:rPr>
            </w:pPr>
          </w:p>
        </w:tc>
        <w:tc>
          <w:tcPr>
            <w:tcW w:w="1387" w:type="dxa"/>
            <w:tcBorders>
              <w:top w:val="single" w:sz="4" w:space="0" w:color="auto"/>
              <w:left w:val="nil"/>
              <w:bottom w:val="nil"/>
              <w:right w:val="nil"/>
            </w:tcBorders>
            <w:vAlign w:val="center"/>
          </w:tcPr>
          <w:p w14:paraId="1B036003" w14:textId="77777777" w:rsidR="004834DC" w:rsidRPr="007C5B4C" w:rsidRDefault="004834DC" w:rsidP="00567DFF">
            <w:pPr>
              <w:keepLines/>
              <w:rPr>
                <w:rFonts w:cs="David"/>
                <w:rtl/>
              </w:rPr>
            </w:pPr>
          </w:p>
        </w:tc>
        <w:tc>
          <w:tcPr>
            <w:tcW w:w="2080" w:type="dxa"/>
            <w:tcBorders>
              <w:top w:val="single" w:sz="4" w:space="0" w:color="auto"/>
              <w:left w:val="nil"/>
              <w:bottom w:val="nil"/>
              <w:right w:val="nil"/>
            </w:tcBorders>
            <w:vAlign w:val="center"/>
          </w:tcPr>
          <w:p w14:paraId="6B871A58" w14:textId="77777777" w:rsidR="004834DC" w:rsidRPr="007C5B4C" w:rsidRDefault="004834DC" w:rsidP="00567DFF">
            <w:pPr>
              <w:keepLines/>
              <w:rPr>
                <w:rFonts w:cs="David"/>
                <w:rtl/>
              </w:rPr>
            </w:pPr>
          </w:p>
        </w:tc>
      </w:tr>
    </w:tbl>
    <w:p w14:paraId="667DF501" w14:textId="77777777" w:rsidR="00F16F12" w:rsidRPr="00F16F12" w:rsidRDefault="00C22AD7" w:rsidP="00F16F12">
      <w:pPr>
        <w:pStyle w:val="3-0"/>
        <w:rPr>
          <w:rtl/>
        </w:rPr>
      </w:pPr>
      <w:r w:rsidRPr="00732EEE">
        <w:rPr>
          <w:rtl/>
        </w:rPr>
        <w:t xml:space="preserve">בטבלה שלהלן </w:t>
      </w:r>
      <w:r w:rsidR="00F16F12">
        <w:rPr>
          <w:rFonts w:hint="cs"/>
          <w:rtl/>
        </w:rPr>
        <w:t xml:space="preserve">יפרט המציע </w:t>
      </w:r>
      <w:r w:rsidR="00F16F12" w:rsidRPr="00F16F12">
        <w:rPr>
          <w:rtl/>
        </w:rPr>
        <w:t xml:space="preserve">לפחות 5 פרויקטים של אספקה והתקנה של תשתיות תקשורת פסיבית לחדרי תקשורת בהיקף של </w:t>
      </w:r>
      <w:r w:rsidR="00F16F12">
        <w:rPr>
          <w:rtl/>
        </w:rPr>
        <w:t>10 מסדי תקשורת לפחות בכל פרויקט</w:t>
      </w:r>
      <w:r w:rsidR="00F16F12">
        <w:rPr>
          <w:rFonts w:hint="cs"/>
          <w:rtl/>
        </w:rPr>
        <w:t>:</w:t>
      </w:r>
    </w:p>
    <w:tbl>
      <w:tblPr>
        <w:bidiVisual/>
        <w:tblW w:w="9825" w:type="dxa"/>
        <w:tblInd w:w="591"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
      <w:tblGrid>
        <w:gridCol w:w="454"/>
        <w:gridCol w:w="1015"/>
        <w:gridCol w:w="1134"/>
        <w:gridCol w:w="1191"/>
        <w:gridCol w:w="1387"/>
        <w:gridCol w:w="1177"/>
        <w:gridCol w:w="1387"/>
        <w:gridCol w:w="2080"/>
      </w:tblGrid>
      <w:tr w:rsidR="00F16F12" w:rsidRPr="007C5B4C" w14:paraId="223FEF46" w14:textId="77777777" w:rsidTr="0086141F">
        <w:trPr>
          <w:trHeight w:val="397"/>
          <w:tblHeader/>
        </w:trPr>
        <w:tc>
          <w:tcPr>
            <w:tcW w:w="9825" w:type="dxa"/>
            <w:gridSpan w:val="8"/>
            <w:tcBorders>
              <w:top w:val="single" w:sz="4" w:space="0" w:color="auto"/>
              <w:left w:val="single" w:sz="4" w:space="0" w:color="auto"/>
              <w:bottom w:val="single" w:sz="4" w:space="0" w:color="auto"/>
              <w:right w:val="single" w:sz="4" w:space="0" w:color="auto"/>
            </w:tcBorders>
            <w:shd w:val="clear" w:color="auto" w:fill="E0E0E0"/>
            <w:vAlign w:val="center"/>
          </w:tcPr>
          <w:p w14:paraId="092D19B5" w14:textId="77777777" w:rsidR="00F16F12" w:rsidRPr="00FD4256" w:rsidRDefault="00F16F12" w:rsidP="00F16F12">
            <w:pPr>
              <w:keepLines/>
              <w:spacing w:before="60" w:after="60" w:line="360" w:lineRule="auto"/>
              <w:jc w:val="center"/>
              <w:rPr>
                <w:rFonts w:cs="David"/>
                <w:b/>
                <w:bCs/>
                <w:rtl/>
              </w:rPr>
            </w:pPr>
            <w:r>
              <w:rPr>
                <w:rFonts w:cs="David" w:hint="cs"/>
                <w:b/>
                <w:bCs/>
                <w:rtl/>
              </w:rPr>
              <w:t>5 פרויקטים לחדרי תקשורת בהיקף של 10 מסדי תקשורת</w:t>
            </w:r>
          </w:p>
        </w:tc>
      </w:tr>
      <w:tr w:rsidR="00F16F12" w:rsidRPr="007C5B4C" w14:paraId="4DB3D62D" w14:textId="77777777" w:rsidTr="0086141F">
        <w:trPr>
          <w:trHeight w:val="1032"/>
          <w:tblHeader/>
        </w:trPr>
        <w:tc>
          <w:tcPr>
            <w:tcW w:w="454" w:type="dxa"/>
            <w:tcBorders>
              <w:top w:val="single" w:sz="4" w:space="0" w:color="auto"/>
              <w:left w:val="single" w:sz="4" w:space="0" w:color="auto"/>
              <w:bottom w:val="single" w:sz="4" w:space="0" w:color="auto"/>
              <w:right w:val="single" w:sz="4" w:space="0" w:color="auto"/>
            </w:tcBorders>
            <w:shd w:val="clear" w:color="auto" w:fill="E0E0E0"/>
            <w:vAlign w:val="center"/>
          </w:tcPr>
          <w:p w14:paraId="09CB24F4" w14:textId="77777777" w:rsidR="00F16F12" w:rsidRPr="00FD4256" w:rsidRDefault="00F16F12" w:rsidP="0086141F">
            <w:pPr>
              <w:keepLines/>
              <w:spacing w:before="60" w:after="60" w:line="360" w:lineRule="auto"/>
              <w:jc w:val="center"/>
              <w:rPr>
                <w:rFonts w:cs="David"/>
                <w:b/>
                <w:bCs/>
                <w:rtl/>
              </w:rPr>
            </w:pPr>
          </w:p>
        </w:tc>
        <w:tc>
          <w:tcPr>
            <w:tcW w:w="1015" w:type="dxa"/>
            <w:tcBorders>
              <w:top w:val="single" w:sz="4" w:space="0" w:color="auto"/>
              <w:left w:val="single" w:sz="4" w:space="0" w:color="auto"/>
              <w:bottom w:val="single" w:sz="4" w:space="0" w:color="auto"/>
              <w:right w:val="single" w:sz="4" w:space="0" w:color="auto"/>
            </w:tcBorders>
            <w:shd w:val="clear" w:color="auto" w:fill="E0E0E0"/>
            <w:vAlign w:val="center"/>
          </w:tcPr>
          <w:p w14:paraId="515553EB" w14:textId="77777777" w:rsidR="00F16F12" w:rsidRPr="00FD4256" w:rsidRDefault="00F16F12" w:rsidP="0086141F">
            <w:pPr>
              <w:keepLines/>
              <w:spacing w:before="60" w:after="60" w:line="360" w:lineRule="auto"/>
              <w:jc w:val="center"/>
              <w:rPr>
                <w:rFonts w:cs="David"/>
                <w:b/>
                <w:bCs/>
                <w:rtl/>
              </w:rPr>
            </w:pPr>
            <w:r w:rsidRPr="00FD4256">
              <w:rPr>
                <w:rFonts w:cs="David"/>
                <w:b/>
                <w:bCs/>
                <w:rtl/>
              </w:rPr>
              <w:t>הארגון</w:t>
            </w:r>
          </w:p>
        </w:tc>
        <w:tc>
          <w:tcPr>
            <w:tcW w:w="1134" w:type="dxa"/>
            <w:tcBorders>
              <w:top w:val="single" w:sz="4" w:space="0" w:color="auto"/>
              <w:left w:val="single" w:sz="4" w:space="0" w:color="auto"/>
              <w:bottom w:val="single" w:sz="4" w:space="0" w:color="auto"/>
              <w:right w:val="single" w:sz="4" w:space="0" w:color="auto"/>
            </w:tcBorders>
            <w:shd w:val="clear" w:color="auto" w:fill="E0E0E0"/>
            <w:vAlign w:val="center"/>
          </w:tcPr>
          <w:p w14:paraId="51814FD0" w14:textId="77777777" w:rsidR="00F16F12" w:rsidRPr="00FD4256" w:rsidRDefault="00AA2061" w:rsidP="0086141F">
            <w:pPr>
              <w:keepLines/>
              <w:spacing w:before="60" w:after="60" w:line="360" w:lineRule="auto"/>
              <w:jc w:val="center"/>
              <w:rPr>
                <w:rFonts w:cs="David"/>
                <w:b/>
                <w:bCs/>
                <w:rtl/>
              </w:rPr>
            </w:pPr>
            <w:r>
              <w:rPr>
                <w:rFonts w:cs="David" w:hint="cs"/>
                <w:b/>
                <w:bCs/>
                <w:rtl/>
              </w:rPr>
              <w:t>כמות מסדי תקשורת</w:t>
            </w:r>
          </w:p>
        </w:tc>
        <w:tc>
          <w:tcPr>
            <w:tcW w:w="1191" w:type="dxa"/>
            <w:tcBorders>
              <w:top w:val="single" w:sz="4" w:space="0" w:color="auto"/>
              <w:left w:val="single" w:sz="4" w:space="0" w:color="auto"/>
              <w:bottom w:val="single" w:sz="4" w:space="0" w:color="auto"/>
              <w:right w:val="single" w:sz="4" w:space="0" w:color="auto"/>
            </w:tcBorders>
            <w:shd w:val="clear" w:color="auto" w:fill="E0E0E0"/>
            <w:vAlign w:val="center"/>
          </w:tcPr>
          <w:p w14:paraId="68DFB88D" w14:textId="77777777" w:rsidR="00F16F12" w:rsidRPr="00FD4256" w:rsidRDefault="00F16F12" w:rsidP="0086141F">
            <w:pPr>
              <w:keepLines/>
              <w:spacing w:before="60" w:after="60" w:line="360" w:lineRule="auto"/>
              <w:jc w:val="center"/>
              <w:rPr>
                <w:rFonts w:cs="David"/>
                <w:b/>
                <w:bCs/>
                <w:rtl/>
              </w:rPr>
            </w:pPr>
            <w:r w:rsidRPr="00FD4256">
              <w:rPr>
                <w:rFonts w:cs="David"/>
                <w:b/>
                <w:bCs/>
                <w:rtl/>
              </w:rPr>
              <w:t xml:space="preserve">תאריך סיום </w:t>
            </w:r>
            <w:r>
              <w:rPr>
                <w:rFonts w:cs="David" w:hint="cs"/>
                <w:b/>
                <w:bCs/>
                <w:rtl/>
              </w:rPr>
              <w:t>הפרויקט</w:t>
            </w:r>
          </w:p>
        </w:tc>
        <w:tc>
          <w:tcPr>
            <w:tcW w:w="1387" w:type="dxa"/>
            <w:tcBorders>
              <w:top w:val="single" w:sz="4" w:space="0" w:color="auto"/>
              <w:left w:val="single" w:sz="4" w:space="0" w:color="auto"/>
              <w:bottom w:val="single" w:sz="4" w:space="0" w:color="auto"/>
              <w:right w:val="single" w:sz="4" w:space="0" w:color="auto"/>
            </w:tcBorders>
            <w:shd w:val="clear" w:color="auto" w:fill="E0E0E0"/>
            <w:vAlign w:val="center"/>
          </w:tcPr>
          <w:p w14:paraId="69B7D8D4" w14:textId="77777777" w:rsidR="00F16F12" w:rsidRPr="00FD4256" w:rsidRDefault="00F16F12" w:rsidP="0086141F">
            <w:pPr>
              <w:keepLines/>
              <w:spacing w:before="60" w:after="60" w:line="360" w:lineRule="auto"/>
              <w:jc w:val="center"/>
              <w:rPr>
                <w:rFonts w:cs="David"/>
                <w:b/>
                <w:bCs/>
                <w:rtl/>
              </w:rPr>
            </w:pPr>
            <w:r w:rsidRPr="00FD4256">
              <w:rPr>
                <w:rFonts w:cs="David"/>
                <w:b/>
                <w:bCs/>
                <w:rtl/>
              </w:rPr>
              <w:t>נציג הארגון</w:t>
            </w:r>
          </w:p>
        </w:tc>
        <w:tc>
          <w:tcPr>
            <w:tcW w:w="1177" w:type="dxa"/>
            <w:tcBorders>
              <w:top w:val="single" w:sz="4" w:space="0" w:color="auto"/>
              <w:left w:val="single" w:sz="4" w:space="0" w:color="auto"/>
              <w:bottom w:val="single" w:sz="4" w:space="0" w:color="auto"/>
              <w:right w:val="single" w:sz="4" w:space="0" w:color="auto"/>
            </w:tcBorders>
            <w:shd w:val="clear" w:color="auto" w:fill="E0E0E0"/>
            <w:vAlign w:val="center"/>
          </w:tcPr>
          <w:p w14:paraId="4D063487" w14:textId="77777777" w:rsidR="00F16F12" w:rsidRPr="00FD4256" w:rsidRDefault="00F16F12" w:rsidP="0086141F">
            <w:pPr>
              <w:keepLines/>
              <w:spacing w:before="60" w:after="60" w:line="360" w:lineRule="auto"/>
              <w:jc w:val="center"/>
              <w:rPr>
                <w:rFonts w:cs="David"/>
                <w:b/>
                <w:bCs/>
                <w:rtl/>
              </w:rPr>
            </w:pPr>
            <w:r w:rsidRPr="00FD4256">
              <w:rPr>
                <w:rFonts w:cs="David"/>
                <w:b/>
                <w:bCs/>
                <w:rtl/>
              </w:rPr>
              <w:t>תפקידו בארגון</w:t>
            </w:r>
          </w:p>
        </w:tc>
        <w:tc>
          <w:tcPr>
            <w:tcW w:w="1387" w:type="dxa"/>
            <w:tcBorders>
              <w:top w:val="single" w:sz="4" w:space="0" w:color="auto"/>
              <w:left w:val="single" w:sz="4" w:space="0" w:color="auto"/>
              <w:bottom w:val="single" w:sz="4" w:space="0" w:color="auto"/>
              <w:right w:val="single" w:sz="4" w:space="0" w:color="auto"/>
            </w:tcBorders>
            <w:shd w:val="clear" w:color="auto" w:fill="E0E0E0"/>
            <w:vAlign w:val="center"/>
          </w:tcPr>
          <w:p w14:paraId="0219EE06" w14:textId="77777777" w:rsidR="00F16F12" w:rsidRPr="00FD4256" w:rsidRDefault="00F16F12" w:rsidP="0086141F">
            <w:pPr>
              <w:keepLines/>
              <w:spacing w:before="60" w:after="60" w:line="360" w:lineRule="auto"/>
              <w:jc w:val="center"/>
              <w:rPr>
                <w:rFonts w:cs="David"/>
                <w:b/>
                <w:bCs/>
                <w:rtl/>
              </w:rPr>
            </w:pPr>
            <w:r w:rsidRPr="00FD4256">
              <w:rPr>
                <w:rFonts w:cs="David"/>
                <w:b/>
                <w:bCs/>
                <w:rtl/>
              </w:rPr>
              <w:t>טלפון</w:t>
            </w:r>
          </w:p>
        </w:tc>
        <w:tc>
          <w:tcPr>
            <w:tcW w:w="2080" w:type="dxa"/>
            <w:tcBorders>
              <w:top w:val="single" w:sz="4" w:space="0" w:color="auto"/>
              <w:left w:val="single" w:sz="4" w:space="0" w:color="auto"/>
              <w:bottom w:val="single" w:sz="4" w:space="0" w:color="auto"/>
              <w:right w:val="single" w:sz="4" w:space="0" w:color="auto"/>
            </w:tcBorders>
            <w:shd w:val="clear" w:color="auto" w:fill="E0E0E0"/>
            <w:vAlign w:val="center"/>
          </w:tcPr>
          <w:p w14:paraId="37CCFA87" w14:textId="77777777" w:rsidR="00F16F12" w:rsidRPr="00FD4256" w:rsidRDefault="00F16F12" w:rsidP="0086141F">
            <w:pPr>
              <w:keepLines/>
              <w:spacing w:before="60" w:after="60" w:line="360" w:lineRule="auto"/>
              <w:jc w:val="center"/>
              <w:rPr>
                <w:rFonts w:cs="David"/>
                <w:b/>
                <w:bCs/>
                <w:rtl/>
              </w:rPr>
            </w:pPr>
            <w:r w:rsidRPr="00FD4256">
              <w:rPr>
                <w:rFonts w:cs="David"/>
                <w:b/>
                <w:bCs/>
                <w:rtl/>
              </w:rPr>
              <w:t>דוא"ל</w:t>
            </w:r>
          </w:p>
        </w:tc>
      </w:tr>
      <w:tr w:rsidR="00F16F12" w:rsidRPr="007C5B4C" w14:paraId="5232B6F2" w14:textId="77777777" w:rsidTr="0086141F">
        <w:trPr>
          <w:trHeight w:val="510"/>
        </w:trPr>
        <w:tc>
          <w:tcPr>
            <w:tcW w:w="454" w:type="dxa"/>
            <w:tcBorders>
              <w:top w:val="single" w:sz="4" w:space="0" w:color="auto"/>
              <w:left w:val="single" w:sz="4" w:space="0" w:color="auto"/>
              <w:bottom w:val="single" w:sz="4" w:space="0" w:color="auto"/>
              <w:right w:val="single" w:sz="4" w:space="0" w:color="auto"/>
            </w:tcBorders>
            <w:vAlign w:val="center"/>
          </w:tcPr>
          <w:p w14:paraId="072C519F" w14:textId="77777777" w:rsidR="00F16F12" w:rsidRPr="007C5B4C" w:rsidRDefault="00F16F12" w:rsidP="0086141F">
            <w:pPr>
              <w:keepLines/>
              <w:spacing w:line="360" w:lineRule="auto"/>
              <w:rPr>
                <w:rFonts w:cs="David"/>
                <w:rtl/>
              </w:rPr>
            </w:pPr>
            <w:r w:rsidRPr="007C5B4C">
              <w:rPr>
                <w:rFonts w:cs="David"/>
                <w:rtl/>
              </w:rPr>
              <w:t>1</w:t>
            </w:r>
          </w:p>
        </w:tc>
        <w:tc>
          <w:tcPr>
            <w:tcW w:w="1015" w:type="dxa"/>
            <w:tcBorders>
              <w:top w:val="single" w:sz="4" w:space="0" w:color="auto"/>
              <w:left w:val="single" w:sz="4" w:space="0" w:color="auto"/>
              <w:bottom w:val="single" w:sz="4" w:space="0" w:color="auto"/>
              <w:right w:val="single" w:sz="4" w:space="0" w:color="auto"/>
            </w:tcBorders>
            <w:vAlign w:val="center"/>
          </w:tcPr>
          <w:p w14:paraId="4A43E8FF" w14:textId="77777777" w:rsidR="00F16F12" w:rsidRPr="007C5B4C" w:rsidRDefault="00F16F12" w:rsidP="0086141F">
            <w:pPr>
              <w:keepLines/>
              <w:rPr>
                <w:rFonts w:cs="David"/>
                <w:rtl/>
              </w:rPr>
            </w:pPr>
          </w:p>
        </w:tc>
        <w:tc>
          <w:tcPr>
            <w:tcW w:w="1134" w:type="dxa"/>
            <w:tcBorders>
              <w:top w:val="single" w:sz="4" w:space="0" w:color="auto"/>
              <w:left w:val="single" w:sz="4" w:space="0" w:color="auto"/>
              <w:bottom w:val="single" w:sz="4" w:space="0" w:color="auto"/>
              <w:right w:val="single" w:sz="4" w:space="0" w:color="auto"/>
            </w:tcBorders>
            <w:vAlign w:val="center"/>
          </w:tcPr>
          <w:p w14:paraId="2A4E6D3C" w14:textId="77777777" w:rsidR="00F16F12" w:rsidRPr="007C5B4C" w:rsidRDefault="00F16F12" w:rsidP="0086141F">
            <w:pPr>
              <w:keepLines/>
              <w:rPr>
                <w:rFonts w:cs="David"/>
                <w:rtl/>
              </w:rPr>
            </w:pPr>
          </w:p>
        </w:tc>
        <w:tc>
          <w:tcPr>
            <w:tcW w:w="1191" w:type="dxa"/>
            <w:tcBorders>
              <w:top w:val="single" w:sz="4" w:space="0" w:color="auto"/>
              <w:left w:val="single" w:sz="4" w:space="0" w:color="auto"/>
              <w:bottom w:val="single" w:sz="4" w:space="0" w:color="auto"/>
              <w:right w:val="single" w:sz="4" w:space="0" w:color="auto"/>
            </w:tcBorders>
            <w:vAlign w:val="center"/>
          </w:tcPr>
          <w:p w14:paraId="1DC14E2C" w14:textId="77777777" w:rsidR="00F16F12" w:rsidRPr="007C5B4C" w:rsidRDefault="00F16F12" w:rsidP="0086141F">
            <w:pPr>
              <w:keepLines/>
              <w:rPr>
                <w:rFonts w:cs="David"/>
                <w:rtl/>
              </w:rPr>
            </w:pPr>
          </w:p>
        </w:tc>
        <w:tc>
          <w:tcPr>
            <w:tcW w:w="1387" w:type="dxa"/>
            <w:tcBorders>
              <w:top w:val="single" w:sz="4" w:space="0" w:color="auto"/>
              <w:left w:val="single" w:sz="4" w:space="0" w:color="auto"/>
              <w:bottom w:val="single" w:sz="4" w:space="0" w:color="auto"/>
              <w:right w:val="single" w:sz="4" w:space="0" w:color="auto"/>
            </w:tcBorders>
            <w:vAlign w:val="center"/>
          </w:tcPr>
          <w:p w14:paraId="1BE0AA61" w14:textId="77777777" w:rsidR="00F16F12" w:rsidRPr="007C5B4C" w:rsidRDefault="00F16F12" w:rsidP="0086141F">
            <w:pPr>
              <w:keepLines/>
              <w:rPr>
                <w:rFonts w:cs="David"/>
                <w:rtl/>
              </w:rPr>
            </w:pPr>
          </w:p>
        </w:tc>
        <w:tc>
          <w:tcPr>
            <w:tcW w:w="1177" w:type="dxa"/>
            <w:tcBorders>
              <w:top w:val="single" w:sz="4" w:space="0" w:color="auto"/>
              <w:left w:val="single" w:sz="4" w:space="0" w:color="auto"/>
              <w:bottom w:val="single" w:sz="4" w:space="0" w:color="auto"/>
              <w:right w:val="single" w:sz="4" w:space="0" w:color="auto"/>
            </w:tcBorders>
            <w:vAlign w:val="center"/>
          </w:tcPr>
          <w:p w14:paraId="14F50E27" w14:textId="77777777" w:rsidR="00F16F12" w:rsidRPr="007C5B4C" w:rsidRDefault="00F16F12" w:rsidP="0086141F">
            <w:pPr>
              <w:keepLines/>
              <w:rPr>
                <w:rFonts w:cs="David"/>
                <w:rtl/>
              </w:rPr>
            </w:pPr>
          </w:p>
        </w:tc>
        <w:tc>
          <w:tcPr>
            <w:tcW w:w="1387" w:type="dxa"/>
            <w:tcBorders>
              <w:top w:val="single" w:sz="4" w:space="0" w:color="auto"/>
              <w:left w:val="single" w:sz="4" w:space="0" w:color="auto"/>
              <w:bottom w:val="single" w:sz="4" w:space="0" w:color="auto"/>
              <w:right w:val="single" w:sz="4" w:space="0" w:color="auto"/>
            </w:tcBorders>
            <w:vAlign w:val="center"/>
          </w:tcPr>
          <w:p w14:paraId="182CA984" w14:textId="77777777" w:rsidR="00F16F12" w:rsidRPr="007C5B4C" w:rsidRDefault="00F16F12" w:rsidP="0086141F">
            <w:pPr>
              <w:keepLines/>
              <w:rPr>
                <w:rFonts w:cs="David"/>
                <w:rtl/>
              </w:rPr>
            </w:pPr>
          </w:p>
        </w:tc>
        <w:tc>
          <w:tcPr>
            <w:tcW w:w="2080" w:type="dxa"/>
            <w:tcBorders>
              <w:top w:val="single" w:sz="4" w:space="0" w:color="auto"/>
              <w:left w:val="single" w:sz="4" w:space="0" w:color="auto"/>
              <w:bottom w:val="single" w:sz="4" w:space="0" w:color="auto"/>
              <w:right w:val="single" w:sz="4" w:space="0" w:color="auto"/>
            </w:tcBorders>
            <w:vAlign w:val="center"/>
          </w:tcPr>
          <w:p w14:paraId="046FDB0A" w14:textId="77777777" w:rsidR="00F16F12" w:rsidRPr="007C5B4C" w:rsidRDefault="00F16F12" w:rsidP="0086141F">
            <w:pPr>
              <w:keepLines/>
              <w:rPr>
                <w:rFonts w:cs="David"/>
                <w:rtl/>
              </w:rPr>
            </w:pPr>
          </w:p>
        </w:tc>
      </w:tr>
      <w:tr w:rsidR="00F16F12" w:rsidRPr="007C5B4C" w14:paraId="4AB24832" w14:textId="77777777" w:rsidTr="0086141F">
        <w:trPr>
          <w:trHeight w:val="510"/>
        </w:trPr>
        <w:tc>
          <w:tcPr>
            <w:tcW w:w="454" w:type="dxa"/>
            <w:tcBorders>
              <w:top w:val="single" w:sz="4" w:space="0" w:color="auto"/>
              <w:left w:val="single" w:sz="4" w:space="0" w:color="auto"/>
              <w:bottom w:val="single" w:sz="4" w:space="0" w:color="auto"/>
              <w:right w:val="single" w:sz="4" w:space="0" w:color="auto"/>
            </w:tcBorders>
            <w:vAlign w:val="center"/>
          </w:tcPr>
          <w:p w14:paraId="7EA1311C" w14:textId="77777777" w:rsidR="00F16F12" w:rsidRPr="007C5B4C" w:rsidRDefault="00F16F12" w:rsidP="0086141F">
            <w:pPr>
              <w:keepLines/>
              <w:spacing w:line="360" w:lineRule="auto"/>
              <w:rPr>
                <w:rFonts w:cs="David"/>
                <w:rtl/>
              </w:rPr>
            </w:pPr>
            <w:r w:rsidRPr="007C5B4C">
              <w:rPr>
                <w:rFonts w:cs="David"/>
                <w:rtl/>
              </w:rPr>
              <w:t>2</w:t>
            </w:r>
          </w:p>
        </w:tc>
        <w:tc>
          <w:tcPr>
            <w:tcW w:w="1015" w:type="dxa"/>
            <w:tcBorders>
              <w:top w:val="single" w:sz="4" w:space="0" w:color="auto"/>
              <w:left w:val="single" w:sz="4" w:space="0" w:color="auto"/>
              <w:bottom w:val="single" w:sz="4" w:space="0" w:color="auto"/>
              <w:right w:val="single" w:sz="4" w:space="0" w:color="auto"/>
            </w:tcBorders>
            <w:vAlign w:val="center"/>
          </w:tcPr>
          <w:p w14:paraId="08E5FF27" w14:textId="77777777" w:rsidR="00F16F12" w:rsidRPr="007C5B4C" w:rsidRDefault="00F16F12" w:rsidP="0086141F">
            <w:pPr>
              <w:keepLines/>
              <w:rPr>
                <w:rFonts w:cs="David"/>
                <w:rtl/>
              </w:rPr>
            </w:pPr>
          </w:p>
        </w:tc>
        <w:tc>
          <w:tcPr>
            <w:tcW w:w="1134" w:type="dxa"/>
            <w:tcBorders>
              <w:top w:val="single" w:sz="4" w:space="0" w:color="auto"/>
              <w:left w:val="single" w:sz="4" w:space="0" w:color="auto"/>
              <w:bottom w:val="single" w:sz="4" w:space="0" w:color="auto"/>
              <w:right w:val="single" w:sz="4" w:space="0" w:color="auto"/>
            </w:tcBorders>
            <w:vAlign w:val="center"/>
          </w:tcPr>
          <w:p w14:paraId="7A7A37EE" w14:textId="77777777" w:rsidR="00F16F12" w:rsidRPr="007C5B4C" w:rsidRDefault="00F16F12" w:rsidP="0086141F">
            <w:pPr>
              <w:keepLines/>
              <w:rPr>
                <w:rFonts w:cs="David"/>
                <w:rtl/>
              </w:rPr>
            </w:pPr>
          </w:p>
        </w:tc>
        <w:tc>
          <w:tcPr>
            <w:tcW w:w="1191" w:type="dxa"/>
            <w:tcBorders>
              <w:top w:val="single" w:sz="4" w:space="0" w:color="auto"/>
              <w:left w:val="single" w:sz="4" w:space="0" w:color="auto"/>
              <w:bottom w:val="single" w:sz="4" w:space="0" w:color="auto"/>
              <w:right w:val="single" w:sz="4" w:space="0" w:color="auto"/>
            </w:tcBorders>
            <w:vAlign w:val="center"/>
          </w:tcPr>
          <w:p w14:paraId="3DC0B194" w14:textId="77777777" w:rsidR="00F16F12" w:rsidRPr="007C5B4C" w:rsidRDefault="00F16F12" w:rsidP="0086141F">
            <w:pPr>
              <w:keepLines/>
              <w:rPr>
                <w:rFonts w:cs="David"/>
                <w:rtl/>
              </w:rPr>
            </w:pPr>
          </w:p>
        </w:tc>
        <w:tc>
          <w:tcPr>
            <w:tcW w:w="1387" w:type="dxa"/>
            <w:tcBorders>
              <w:top w:val="single" w:sz="4" w:space="0" w:color="auto"/>
              <w:left w:val="single" w:sz="4" w:space="0" w:color="auto"/>
              <w:bottom w:val="single" w:sz="4" w:space="0" w:color="auto"/>
              <w:right w:val="single" w:sz="4" w:space="0" w:color="auto"/>
            </w:tcBorders>
            <w:vAlign w:val="center"/>
          </w:tcPr>
          <w:p w14:paraId="24694805" w14:textId="77777777" w:rsidR="00F16F12" w:rsidRPr="007C5B4C" w:rsidRDefault="00F16F12" w:rsidP="0086141F">
            <w:pPr>
              <w:keepLines/>
              <w:rPr>
                <w:rFonts w:cs="David"/>
                <w:rtl/>
              </w:rPr>
            </w:pPr>
          </w:p>
        </w:tc>
        <w:tc>
          <w:tcPr>
            <w:tcW w:w="1177" w:type="dxa"/>
            <w:tcBorders>
              <w:top w:val="single" w:sz="4" w:space="0" w:color="auto"/>
              <w:left w:val="single" w:sz="4" w:space="0" w:color="auto"/>
              <w:bottom w:val="single" w:sz="4" w:space="0" w:color="auto"/>
              <w:right w:val="single" w:sz="4" w:space="0" w:color="auto"/>
            </w:tcBorders>
            <w:vAlign w:val="center"/>
          </w:tcPr>
          <w:p w14:paraId="75FCA5B4" w14:textId="77777777" w:rsidR="00F16F12" w:rsidRPr="007C5B4C" w:rsidRDefault="00F16F12" w:rsidP="0086141F">
            <w:pPr>
              <w:keepLines/>
              <w:rPr>
                <w:rFonts w:cs="David"/>
                <w:rtl/>
              </w:rPr>
            </w:pPr>
          </w:p>
        </w:tc>
        <w:tc>
          <w:tcPr>
            <w:tcW w:w="1387" w:type="dxa"/>
            <w:tcBorders>
              <w:top w:val="single" w:sz="4" w:space="0" w:color="auto"/>
              <w:left w:val="single" w:sz="4" w:space="0" w:color="auto"/>
              <w:bottom w:val="single" w:sz="4" w:space="0" w:color="auto"/>
              <w:right w:val="single" w:sz="4" w:space="0" w:color="auto"/>
            </w:tcBorders>
            <w:vAlign w:val="center"/>
          </w:tcPr>
          <w:p w14:paraId="786DEBF0" w14:textId="77777777" w:rsidR="00F16F12" w:rsidRPr="007C5B4C" w:rsidRDefault="00F16F12" w:rsidP="0086141F">
            <w:pPr>
              <w:keepLines/>
              <w:rPr>
                <w:rFonts w:cs="David"/>
                <w:rtl/>
              </w:rPr>
            </w:pPr>
          </w:p>
        </w:tc>
        <w:tc>
          <w:tcPr>
            <w:tcW w:w="2080" w:type="dxa"/>
            <w:tcBorders>
              <w:top w:val="single" w:sz="4" w:space="0" w:color="auto"/>
              <w:left w:val="single" w:sz="4" w:space="0" w:color="auto"/>
              <w:bottom w:val="single" w:sz="4" w:space="0" w:color="auto"/>
              <w:right w:val="single" w:sz="4" w:space="0" w:color="auto"/>
            </w:tcBorders>
            <w:vAlign w:val="center"/>
          </w:tcPr>
          <w:p w14:paraId="2C0158A4" w14:textId="77777777" w:rsidR="00F16F12" w:rsidRPr="007C5B4C" w:rsidRDefault="00F16F12" w:rsidP="0086141F">
            <w:pPr>
              <w:keepLines/>
              <w:rPr>
                <w:rFonts w:cs="David"/>
                <w:rtl/>
              </w:rPr>
            </w:pPr>
          </w:p>
        </w:tc>
      </w:tr>
      <w:tr w:rsidR="00F16F12" w:rsidRPr="007C5B4C" w14:paraId="423D6653" w14:textId="77777777" w:rsidTr="0086141F">
        <w:trPr>
          <w:trHeight w:val="510"/>
        </w:trPr>
        <w:tc>
          <w:tcPr>
            <w:tcW w:w="454" w:type="dxa"/>
            <w:tcBorders>
              <w:top w:val="single" w:sz="4" w:space="0" w:color="auto"/>
              <w:left w:val="single" w:sz="4" w:space="0" w:color="auto"/>
              <w:bottom w:val="single" w:sz="4" w:space="0" w:color="auto"/>
              <w:right w:val="single" w:sz="4" w:space="0" w:color="auto"/>
            </w:tcBorders>
            <w:vAlign w:val="center"/>
          </w:tcPr>
          <w:p w14:paraId="34887DFB" w14:textId="77777777" w:rsidR="00F16F12" w:rsidRPr="007C5B4C" w:rsidRDefault="00F16F12" w:rsidP="0086141F">
            <w:pPr>
              <w:keepLines/>
              <w:spacing w:line="360" w:lineRule="auto"/>
              <w:rPr>
                <w:rFonts w:cs="David"/>
                <w:rtl/>
              </w:rPr>
            </w:pPr>
            <w:r w:rsidRPr="007C5B4C">
              <w:rPr>
                <w:rFonts w:cs="David"/>
                <w:rtl/>
              </w:rPr>
              <w:t>3</w:t>
            </w:r>
          </w:p>
        </w:tc>
        <w:tc>
          <w:tcPr>
            <w:tcW w:w="1015" w:type="dxa"/>
            <w:tcBorders>
              <w:top w:val="single" w:sz="4" w:space="0" w:color="auto"/>
              <w:left w:val="single" w:sz="4" w:space="0" w:color="auto"/>
              <w:bottom w:val="single" w:sz="4" w:space="0" w:color="auto"/>
              <w:right w:val="single" w:sz="4" w:space="0" w:color="auto"/>
            </w:tcBorders>
            <w:vAlign w:val="center"/>
          </w:tcPr>
          <w:p w14:paraId="7355DB86" w14:textId="77777777" w:rsidR="00F16F12" w:rsidRPr="007C5B4C" w:rsidRDefault="00F16F12" w:rsidP="0086141F">
            <w:pPr>
              <w:keepLines/>
              <w:rPr>
                <w:rFonts w:cs="David"/>
                <w:rtl/>
              </w:rPr>
            </w:pPr>
          </w:p>
        </w:tc>
        <w:tc>
          <w:tcPr>
            <w:tcW w:w="1134" w:type="dxa"/>
            <w:tcBorders>
              <w:top w:val="single" w:sz="4" w:space="0" w:color="auto"/>
              <w:left w:val="single" w:sz="4" w:space="0" w:color="auto"/>
              <w:bottom w:val="single" w:sz="4" w:space="0" w:color="auto"/>
              <w:right w:val="single" w:sz="4" w:space="0" w:color="auto"/>
            </w:tcBorders>
            <w:vAlign w:val="center"/>
          </w:tcPr>
          <w:p w14:paraId="3FD39F9D" w14:textId="77777777" w:rsidR="00F16F12" w:rsidRPr="007C5B4C" w:rsidRDefault="00F16F12" w:rsidP="0086141F">
            <w:pPr>
              <w:keepLines/>
              <w:rPr>
                <w:rFonts w:cs="David"/>
                <w:rtl/>
              </w:rPr>
            </w:pPr>
          </w:p>
        </w:tc>
        <w:tc>
          <w:tcPr>
            <w:tcW w:w="1191" w:type="dxa"/>
            <w:tcBorders>
              <w:top w:val="single" w:sz="4" w:space="0" w:color="auto"/>
              <w:left w:val="single" w:sz="4" w:space="0" w:color="auto"/>
              <w:bottom w:val="single" w:sz="4" w:space="0" w:color="auto"/>
              <w:right w:val="single" w:sz="4" w:space="0" w:color="auto"/>
            </w:tcBorders>
            <w:vAlign w:val="center"/>
          </w:tcPr>
          <w:p w14:paraId="349F0E4C" w14:textId="77777777" w:rsidR="00F16F12" w:rsidRPr="007C5B4C" w:rsidRDefault="00F16F12" w:rsidP="0086141F">
            <w:pPr>
              <w:keepLines/>
              <w:rPr>
                <w:rFonts w:cs="David"/>
                <w:rtl/>
              </w:rPr>
            </w:pPr>
          </w:p>
        </w:tc>
        <w:tc>
          <w:tcPr>
            <w:tcW w:w="1387" w:type="dxa"/>
            <w:tcBorders>
              <w:top w:val="single" w:sz="4" w:space="0" w:color="auto"/>
              <w:left w:val="single" w:sz="4" w:space="0" w:color="auto"/>
              <w:bottom w:val="single" w:sz="4" w:space="0" w:color="auto"/>
              <w:right w:val="single" w:sz="4" w:space="0" w:color="auto"/>
            </w:tcBorders>
            <w:vAlign w:val="center"/>
          </w:tcPr>
          <w:p w14:paraId="54F43F4B" w14:textId="77777777" w:rsidR="00F16F12" w:rsidRPr="007C5B4C" w:rsidRDefault="00F16F12" w:rsidP="0086141F">
            <w:pPr>
              <w:keepLines/>
              <w:rPr>
                <w:rFonts w:cs="David"/>
                <w:rtl/>
              </w:rPr>
            </w:pPr>
          </w:p>
        </w:tc>
        <w:tc>
          <w:tcPr>
            <w:tcW w:w="1177" w:type="dxa"/>
            <w:tcBorders>
              <w:top w:val="single" w:sz="4" w:space="0" w:color="auto"/>
              <w:left w:val="single" w:sz="4" w:space="0" w:color="auto"/>
              <w:bottom w:val="single" w:sz="4" w:space="0" w:color="auto"/>
              <w:right w:val="single" w:sz="4" w:space="0" w:color="auto"/>
            </w:tcBorders>
            <w:vAlign w:val="center"/>
          </w:tcPr>
          <w:p w14:paraId="392CF73D" w14:textId="77777777" w:rsidR="00F16F12" w:rsidRPr="007C5B4C" w:rsidRDefault="00F16F12" w:rsidP="0086141F">
            <w:pPr>
              <w:keepLines/>
              <w:rPr>
                <w:rFonts w:cs="David"/>
                <w:rtl/>
              </w:rPr>
            </w:pPr>
          </w:p>
        </w:tc>
        <w:tc>
          <w:tcPr>
            <w:tcW w:w="1387" w:type="dxa"/>
            <w:tcBorders>
              <w:top w:val="single" w:sz="4" w:space="0" w:color="auto"/>
              <w:left w:val="single" w:sz="4" w:space="0" w:color="auto"/>
              <w:bottom w:val="single" w:sz="4" w:space="0" w:color="auto"/>
              <w:right w:val="single" w:sz="4" w:space="0" w:color="auto"/>
            </w:tcBorders>
            <w:vAlign w:val="center"/>
          </w:tcPr>
          <w:p w14:paraId="0D15B495" w14:textId="77777777" w:rsidR="00F16F12" w:rsidRPr="007C5B4C" w:rsidRDefault="00F16F12" w:rsidP="0086141F">
            <w:pPr>
              <w:keepLines/>
              <w:rPr>
                <w:rFonts w:cs="David"/>
                <w:rtl/>
              </w:rPr>
            </w:pPr>
          </w:p>
        </w:tc>
        <w:tc>
          <w:tcPr>
            <w:tcW w:w="2080" w:type="dxa"/>
            <w:tcBorders>
              <w:top w:val="single" w:sz="4" w:space="0" w:color="auto"/>
              <w:left w:val="single" w:sz="4" w:space="0" w:color="auto"/>
              <w:bottom w:val="single" w:sz="4" w:space="0" w:color="auto"/>
              <w:right w:val="single" w:sz="4" w:space="0" w:color="auto"/>
            </w:tcBorders>
            <w:vAlign w:val="center"/>
          </w:tcPr>
          <w:p w14:paraId="14BD6E4E" w14:textId="77777777" w:rsidR="00F16F12" w:rsidRPr="007C5B4C" w:rsidRDefault="00F16F12" w:rsidP="0086141F">
            <w:pPr>
              <w:keepLines/>
              <w:rPr>
                <w:rFonts w:cs="David"/>
                <w:rtl/>
              </w:rPr>
            </w:pPr>
          </w:p>
        </w:tc>
      </w:tr>
      <w:tr w:rsidR="00F16F12" w:rsidRPr="007C5B4C" w14:paraId="6CFAC15E" w14:textId="77777777" w:rsidTr="0086141F">
        <w:trPr>
          <w:trHeight w:val="510"/>
        </w:trPr>
        <w:tc>
          <w:tcPr>
            <w:tcW w:w="454" w:type="dxa"/>
            <w:tcBorders>
              <w:top w:val="single" w:sz="4" w:space="0" w:color="auto"/>
              <w:left w:val="single" w:sz="4" w:space="0" w:color="auto"/>
              <w:bottom w:val="single" w:sz="4" w:space="0" w:color="auto"/>
              <w:right w:val="single" w:sz="4" w:space="0" w:color="auto"/>
            </w:tcBorders>
            <w:vAlign w:val="center"/>
          </w:tcPr>
          <w:p w14:paraId="488B5CA3" w14:textId="77777777" w:rsidR="00F16F12" w:rsidRPr="007C5B4C" w:rsidRDefault="00F16F12" w:rsidP="0086141F">
            <w:pPr>
              <w:keepLines/>
              <w:spacing w:line="360" w:lineRule="auto"/>
              <w:rPr>
                <w:rFonts w:cs="David"/>
                <w:rtl/>
              </w:rPr>
            </w:pPr>
            <w:r w:rsidRPr="007C5B4C">
              <w:rPr>
                <w:rFonts w:cs="David" w:hint="cs"/>
                <w:rtl/>
              </w:rPr>
              <w:t>4</w:t>
            </w:r>
          </w:p>
        </w:tc>
        <w:tc>
          <w:tcPr>
            <w:tcW w:w="1015" w:type="dxa"/>
            <w:tcBorders>
              <w:top w:val="single" w:sz="4" w:space="0" w:color="auto"/>
              <w:left w:val="single" w:sz="4" w:space="0" w:color="auto"/>
              <w:bottom w:val="single" w:sz="4" w:space="0" w:color="auto"/>
              <w:right w:val="single" w:sz="4" w:space="0" w:color="auto"/>
            </w:tcBorders>
            <w:vAlign w:val="center"/>
          </w:tcPr>
          <w:p w14:paraId="256DB4EE" w14:textId="77777777" w:rsidR="00F16F12" w:rsidRPr="007C5B4C" w:rsidRDefault="00F16F12" w:rsidP="0086141F">
            <w:pPr>
              <w:keepLines/>
              <w:rPr>
                <w:rFonts w:cs="David"/>
                <w:rtl/>
              </w:rPr>
            </w:pPr>
          </w:p>
        </w:tc>
        <w:tc>
          <w:tcPr>
            <w:tcW w:w="1134" w:type="dxa"/>
            <w:tcBorders>
              <w:top w:val="single" w:sz="4" w:space="0" w:color="auto"/>
              <w:left w:val="single" w:sz="4" w:space="0" w:color="auto"/>
              <w:bottom w:val="single" w:sz="4" w:space="0" w:color="auto"/>
              <w:right w:val="single" w:sz="4" w:space="0" w:color="auto"/>
            </w:tcBorders>
            <w:vAlign w:val="center"/>
          </w:tcPr>
          <w:p w14:paraId="7CC2CE85" w14:textId="77777777" w:rsidR="00F16F12" w:rsidRPr="007C5B4C" w:rsidRDefault="00F16F12" w:rsidP="0086141F">
            <w:pPr>
              <w:keepLines/>
              <w:rPr>
                <w:rFonts w:cs="David"/>
                <w:rtl/>
              </w:rPr>
            </w:pPr>
          </w:p>
        </w:tc>
        <w:tc>
          <w:tcPr>
            <w:tcW w:w="1191" w:type="dxa"/>
            <w:tcBorders>
              <w:top w:val="single" w:sz="4" w:space="0" w:color="auto"/>
              <w:left w:val="single" w:sz="4" w:space="0" w:color="auto"/>
              <w:bottom w:val="single" w:sz="4" w:space="0" w:color="auto"/>
              <w:right w:val="single" w:sz="4" w:space="0" w:color="auto"/>
            </w:tcBorders>
            <w:vAlign w:val="center"/>
          </w:tcPr>
          <w:p w14:paraId="5879D022" w14:textId="77777777" w:rsidR="00F16F12" w:rsidRPr="007C5B4C" w:rsidRDefault="00F16F12" w:rsidP="0086141F">
            <w:pPr>
              <w:keepLines/>
              <w:rPr>
                <w:rFonts w:cs="David"/>
                <w:rtl/>
              </w:rPr>
            </w:pPr>
          </w:p>
        </w:tc>
        <w:tc>
          <w:tcPr>
            <w:tcW w:w="1387" w:type="dxa"/>
            <w:tcBorders>
              <w:top w:val="single" w:sz="4" w:space="0" w:color="auto"/>
              <w:left w:val="single" w:sz="4" w:space="0" w:color="auto"/>
              <w:bottom w:val="single" w:sz="4" w:space="0" w:color="auto"/>
              <w:right w:val="single" w:sz="4" w:space="0" w:color="auto"/>
            </w:tcBorders>
            <w:vAlign w:val="center"/>
          </w:tcPr>
          <w:p w14:paraId="54328017" w14:textId="77777777" w:rsidR="00F16F12" w:rsidRPr="007C5B4C" w:rsidRDefault="00F16F12" w:rsidP="0086141F">
            <w:pPr>
              <w:keepLines/>
              <w:rPr>
                <w:rFonts w:cs="David"/>
                <w:rtl/>
              </w:rPr>
            </w:pPr>
          </w:p>
        </w:tc>
        <w:tc>
          <w:tcPr>
            <w:tcW w:w="1177" w:type="dxa"/>
            <w:tcBorders>
              <w:top w:val="single" w:sz="4" w:space="0" w:color="auto"/>
              <w:left w:val="single" w:sz="4" w:space="0" w:color="auto"/>
              <w:bottom w:val="single" w:sz="4" w:space="0" w:color="auto"/>
              <w:right w:val="single" w:sz="4" w:space="0" w:color="auto"/>
            </w:tcBorders>
            <w:vAlign w:val="center"/>
          </w:tcPr>
          <w:p w14:paraId="3068E718" w14:textId="77777777" w:rsidR="00F16F12" w:rsidRPr="007C5B4C" w:rsidRDefault="00F16F12" w:rsidP="0086141F">
            <w:pPr>
              <w:keepLines/>
              <w:rPr>
                <w:rFonts w:cs="David"/>
                <w:rtl/>
              </w:rPr>
            </w:pPr>
          </w:p>
        </w:tc>
        <w:tc>
          <w:tcPr>
            <w:tcW w:w="1387" w:type="dxa"/>
            <w:tcBorders>
              <w:top w:val="single" w:sz="4" w:space="0" w:color="auto"/>
              <w:left w:val="single" w:sz="4" w:space="0" w:color="auto"/>
              <w:bottom w:val="single" w:sz="4" w:space="0" w:color="auto"/>
              <w:right w:val="single" w:sz="4" w:space="0" w:color="auto"/>
            </w:tcBorders>
            <w:vAlign w:val="center"/>
          </w:tcPr>
          <w:p w14:paraId="43765D68" w14:textId="77777777" w:rsidR="00F16F12" w:rsidRPr="007C5B4C" w:rsidRDefault="00F16F12" w:rsidP="0086141F">
            <w:pPr>
              <w:keepLines/>
              <w:rPr>
                <w:rFonts w:cs="David"/>
                <w:rtl/>
              </w:rPr>
            </w:pPr>
          </w:p>
        </w:tc>
        <w:tc>
          <w:tcPr>
            <w:tcW w:w="2080" w:type="dxa"/>
            <w:tcBorders>
              <w:top w:val="single" w:sz="4" w:space="0" w:color="auto"/>
              <w:left w:val="single" w:sz="4" w:space="0" w:color="auto"/>
              <w:bottom w:val="single" w:sz="4" w:space="0" w:color="auto"/>
              <w:right w:val="single" w:sz="4" w:space="0" w:color="auto"/>
            </w:tcBorders>
            <w:vAlign w:val="center"/>
          </w:tcPr>
          <w:p w14:paraId="2EEA48E2" w14:textId="77777777" w:rsidR="00F16F12" w:rsidRPr="007C5B4C" w:rsidRDefault="00F16F12" w:rsidP="0086141F">
            <w:pPr>
              <w:keepLines/>
              <w:rPr>
                <w:rFonts w:cs="David"/>
                <w:rtl/>
              </w:rPr>
            </w:pPr>
          </w:p>
        </w:tc>
      </w:tr>
      <w:tr w:rsidR="00F16F12" w:rsidRPr="007C5B4C" w14:paraId="0198DD42" w14:textId="77777777" w:rsidTr="0086141F">
        <w:trPr>
          <w:trHeight w:val="510"/>
        </w:trPr>
        <w:tc>
          <w:tcPr>
            <w:tcW w:w="454" w:type="dxa"/>
            <w:tcBorders>
              <w:top w:val="single" w:sz="4" w:space="0" w:color="auto"/>
              <w:left w:val="single" w:sz="4" w:space="0" w:color="auto"/>
              <w:bottom w:val="single" w:sz="4" w:space="0" w:color="auto"/>
              <w:right w:val="single" w:sz="4" w:space="0" w:color="auto"/>
            </w:tcBorders>
            <w:vAlign w:val="center"/>
          </w:tcPr>
          <w:p w14:paraId="6AD926FC" w14:textId="77777777" w:rsidR="00F16F12" w:rsidRPr="007C5B4C" w:rsidRDefault="00F16F12" w:rsidP="0086141F">
            <w:pPr>
              <w:keepLines/>
              <w:spacing w:line="360" w:lineRule="auto"/>
              <w:rPr>
                <w:rFonts w:cs="David"/>
                <w:rtl/>
              </w:rPr>
            </w:pPr>
            <w:r w:rsidRPr="007C5B4C">
              <w:rPr>
                <w:rFonts w:cs="David" w:hint="cs"/>
                <w:rtl/>
              </w:rPr>
              <w:t>5</w:t>
            </w:r>
          </w:p>
        </w:tc>
        <w:tc>
          <w:tcPr>
            <w:tcW w:w="1015" w:type="dxa"/>
            <w:tcBorders>
              <w:top w:val="single" w:sz="4" w:space="0" w:color="auto"/>
              <w:left w:val="single" w:sz="4" w:space="0" w:color="auto"/>
              <w:bottom w:val="single" w:sz="4" w:space="0" w:color="auto"/>
              <w:right w:val="single" w:sz="4" w:space="0" w:color="auto"/>
            </w:tcBorders>
            <w:vAlign w:val="center"/>
          </w:tcPr>
          <w:p w14:paraId="27B98ADC" w14:textId="77777777" w:rsidR="00F16F12" w:rsidRPr="007C5B4C" w:rsidRDefault="00F16F12" w:rsidP="0086141F">
            <w:pPr>
              <w:keepLines/>
              <w:rPr>
                <w:rFonts w:cs="David"/>
                <w:rtl/>
              </w:rPr>
            </w:pPr>
          </w:p>
        </w:tc>
        <w:tc>
          <w:tcPr>
            <w:tcW w:w="1134" w:type="dxa"/>
            <w:tcBorders>
              <w:top w:val="single" w:sz="4" w:space="0" w:color="auto"/>
              <w:left w:val="single" w:sz="4" w:space="0" w:color="auto"/>
              <w:bottom w:val="single" w:sz="4" w:space="0" w:color="auto"/>
              <w:right w:val="single" w:sz="4" w:space="0" w:color="auto"/>
            </w:tcBorders>
            <w:vAlign w:val="center"/>
          </w:tcPr>
          <w:p w14:paraId="1410D066" w14:textId="77777777" w:rsidR="00F16F12" w:rsidRPr="007C5B4C" w:rsidRDefault="00F16F12" w:rsidP="0086141F">
            <w:pPr>
              <w:keepLines/>
              <w:rPr>
                <w:rFonts w:cs="David"/>
                <w:rtl/>
              </w:rPr>
            </w:pPr>
          </w:p>
        </w:tc>
        <w:tc>
          <w:tcPr>
            <w:tcW w:w="1191" w:type="dxa"/>
            <w:tcBorders>
              <w:top w:val="single" w:sz="4" w:space="0" w:color="auto"/>
              <w:left w:val="single" w:sz="4" w:space="0" w:color="auto"/>
              <w:bottom w:val="single" w:sz="4" w:space="0" w:color="auto"/>
              <w:right w:val="single" w:sz="4" w:space="0" w:color="auto"/>
            </w:tcBorders>
            <w:vAlign w:val="center"/>
          </w:tcPr>
          <w:p w14:paraId="64178E8D" w14:textId="77777777" w:rsidR="00F16F12" w:rsidRPr="007C5B4C" w:rsidRDefault="00F16F12" w:rsidP="0086141F">
            <w:pPr>
              <w:keepLines/>
              <w:rPr>
                <w:rFonts w:cs="David"/>
                <w:rtl/>
              </w:rPr>
            </w:pPr>
          </w:p>
        </w:tc>
        <w:tc>
          <w:tcPr>
            <w:tcW w:w="1387" w:type="dxa"/>
            <w:tcBorders>
              <w:top w:val="single" w:sz="4" w:space="0" w:color="auto"/>
              <w:left w:val="single" w:sz="4" w:space="0" w:color="auto"/>
              <w:bottom w:val="single" w:sz="4" w:space="0" w:color="auto"/>
              <w:right w:val="single" w:sz="4" w:space="0" w:color="auto"/>
            </w:tcBorders>
            <w:vAlign w:val="center"/>
          </w:tcPr>
          <w:p w14:paraId="76C4AB95" w14:textId="77777777" w:rsidR="00F16F12" w:rsidRPr="007C5B4C" w:rsidRDefault="00F16F12" w:rsidP="0086141F">
            <w:pPr>
              <w:keepLines/>
              <w:rPr>
                <w:rFonts w:cs="David"/>
                <w:rtl/>
              </w:rPr>
            </w:pPr>
          </w:p>
        </w:tc>
        <w:tc>
          <w:tcPr>
            <w:tcW w:w="1177" w:type="dxa"/>
            <w:tcBorders>
              <w:top w:val="single" w:sz="4" w:space="0" w:color="auto"/>
              <w:left w:val="single" w:sz="4" w:space="0" w:color="auto"/>
              <w:bottom w:val="single" w:sz="4" w:space="0" w:color="auto"/>
              <w:right w:val="single" w:sz="4" w:space="0" w:color="auto"/>
            </w:tcBorders>
            <w:vAlign w:val="center"/>
          </w:tcPr>
          <w:p w14:paraId="71F776B3" w14:textId="77777777" w:rsidR="00F16F12" w:rsidRPr="007C5B4C" w:rsidRDefault="00F16F12" w:rsidP="0086141F">
            <w:pPr>
              <w:keepLines/>
              <w:rPr>
                <w:rFonts w:cs="David"/>
                <w:rtl/>
              </w:rPr>
            </w:pPr>
          </w:p>
        </w:tc>
        <w:tc>
          <w:tcPr>
            <w:tcW w:w="1387" w:type="dxa"/>
            <w:tcBorders>
              <w:top w:val="single" w:sz="4" w:space="0" w:color="auto"/>
              <w:left w:val="single" w:sz="4" w:space="0" w:color="auto"/>
              <w:bottom w:val="single" w:sz="4" w:space="0" w:color="auto"/>
              <w:right w:val="single" w:sz="4" w:space="0" w:color="auto"/>
            </w:tcBorders>
            <w:vAlign w:val="center"/>
          </w:tcPr>
          <w:p w14:paraId="3D91AFBB" w14:textId="77777777" w:rsidR="00F16F12" w:rsidRPr="007C5B4C" w:rsidRDefault="00F16F12" w:rsidP="0086141F">
            <w:pPr>
              <w:keepLines/>
              <w:rPr>
                <w:rFonts w:cs="David"/>
                <w:rtl/>
              </w:rPr>
            </w:pPr>
          </w:p>
        </w:tc>
        <w:tc>
          <w:tcPr>
            <w:tcW w:w="2080" w:type="dxa"/>
            <w:tcBorders>
              <w:top w:val="single" w:sz="4" w:space="0" w:color="auto"/>
              <w:left w:val="single" w:sz="4" w:space="0" w:color="auto"/>
              <w:bottom w:val="single" w:sz="4" w:space="0" w:color="auto"/>
              <w:right w:val="single" w:sz="4" w:space="0" w:color="auto"/>
            </w:tcBorders>
            <w:vAlign w:val="center"/>
          </w:tcPr>
          <w:p w14:paraId="190F78C5" w14:textId="77777777" w:rsidR="00F16F12" w:rsidRPr="007C5B4C" w:rsidRDefault="00F16F12" w:rsidP="0086141F">
            <w:pPr>
              <w:keepLines/>
              <w:rPr>
                <w:rFonts w:cs="David"/>
                <w:rtl/>
              </w:rPr>
            </w:pPr>
          </w:p>
        </w:tc>
      </w:tr>
      <w:tr w:rsidR="00F16F12" w:rsidRPr="007C5B4C" w14:paraId="3B346210" w14:textId="77777777" w:rsidTr="0086141F">
        <w:trPr>
          <w:trHeight w:val="340"/>
        </w:trPr>
        <w:tc>
          <w:tcPr>
            <w:tcW w:w="454" w:type="dxa"/>
            <w:tcBorders>
              <w:top w:val="single" w:sz="4" w:space="0" w:color="auto"/>
              <w:left w:val="nil"/>
              <w:bottom w:val="nil"/>
              <w:right w:val="nil"/>
            </w:tcBorders>
            <w:vAlign w:val="center"/>
          </w:tcPr>
          <w:p w14:paraId="606CEF96" w14:textId="77777777" w:rsidR="00F16F12" w:rsidRDefault="00F16F12" w:rsidP="0086141F">
            <w:pPr>
              <w:keepLines/>
              <w:spacing w:line="360" w:lineRule="auto"/>
              <w:rPr>
                <w:rFonts w:cs="David"/>
                <w:rtl/>
              </w:rPr>
            </w:pPr>
          </w:p>
        </w:tc>
        <w:tc>
          <w:tcPr>
            <w:tcW w:w="1015" w:type="dxa"/>
            <w:tcBorders>
              <w:top w:val="single" w:sz="4" w:space="0" w:color="auto"/>
              <w:left w:val="nil"/>
              <w:bottom w:val="nil"/>
              <w:right w:val="nil"/>
            </w:tcBorders>
            <w:vAlign w:val="center"/>
          </w:tcPr>
          <w:p w14:paraId="4E3039B0" w14:textId="77777777" w:rsidR="00F16F12" w:rsidRPr="007C5B4C" w:rsidRDefault="00F16F12" w:rsidP="0086141F">
            <w:pPr>
              <w:keepLines/>
              <w:rPr>
                <w:rFonts w:cs="David"/>
                <w:rtl/>
              </w:rPr>
            </w:pPr>
          </w:p>
        </w:tc>
        <w:tc>
          <w:tcPr>
            <w:tcW w:w="1134" w:type="dxa"/>
            <w:tcBorders>
              <w:top w:val="single" w:sz="4" w:space="0" w:color="auto"/>
              <w:left w:val="nil"/>
              <w:bottom w:val="nil"/>
              <w:right w:val="nil"/>
            </w:tcBorders>
            <w:vAlign w:val="center"/>
          </w:tcPr>
          <w:p w14:paraId="2B220555" w14:textId="77777777" w:rsidR="00F16F12" w:rsidRPr="007C5B4C" w:rsidRDefault="00F16F12" w:rsidP="0086141F">
            <w:pPr>
              <w:keepLines/>
              <w:rPr>
                <w:rFonts w:cs="David"/>
                <w:rtl/>
              </w:rPr>
            </w:pPr>
          </w:p>
        </w:tc>
        <w:tc>
          <w:tcPr>
            <w:tcW w:w="1191" w:type="dxa"/>
            <w:tcBorders>
              <w:top w:val="single" w:sz="4" w:space="0" w:color="auto"/>
              <w:left w:val="nil"/>
              <w:bottom w:val="nil"/>
              <w:right w:val="nil"/>
            </w:tcBorders>
            <w:vAlign w:val="center"/>
          </w:tcPr>
          <w:p w14:paraId="53335309" w14:textId="77777777" w:rsidR="00F16F12" w:rsidRPr="007C5B4C" w:rsidRDefault="00F16F12" w:rsidP="0086141F">
            <w:pPr>
              <w:keepLines/>
              <w:rPr>
                <w:rFonts w:cs="David"/>
                <w:rtl/>
              </w:rPr>
            </w:pPr>
          </w:p>
        </w:tc>
        <w:tc>
          <w:tcPr>
            <w:tcW w:w="1387" w:type="dxa"/>
            <w:tcBorders>
              <w:top w:val="single" w:sz="4" w:space="0" w:color="auto"/>
              <w:left w:val="nil"/>
              <w:bottom w:val="nil"/>
              <w:right w:val="nil"/>
            </w:tcBorders>
            <w:vAlign w:val="center"/>
          </w:tcPr>
          <w:p w14:paraId="73057335" w14:textId="77777777" w:rsidR="00F16F12" w:rsidRPr="007C5B4C" w:rsidRDefault="00F16F12" w:rsidP="0086141F">
            <w:pPr>
              <w:keepLines/>
              <w:rPr>
                <w:rFonts w:cs="David"/>
                <w:rtl/>
              </w:rPr>
            </w:pPr>
          </w:p>
        </w:tc>
        <w:tc>
          <w:tcPr>
            <w:tcW w:w="1177" w:type="dxa"/>
            <w:tcBorders>
              <w:top w:val="single" w:sz="4" w:space="0" w:color="auto"/>
              <w:left w:val="nil"/>
              <w:bottom w:val="nil"/>
              <w:right w:val="nil"/>
            </w:tcBorders>
            <w:vAlign w:val="center"/>
          </w:tcPr>
          <w:p w14:paraId="3321AA85" w14:textId="77777777" w:rsidR="00F16F12" w:rsidRPr="007C5B4C" w:rsidRDefault="00F16F12" w:rsidP="0086141F">
            <w:pPr>
              <w:keepLines/>
              <w:rPr>
                <w:rFonts w:cs="David"/>
                <w:rtl/>
              </w:rPr>
            </w:pPr>
          </w:p>
        </w:tc>
        <w:tc>
          <w:tcPr>
            <w:tcW w:w="1387" w:type="dxa"/>
            <w:tcBorders>
              <w:top w:val="single" w:sz="4" w:space="0" w:color="auto"/>
              <w:left w:val="nil"/>
              <w:bottom w:val="nil"/>
              <w:right w:val="nil"/>
            </w:tcBorders>
            <w:vAlign w:val="center"/>
          </w:tcPr>
          <w:p w14:paraId="2D978A4F" w14:textId="77777777" w:rsidR="00F16F12" w:rsidRPr="007C5B4C" w:rsidRDefault="00F16F12" w:rsidP="0086141F">
            <w:pPr>
              <w:keepLines/>
              <w:rPr>
                <w:rFonts w:cs="David"/>
                <w:rtl/>
              </w:rPr>
            </w:pPr>
          </w:p>
        </w:tc>
        <w:tc>
          <w:tcPr>
            <w:tcW w:w="2080" w:type="dxa"/>
            <w:tcBorders>
              <w:top w:val="single" w:sz="4" w:space="0" w:color="auto"/>
              <w:left w:val="nil"/>
              <w:bottom w:val="nil"/>
              <w:right w:val="nil"/>
            </w:tcBorders>
            <w:vAlign w:val="center"/>
          </w:tcPr>
          <w:p w14:paraId="29A1B1F2" w14:textId="77777777" w:rsidR="00F16F12" w:rsidRPr="007C5B4C" w:rsidRDefault="00F16F12" w:rsidP="0086141F">
            <w:pPr>
              <w:keepLines/>
              <w:rPr>
                <w:rFonts w:cs="David"/>
                <w:rtl/>
              </w:rPr>
            </w:pPr>
          </w:p>
        </w:tc>
      </w:tr>
    </w:tbl>
    <w:p w14:paraId="31062671" w14:textId="77777777" w:rsidR="00934EB0" w:rsidRDefault="00934EB0" w:rsidP="00934EB0">
      <w:pPr>
        <w:spacing w:before="200" w:after="200" w:line="276" w:lineRule="auto"/>
        <w:rPr>
          <w:rFonts w:ascii="David" w:hAnsi="David" w:cs="David"/>
          <w:caps/>
          <w:color w:val="000000"/>
          <w:rtl/>
        </w:rPr>
      </w:pPr>
      <w:r>
        <w:rPr>
          <w:rtl/>
        </w:rPr>
        <w:br w:type="page"/>
      </w:r>
    </w:p>
    <w:p w14:paraId="63A2CEC9" w14:textId="739833BF" w:rsidR="00F16F12" w:rsidRDefault="00F16F12" w:rsidP="00F16F12">
      <w:pPr>
        <w:pStyle w:val="3-0"/>
        <w:rPr>
          <w:rtl/>
        </w:rPr>
      </w:pPr>
      <w:r w:rsidRPr="00732EEE">
        <w:rPr>
          <w:rtl/>
        </w:rPr>
        <w:lastRenderedPageBreak/>
        <w:t xml:space="preserve">בטבלה שלהלן </w:t>
      </w:r>
      <w:r>
        <w:rPr>
          <w:rFonts w:hint="cs"/>
          <w:rtl/>
        </w:rPr>
        <w:t xml:space="preserve">יפרט המציע </w:t>
      </w:r>
      <w:r w:rsidRPr="00C80430">
        <w:rPr>
          <w:rtl/>
        </w:rPr>
        <w:t>לפחות פרויקט 1 של הקמת מתקן מחשב או חדר שרתים שבנייתו הסתיימה והוא נמסר ללקוח, בהיקף של 50 מסדים לפחות</w:t>
      </w:r>
      <w:r>
        <w:rPr>
          <w:rFonts w:hint="cs"/>
          <w:rtl/>
        </w:rPr>
        <w:t>:</w:t>
      </w:r>
    </w:p>
    <w:tbl>
      <w:tblPr>
        <w:bidiVisual/>
        <w:tblW w:w="9825" w:type="dxa"/>
        <w:tblInd w:w="591"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
      <w:tblGrid>
        <w:gridCol w:w="454"/>
        <w:gridCol w:w="1015"/>
        <w:gridCol w:w="1134"/>
        <w:gridCol w:w="1191"/>
        <w:gridCol w:w="1387"/>
        <w:gridCol w:w="1177"/>
        <w:gridCol w:w="1387"/>
        <w:gridCol w:w="2080"/>
      </w:tblGrid>
      <w:tr w:rsidR="00F16F12" w:rsidRPr="007C5B4C" w14:paraId="7C18C1D8" w14:textId="77777777" w:rsidTr="0086141F">
        <w:trPr>
          <w:trHeight w:val="397"/>
          <w:tblHeader/>
        </w:trPr>
        <w:tc>
          <w:tcPr>
            <w:tcW w:w="9825" w:type="dxa"/>
            <w:gridSpan w:val="8"/>
            <w:tcBorders>
              <w:top w:val="single" w:sz="4" w:space="0" w:color="auto"/>
              <w:left w:val="single" w:sz="4" w:space="0" w:color="auto"/>
              <w:bottom w:val="single" w:sz="4" w:space="0" w:color="auto"/>
              <w:right w:val="single" w:sz="4" w:space="0" w:color="auto"/>
            </w:tcBorders>
            <w:shd w:val="clear" w:color="auto" w:fill="E0E0E0"/>
            <w:vAlign w:val="center"/>
          </w:tcPr>
          <w:p w14:paraId="77E3E017" w14:textId="77777777" w:rsidR="00F16F12" w:rsidRPr="00FD4256" w:rsidRDefault="00F16F12" w:rsidP="00A60F7F">
            <w:pPr>
              <w:keepLines/>
              <w:spacing w:before="60" w:after="60" w:line="360" w:lineRule="auto"/>
              <w:jc w:val="center"/>
              <w:rPr>
                <w:rFonts w:cs="David"/>
                <w:b/>
                <w:bCs/>
                <w:rtl/>
              </w:rPr>
            </w:pPr>
            <w:r>
              <w:rPr>
                <w:rFonts w:cs="David" w:hint="cs"/>
                <w:b/>
                <w:bCs/>
                <w:rtl/>
              </w:rPr>
              <w:t xml:space="preserve">פרויקט </w:t>
            </w:r>
            <w:r w:rsidR="00A60F7F">
              <w:rPr>
                <w:rFonts w:cs="David" w:hint="cs"/>
                <w:b/>
                <w:bCs/>
                <w:rtl/>
              </w:rPr>
              <w:t>הקמת מתקן מחשב או חדר שרתים בהיקף של 50</w:t>
            </w:r>
            <w:r>
              <w:rPr>
                <w:rFonts w:cs="David" w:hint="cs"/>
                <w:b/>
                <w:bCs/>
                <w:rtl/>
              </w:rPr>
              <w:t xml:space="preserve"> מסדי</w:t>
            </w:r>
            <w:r w:rsidR="00A60F7F">
              <w:rPr>
                <w:rFonts w:cs="David" w:hint="cs"/>
                <w:b/>
                <w:bCs/>
                <w:rtl/>
              </w:rPr>
              <w:t>ם</w:t>
            </w:r>
          </w:p>
        </w:tc>
      </w:tr>
      <w:tr w:rsidR="00F16F12" w:rsidRPr="007C5B4C" w14:paraId="710C2138" w14:textId="77777777" w:rsidTr="0086141F">
        <w:trPr>
          <w:trHeight w:val="1032"/>
          <w:tblHeader/>
        </w:trPr>
        <w:tc>
          <w:tcPr>
            <w:tcW w:w="454" w:type="dxa"/>
            <w:tcBorders>
              <w:top w:val="single" w:sz="4" w:space="0" w:color="auto"/>
              <w:left w:val="single" w:sz="4" w:space="0" w:color="auto"/>
              <w:bottom w:val="single" w:sz="4" w:space="0" w:color="auto"/>
              <w:right w:val="single" w:sz="4" w:space="0" w:color="auto"/>
            </w:tcBorders>
            <w:shd w:val="clear" w:color="auto" w:fill="E0E0E0"/>
            <w:vAlign w:val="center"/>
          </w:tcPr>
          <w:p w14:paraId="5CD18676" w14:textId="77777777" w:rsidR="00F16F12" w:rsidRPr="00FD4256" w:rsidRDefault="00F16F12" w:rsidP="0086141F">
            <w:pPr>
              <w:keepLines/>
              <w:spacing w:before="60" w:after="60" w:line="360" w:lineRule="auto"/>
              <w:jc w:val="center"/>
              <w:rPr>
                <w:rFonts w:cs="David"/>
                <w:b/>
                <w:bCs/>
                <w:rtl/>
              </w:rPr>
            </w:pPr>
          </w:p>
        </w:tc>
        <w:tc>
          <w:tcPr>
            <w:tcW w:w="1015" w:type="dxa"/>
            <w:tcBorders>
              <w:top w:val="single" w:sz="4" w:space="0" w:color="auto"/>
              <w:left w:val="single" w:sz="4" w:space="0" w:color="auto"/>
              <w:bottom w:val="single" w:sz="4" w:space="0" w:color="auto"/>
              <w:right w:val="single" w:sz="4" w:space="0" w:color="auto"/>
            </w:tcBorders>
            <w:shd w:val="clear" w:color="auto" w:fill="E0E0E0"/>
            <w:vAlign w:val="center"/>
          </w:tcPr>
          <w:p w14:paraId="6D20349B" w14:textId="77777777" w:rsidR="00F16F12" w:rsidRPr="00FD4256" w:rsidRDefault="00F16F12" w:rsidP="0086141F">
            <w:pPr>
              <w:keepLines/>
              <w:spacing w:before="60" w:after="60" w:line="360" w:lineRule="auto"/>
              <w:jc w:val="center"/>
              <w:rPr>
                <w:rFonts w:cs="David"/>
                <w:b/>
                <w:bCs/>
                <w:rtl/>
              </w:rPr>
            </w:pPr>
            <w:r w:rsidRPr="00FD4256">
              <w:rPr>
                <w:rFonts w:cs="David"/>
                <w:b/>
                <w:bCs/>
                <w:rtl/>
              </w:rPr>
              <w:t>הארגון</w:t>
            </w:r>
          </w:p>
        </w:tc>
        <w:tc>
          <w:tcPr>
            <w:tcW w:w="1134" w:type="dxa"/>
            <w:tcBorders>
              <w:top w:val="single" w:sz="4" w:space="0" w:color="auto"/>
              <w:left w:val="single" w:sz="4" w:space="0" w:color="auto"/>
              <w:bottom w:val="single" w:sz="4" w:space="0" w:color="auto"/>
              <w:right w:val="single" w:sz="4" w:space="0" w:color="auto"/>
            </w:tcBorders>
            <w:shd w:val="clear" w:color="auto" w:fill="E0E0E0"/>
            <w:vAlign w:val="center"/>
          </w:tcPr>
          <w:p w14:paraId="078F130D" w14:textId="77777777" w:rsidR="00F16F12" w:rsidRPr="00FD4256" w:rsidRDefault="00F16F12" w:rsidP="00AA2061">
            <w:pPr>
              <w:keepLines/>
              <w:spacing w:before="60" w:after="60" w:line="360" w:lineRule="auto"/>
              <w:jc w:val="center"/>
              <w:rPr>
                <w:rFonts w:cs="David"/>
                <w:b/>
                <w:bCs/>
                <w:rtl/>
              </w:rPr>
            </w:pPr>
            <w:r w:rsidRPr="00FD4256">
              <w:rPr>
                <w:rFonts w:cs="David"/>
                <w:b/>
                <w:bCs/>
                <w:rtl/>
              </w:rPr>
              <w:t xml:space="preserve">כמות </w:t>
            </w:r>
            <w:r w:rsidR="00AA2061">
              <w:rPr>
                <w:rFonts w:cs="David" w:hint="cs"/>
                <w:b/>
                <w:bCs/>
                <w:rtl/>
              </w:rPr>
              <w:t>מסדים</w:t>
            </w:r>
          </w:p>
        </w:tc>
        <w:tc>
          <w:tcPr>
            <w:tcW w:w="1191" w:type="dxa"/>
            <w:tcBorders>
              <w:top w:val="single" w:sz="4" w:space="0" w:color="auto"/>
              <w:left w:val="single" w:sz="4" w:space="0" w:color="auto"/>
              <w:bottom w:val="single" w:sz="4" w:space="0" w:color="auto"/>
              <w:right w:val="single" w:sz="4" w:space="0" w:color="auto"/>
            </w:tcBorders>
            <w:shd w:val="clear" w:color="auto" w:fill="E0E0E0"/>
            <w:vAlign w:val="center"/>
          </w:tcPr>
          <w:p w14:paraId="16DA8D34" w14:textId="77777777" w:rsidR="00F16F12" w:rsidRPr="00FD4256" w:rsidRDefault="00F16F12" w:rsidP="0086141F">
            <w:pPr>
              <w:keepLines/>
              <w:spacing w:before="60" w:after="60" w:line="360" w:lineRule="auto"/>
              <w:jc w:val="center"/>
              <w:rPr>
                <w:rFonts w:cs="David"/>
                <w:b/>
                <w:bCs/>
                <w:rtl/>
              </w:rPr>
            </w:pPr>
            <w:r w:rsidRPr="00FD4256">
              <w:rPr>
                <w:rFonts w:cs="David"/>
                <w:b/>
                <w:bCs/>
                <w:rtl/>
              </w:rPr>
              <w:t xml:space="preserve">תאריך סיום </w:t>
            </w:r>
            <w:r>
              <w:rPr>
                <w:rFonts w:cs="David" w:hint="cs"/>
                <w:b/>
                <w:bCs/>
                <w:rtl/>
              </w:rPr>
              <w:t>הפרויקט</w:t>
            </w:r>
          </w:p>
        </w:tc>
        <w:tc>
          <w:tcPr>
            <w:tcW w:w="1387" w:type="dxa"/>
            <w:tcBorders>
              <w:top w:val="single" w:sz="4" w:space="0" w:color="auto"/>
              <w:left w:val="single" w:sz="4" w:space="0" w:color="auto"/>
              <w:bottom w:val="single" w:sz="4" w:space="0" w:color="auto"/>
              <w:right w:val="single" w:sz="4" w:space="0" w:color="auto"/>
            </w:tcBorders>
            <w:shd w:val="clear" w:color="auto" w:fill="E0E0E0"/>
            <w:vAlign w:val="center"/>
          </w:tcPr>
          <w:p w14:paraId="5967AF33" w14:textId="77777777" w:rsidR="00F16F12" w:rsidRPr="00FD4256" w:rsidRDefault="00F16F12" w:rsidP="0086141F">
            <w:pPr>
              <w:keepLines/>
              <w:spacing w:before="60" w:after="60" w:line="360" w:lineRule="auto"/>
              <w:jc w:val="center"/>
              <w:rPr>
                <w:rFonts w:cs="David"/>
                <w:b/>
                <w:bCs/>
                <w:rtl/>
              </w:rPr>
            </w:pPr>
            <w:r w:rsidRPr="00FD4256">
              <w:rPr>
                <w:rFonts w:cs="David"/>
                <w:b/>
                <w:bCs/>
                <w:rtl/>
              </w:rPr>
              <w:t>נציג הארגון</w:t>
            </w:r>
          </w:p>
        </w:tc>
        <w:tc>
          <w:tcPr>
            <w:tcW w:w="1177" w:type="dxa"/>
            <w:tcBorders>
              <w:top w:val="single" w:sz="4" w:space="0" w:color="auto"/>
              <w:left w:val="single" w:sz="4" w:space="0" w:color="auto"/>
              <w:bottom w:val="single" w:sz="4" w:space="0" w:color="auto"/>
              <w:right w:val="single" w:sz="4" w:space="0" w:color="auto"/>
            </w:tcBorders>
            <w:shd w:val="clear" w:color="auto" w:fill="E0E0E0"/>
            <w:vAlign w:val="center"/>
          </w:tcPr>
          <w:p w14:paraId="79B910EA" w14:textId="77777777" w:rsidR="00F16F12" w:rsidRPr="00FD4256" w:rsidRDefault="00F16F12" w:rsidP="0086141F">
            <w:pPr>
              <w:keepLines/>
              <w:spacing w:before="60" w:after="60" w:line="360" w:lineRule="auto"/>
              <w:jc w:val="center"/>
              <w:rPr>
                <w:rFonts w:cs="David"/>
                <w:b/>
                <w:bCs/>
                <w:rtl/>
              </w:rPr>
            </w:pPr>
            <w:r w:rsidRPr="00FD4256">
              <w:rPr>
                <w:rFonts w:cs="David"/>
                <w:b/>
                <w:bCs/>
                <w:rtl/>
              </w:rPr>
              <w:t>תפקידו בארגון</w:t>
            </w:r>
          </w:p>
        </w:tc>
        <w:tc>
          <w:tcPr>
            <w:tcW w:w="1387" w:type="dxa"/>
            <w:tcBorders>
              <w:top w:val="single" w:sz="4" w:space="0" w:color="auto"/>
              <w:left w:val="single" w:sz="4" w:space="0" w:color="auto"/>
              <w:bottom w:val="single" w:sz="4" w:space="0" w:color="auto"/>
              <w:right w:val="single" w:sz="4" w:space="0" w:color="auto"/>
            </w:tcBorders>
            <w:shd w:val="clear" w:color="auto" w:fill="E0E0E0"/>
            <w:vAlign w:val="center"/>
          </w:tcPr>
          <w:p w14:paraId="4BCAD599" w14:textId="77777777" w:rsidR="00F16F12" w:rsidRPr="00FD4256" w:rsidRDefault="00F16F12" w:rsidP="0086141F">
            <w:pPr>
              <w:keepLines/>
              <w:spacing w:before="60" w:after="60" w:line="360" w:lineRule="auto"/>
              <w:jc w:val="center"/>
              <w:rPr>
                <w:rFonts w:cs="David"/>
                <w:b/>
                <w:bCs/>
                <w:rtl/>
              </w:rPr>
            </w:pPr>
            <w:r w:rsidRPr="00FD4256">
              <w:rPr>
                <w:rFonts w:cs="David"/>
                <w:b/>
                <w:bCs/>
                <w:rtl/>
              </w:rPr>
              <w:t>טלפון</w:t>
            </w:r>
          </w:p>
        </w:tc>
        <w:tc>
          <w:tcPr>
            <w:tcW w:w="2080" w:type="dxa"/>
            <w:tcBorders>
              <w:top w:val="single" w:sz="4" w:space="0" w:color="auto"/>
              <w:left w:val="single" w:sz="4" w:space="0" w:color="auto"/>
              <w:bottom w:val="single" w:sz="4" w:space="0" w:color="auto"/>
              <w:right w:val="single" w:sz="4" w:space="0" w:color="auto"/>
            </w:tcBorders>
            <w:shd w:val="clear" w:color="auto" w:fill="E0E0E0"/>
            <w:vAlign w:val="center"/>
          </w:tcPr>
          <w:p w14:paraId="3F711A56" w14:textId="77777777" w:rsidR="00F16F12" w:rsidRPr="00FD4256" w:rsidRDefault="00F16F12" w:rsidP="0086141F">
            <w:pPr>
              <w:keepLines/>
              <w:spacing w:before="60" w:after="60" w:line="360" w:lineRule="auto"/>
              <w:jc w:val="center"/>
              <w:rPr>
                <w:rFonts w:cs="David"/>
                <w:b/>
                <w:bCs/>
                <w:rtl/>
              </w:rPr>
            </w:pPr>
            <w:r w:rsidRPr="00FD4256">
              <w:rPr>
                <w:rFonts w:cs="David"/>
                <w:b/>
                <w:bCs/>
                <w:rtl/>
              </w:rPr>
              <w:t>דוא"ל</w:t>
            </w:r>
          </w:p>
        </w:tc>
      </w:tr>
      <w:tr w:rsidR="00F16F12" w:rsidRPr="007C5B4C" w14:paraId="4B018D55" w14:textId="77777777" w:rsidTr="0086141F">
        <w:trPr>
          <w:trHeight w:val="510"/>
        </w:trPr>
        <w:tc>
          <w:tcPr>
            <w:tcW w:w="454" w:type="dxa"/>
            <w:tcBorders>
              <w:top w:val="single" w:sz="4" w:space="0" w:color="auto"/>
              <w:left w:val="single" w:sz="4" w:space="0" w:color="auto"/>
              <w:bottom w:val="single" w:sz="4" w:space="0" w:color="auto"/>
              <w:right w:val="single" w:sz="4" w:space="0" w:color="auto"/>
            </w:tcBorders>
            <w:vAlign w:val="center"/>
          </w:tcPr>
          <w:p w14:paraId="79634239" w14:textId="77777777" w:rsidR="00F16F12" w:rsidRPr="007C5B4C" w:rsidRDefault="00F16F12" w:rsidP="0086141F">
            <w:pPr>
              <w:keepLines/>
              <w:spacing w:line="360" w:lineRule="auto"/>
              <w:rPr>
                <w:rFonts w:cs="David"/>
                <w:rtl/>
              </w:rPr>
            </w:pPr>
            <w:r w:rsidRPr="007C5B4C">
              <w:rPr>
                <w:rFonts w:cs="David"/>
                <w:rtl/>
              </w:rPr>
              <w:t>1</w:t>
            </w:r>
          </w:p>
        </w:tc>
        <w:tc>
          <w:tcPr>
            <w:tcW w:w="1015" w:type="dxa"/>
            <w:tcBorders>
              <w:top w:val="single" w:sz="4" w:space="0" w:color="auto"/>
              <w:left w:val="single" w:sz="4" w:space="0" w:color="auto"/>
              <w:bottom w:val="single" w:sz="4" w:space="0" w:color="auto"/>
              <w:right w:val="single" w:sz="4" w:space="0" w:color="auto"/>
            </w:tcBorders>
            <w:vAlign w:val="center"/>
          </w:tcPr>
          <w:p w14:paraId="6FF07FA9" w14:textId="77777777" w:rsidR="00F16F12" w:rsidRPr="007C5B4C" w:rsidRDefault="00F16F12" w:rsidP="0086141F">
            <w:pPr>
              <w:keepLines/>
              <w:rPr>
                <w:rFonts w:cs="David"/>
                <w:rtl/>
              </w:rPr>
            </w:pPr>
          </w:p>
        </w:tc>
        <w:tc>
          <w:tcPr>
            <w:tcW w:w="1134" w:type="dxa"/>
            <w:tcBorders>
              <w:top w:val="single" w:sz="4" w:space="0" w:color="auto"/>
              <w:left w:val="single" w:sz="4" w:space="0" w:color="auto"/>
              <w:bottom w:val="single" w:sz="4" w:space="0" w:color="auto"/>
              <w:right w:val="single" w:sz="4" w:space="0" w:color="auto"/>
            </w:tcBorders>
            <w:vAlign w:val="center"/>
          </w:tcPr>
          <w:p w14:paraId="785E7971" w14:textId="77777777" w:rsidR="00F16F12" w:rsidRPr="007C5B4C" w:rsidRDefault="00F16F12" w:rsidP="0086141F">
            <w:pPr>
              <w:keepLines/>
              <w:rPr>
                <w:rFonts w:cs="David"/>
                <w:rtl/>
              </w:rPr>
            </w:pPr>
          </w:p>
        </w:tc>
        <w:tc>
          <w:tcPr>
            <w:tcW w:w="1191" w:type="dxa"/>
            <w:tcBorders>
              <w:top w:val="single" w:sz="4" w:space="0" w:color="auto"/>
              <w:left w:val="single" w:sz="4" w:space="0" w:color="auto"/>
              <w:bottom w:val="single" w:sz="4" w:space="0" w:color="auto"/>
              <w:right w:val="single" w:sz="4" w:space="0" w:color="auto"/>
            </w:tcBorders>
            <w:vAlign w:val="center"/>
          </w:tcPr>
          <w:p w14:paraId="5B65D86A" w14:textId="77777777" w:rsidR="00F16F12" w:rsidRPr="007C5B4C" w:rsidRDefault="00F16F12" w:rsidP="0086141F">
            <w:pPr>
              <w:keepLines/>
              <w:rPr>
                <w:rFonts w:cs="David"/>
                <w:rtl/>
              </w:rPr>
            </w:pPr>
          </w:p>
        </w:tc>
        <w:tc>
          <w:tcPr>
            <w:tcW w:w="1387" w:type="dxa"/>
            <w:tcBorders>
              <w:top w:val="single" w:sz="4" w:space="0" w:color="auto"/>
              <w:left w:val="single" w:sz="4" w:space="0" w:color="auto"/>
              <w:bottom w:val="single" w:sz="4" w:space="0" w:color="auto"/>
              <w:right w:val="single" w:sz="4" w:space="0" w:color="auto"/>
            </w:tcBorders>
            <w:vAlign w:val="center"/>
          </w:tcPr>
          <w:p w14:paraId="6D2C37CB" w14:textId="77777777" w:rsidR="00F16F12" w:rsidRPr="007C5B4C" w:rsidRDefault="00F16F12" w:rsidP="0086141F">
            <w:pPr>
              <w:keepLines/>
              <w:rPr>
                <w:rFonts w:cs="David"/>
                <w:rtl/>
              </w:rPr>
            </w:pPr>
          </w:p>
        </w:tc>
        <w:tc>
          <w:tcPr>
            <w:tcW w:w="1177" w:type="dxa"/>
            <w:tcBorders>
              <w:top w:val="single" w:sz="4" w:space="0" w:color="auto"/>
              <w:left w:val="single" w:sz="4" w:space="0" w:color="auto"/>
              <w:bottom w:val="single" w:sz="4" w:space="0" w:color="auto"/>
              <w:right w:val="single" w:sz="4" w:space="0" w:color="auto"/>
            </w:tcBorders>
            <w:vAlign w:val="center"/>
          </w:tcPr>
          <w:p w14:paraId="5465460E" w14:textId="77777777" w:rsidR="00F16F12" w:rsidRPr="007C5B4C" w:rsidRDefault="00F16F12" w:rsidP="0086141F">
            <w:pPr>
              <w:keepLines/>
              <w:rPr>
                <w:rFonts w:cs="David"/>
                <w:rtl/>
              </w:rPr>
            </w:pPr>
          </w:p>
        </w:tc>
        <w:tc>
          <w:tcPr>
            <w:tcW w:w="1387" w:type="dxa"/>
            <w:tcBorders>
              <w:top w:val="single" w:sz="4" w:space="0" w:color="auto"/>
              <w:left w:val="single" w:sz="4" w:space="0" w:color="auto"/>
              <w:bottom w:val="single" w:sz="4" w:space="0" w:color="auto"/>
              <w:right w:val="single" w:sz="4" w:space="0" w:color="auto"/>
            </w:tcBorders>
            <w:vAlign w:val="center"/>
          </w:tcPr>
          <w:p w14:paraId="4C3D62B9" w14:textId="77777777" w:rsidR="00F16F12" w:rsidRPr="007C5B4C" w:rsidRDefault="00F16F12" w:rsidP="0086141F">
            <w:pPr>
              <w:keepLines/>
              <w:rPr>
                <w:rFonts w:cs="David"/>
                <w:rtl/>
              </w:rPr>
            </w:pPr>
          </w:p>
        </w:tc>
        <w:tc>
          <w:tcPr>
            <w:tcW w:w="2080" w:type="dxa"/>
            <w:tcBorders>
              <w:top w:val="single" w:sz="4" w:space="0" w:color="auto"/>
              <w:left w:val="single" w:sz="4" w:space="0" w:color="auto"/>
              <w:bottom w:val="single" w:sz="4" w:space="0" w:color="auto"/>
              <w:right w:val="single" w:sz="4" w:space="0" w:color="auto"/>
            </w:tcBorders>
            <w:vAlign w:val="center"/>
          </w:tcPr>
          <w:p w14:paraId="6A0132AA" w14:textId="77777777" w:rsidR="00F16F12" w:rsidRPr="007C5B4C" w:rsidRDefault="00F16F12" w:rsidP="0086141F">
            <w:pPr>
              <w:keepLines/>
              <w:rPr>
                <w:rFonts w:cs="David"/>
                <w:rtl/>
              </w:rPr>
            </w:pPr>
          </w:p>
        </w:tc>
      </w:tr>
      <w:tr w:rsidR="00F16F12" w:rsidRPr="007C5B4C" w14:paraId="5691FE38" w14:textId="77777777" w:rsidTr="0086141F">
        <w:trPr>
          <w:trHeight w:val="510"/>
        </w:trPr>
        <w:tc>
          <w:tcPr>
            <w:tcW w:w="454" w:type="dxa"/>
            <w:tcBorders>
              <w:top w:val="single" w:sz="4" w:space="0" w:color="auto"/>
              <w:left w:val="single" w:sz="4" w:space="0" w:color="auto"/>
              <w:bottom w:val="single" w:sz="4" w:space="0" w:color="auto"/>
              <w:right w:val="single" w:sz="4" w:space="0" w:color="auto"/>
            </w:tcBorders>
            <w:vAlign w:val="center"/>
          </w:tcPr>
          <w:p w14:paraId="1597CD19" w14:textId="77777777" w:rsidR="00F16F12" w:rsidRPr="007C5B4C" w:rsidRDefault="00F16F12" w:rsidP="0086141F">
            <w:pPr>
              <w:keepLines/>
              <w:spacing w:line="360" w:lineRule="auto"/>
              <w:rPr>
                <w:rFonts w:cs="David"/>
                <w:rtl/>
              </w:rPr>
            </w:pPr>
            <w:r w:rsidRPr="007C5B4C">
              <w:rPr>
                <w:rFonts w:cs="David"/>
                <w:rtl/>
              </w:rPr>
              <w:t>2</w:t>
            </w:r>
          </w:p>
        </w:tc>
        <w:tc>
          <w:tcPr>
            <w:tcW w:w="1015" w:type="dxa"/>
            <w:tcBorders>
              <w:top w:val="single" w:sz="4" w:space="0" w:color="auto"/>
              <w:left w:val="single" w:sz="4" w:space="0" w:color="auto"/>
              <w:bottom w:val="single" w:sz="4" w:space="0" w:color="auto"/>
              <w:right w:val="single" w:sz="4" w:space="0" w:color="auto"/>
            </w:tcBorders>
            <w:vAlign w:val="center"/>
          </w:tcPr>
          <w:p w14:paraId="7BA3FC0A" w14:textId="77777777" w:rsidR="00F16F12" w:rsidRPr="007C5B4C" w:rsidRDefault="00F16F12" w:rsidP="0086141F">
            <w:pPr>
              <w:keepLines/>
              <w:rPr>
                <w:rFonts w:cs="David"/>
                <w:rtl/>
              </w:rPr>
            </w:pPr>
          </w:p>
        </w:tc>
        <w:tc>
          <w:tcPr>
            <w:tcW w:w="1134" w:type="dxa"/>
            <w:tcBorders>
              <w:top w:val="single" w:sz="4" w:space="0" w:color="auto"/>
              <w:left w:val="single" w:sz="4" w:space="0" w:color="auto"/>
              <w:bottom w:val="single" w:sz="4" w:space="0" w:color="auto"/>
              <w:right w:val="single" w:sz="4" w:space="0" w:color="auto"/>
            </w:tcBorders>
            <w:vAlign w:val="center"/>
          </w:tcPr>
          <w:p w14:paraId="5D09022B" w14:textId="77777777" w:rsidR="00F16F12" w:rsidRPr="007C5B4C" w:rsidRDefault="00F16F12" w:rsidP="0086141F">
            <w:pPr>
              <w:keepLines/>
              <w:rPr>
                <w:rFonts w:cs="David"/>
                <w:rtl/>
              </w:rPr>
            </w:pPr>
          </w:p>
        </w:tc>
        <w:tc>
          <w:tcPr>
            <w:tcW w:w="1191" w:type="dxa"/>
            <w:tcBorders>
              <w:top w:val="single" w:sz="4" w:space="0" w:color="auto"/>
              <w:left w:val="single" w:sz="4" w:space="0" w:color="auto"/>
              <w:bottom w:val="single" w:sz="4" w:space="0" w:color="auto"/>
              <w:right w:val="single" w:sz="4" w:space="0" w:color="auto"/>
            </w:tcBorders>
            <w:vAlign w:val="center"/>
          </w:tcPr>
          <w:p w14:paraId="3DA5133F" w14:textId="77777777" w:rsidR="00F16F12" w:rsidRPr="007C5B4C" w:rsidRDefault="00F16F12" w:rsidP="0086141F">
            <w:pPr>
              <w:keepLines/>
              <w:rPr>
                <w:rFonts w:cs="David"/>
                <w:rtl/>
              </w:rPr>
            </w:pPr>
          </w:p>
        </w:tc>
        <w:tc>
          <w:tcPr>
            <w:tcW w:w="1387" w:type="dxa"/>
            <w:tcBorders>
              <w:top w:val="single" w:sz="4" w:space="0" w:color="auto"/>
              <w:left w:val="single" w:sz="4" w:space="0" w:color="auto"/>
              <w:bottom w:val="single" w:sz="4" w:space="0" w:color="auto"/>
              <w:right w:val="single" w:sz="4" w:space="0" w:color="auto"/>
            </w:tcBorders>
            <w:vAlign w:val="center"/>
          </w:tcPr>
          <w:p w14:paraId="00E039BF" w14:textId="77777777" w:rsidR="00F16F12" w:rsidRPr="007C5B4C" w:rsidRDefault="00F16F12" w:rsidP="0086141F">
            <w:pPr>
              <w:keepLines/>
              <w:rPr>
                <w:rFonts w:cs="David"/>
                <w:rtl/>
              </w:rPr>
            </w:pPr>
          </w:p>
        </w:tc>
        <w:tc>
          <w:tcPr>
            <w:tcW w:w="1177" w:type="dxa"/>
            <w:tcBorders>
              <w:top w:val="single" w:sz="4" w:space="0" w:color="auto"/>
              <w:left w:val="single" w:sz="4" w:space="0" w:color="auto"/>
              <w:bottom w:val="single" w:sz="4" w:space="0" w:color="auto"/>
              <w:right w:val="single" w:sz="4" w:space="0" w:color="auto"/>
            </w:tcBorders>
            <w:vAlign w:val="center"/>
          </w:tcPr>
          <w:p w14:paraId="35141068" w14:textId="77777777" w:rsidR="00F16F12" w:rsidRPr="007C5B4C" w:rsidRDefault="00F16F12" w:rsidP="0086141F">
            <w:pPr>
              <w:keepLines/>
              <w:rPr>
                <w:rFonts w:cs="David"/>
                <w:rtl/>
              </w:rPr>
            </w:pPr>
          </w:p>
        </w:tc>
        <w:tc>
          <w:tcPr>
            <w:tcW w:w="1387" w:type="dxa"/>
            <w:tcBorders>
              <w:top w:val="single" w:sz="4" w:space="0" w:color="auto"/>
              <w:left w:val="single" w:sz="4" w:space="0" w:color="auto"/>
              <w:bottom w:val="single" w:sz="4" w:space="0" w:color="auto"/>
              <w:right w:val="single" w:sz="4" w:space="0" w:color="auto"/>
            </w:tcBorders>
            <w:vAlign w:val="center"/>
          </w:tcPr>
          <w:p w14:paraId="5DC62C37" w14:textId="77777777" w:rsidR="00F16F12" w:rsidRPr="007C5B4C" w:rsidRDefault="00F16F12" w:rsidP="0086141F">
            <w:pPr>
              <w:keepLines/>
              <w:rPr>
                <w:rFonts w:cs="David"/>
                <w:rtl/>
              </w:rPr>
            </w:pPr>
          </w:p>
        </w:tc>
        <w:tc>
          <w:tcPr>
            <w:tcW w:w="2080" w:type="dxa"/>
            <w:tcBorders>
              <w:top w:val="single" w:sz="4" w:space="0" w:color="auto"/>
              <w:left w:val="single" w:sz="4" w:space="0" w:color="auto"/>
              <w:bottom w:val="single" w:sz="4" w:space="0" w:color="auto"/>
              <w:right w:val="single" w:sz="4" w:space="0" w:color="auto"/>
            </w:tcBorders>
            <w:vAlign w:val="center"/>
          </w:tcPr>
          <w:p w14:paraId="169B156F" w14:textId="77777777" w:rsidR="00F16F12" w:rsidRPr="007C5B4C" w:rsidRDefault="00F16F12" w:rsidP="0086141F">
            <w:pPr>
              <w:keepLines/>
              <w:rPr>
                <w:rFonts w:cs="David"/>
                <w:rtl/>
              </w:rPr>
            </w:pPr>
          </w:p>
        </w:tc>
      </w:tr>
      <w:tr w:rsidR="00F16F12" w:rsidRPr="007C5B4C" w14:paraId="557CA1D7" w14:textId="77777777" w:rsidTr="0086141F">
        <w:trPr>
          <w:trHeight w:val="510"/>
        </w:trPr>
        <w:tc>
          <w:tcPr>
            <w:tcW w:w="454" w:type="dxa"/>
            <w:tcBorders>
              <w:top w:val="single" w:sz="4" w:space="0" w:color="auto"/>
              <w:left w:val="single" w:sz="4" w:space="0" w:color="auto"/>
              <w:bottom w:val="single" w:sz="4" w:space="0" w:color="auto"/>
              <w:right w:val="single" w:sz="4" w:space="0" w:color="auto"/>
            </w:tcBorders>
            <w:vAlign w:val="center"/>
          </w:tcPr>
          <w:p w14:paraId="39D27B58" w14:textId="77777777" w:rsidR="00F16F12" w:rsidRPr="007C5B4C" w:rsidRDefault="00F16F12" w:rsidP="0086141F">
            <w:pPr>
              <w:keepLines/>
              <w:spacing w:line="360" w:lineRule="auto"/>
              <w:rPr>
                <w:rFonts w:cs="David"/>
                <w:rtl/>
              </w:rPr>
            </w:pPr>
            <w:r w:rsidRPr="007C5B4C">
              <w:rPr>
                <w:rFonts w:cs="David"/>
                <w:rtl/>
              </w:rPr>
              <w:t>3</w:t>
            </w:r>
          </w:p>
        </w:tc>
        <w:tc>
          <w:tcPr>
            <w:tcW w:w="1015" w:type="dxa"/>
            <w:tcBorders>
              <w:top w:val="single" w:sz="4" w:space="0" w:color="auto"/>
              <w:left w:val="single" w:sz="4" w:space="0" w:color="auto"/>
              <w:bottom w:val="single" w:sz="4" w:space="0" w:color="auto"/>
              <w:right w:val="single" w:sz="4" w:space="0" w:color="auto"/>
            </w:tcBorders>
            <w:vAlign w:val="center"/>
          </w:tcPr>
          <w:p w14:paraId="5AD2A001" w14:textId="77777777" w:rsidR="00F16F12" w:rsidRPr="007C5B4C" w:rsidRDefault="00F16F12" w:rsidP="0086141F">
            <w:pPr>
              <w:keepLines/>
              <w:rPr>
                <w:rFonts w:cs="David"/>
                <w:rtl/>
              </w:rPr>
            </w:pPr>
          </w:p>
        </w:tc>
        <w:tc>
          <w:tcPr>
            <w:tcW w:w="1134" w:type="dxa"/>
            <w:tcBorders>
              <w:top w:val="single" w:sz="4" w:space="0" w:color="auto"/>
              <w:left w:val="single" w:sz="4" w:space="0" w:color="auto"/>
              <w:bottom w:val="single" w:sz="4" w:space="0" w:color="auto"/>
              <w:right w:val="single" w:sz="4" w:space="0" w:color="auto"/>
            </w:tcBorders>
            <w:vAlign w:val="center"/>
          </w:tcPr>
          <w:p w14:paraId="5D5139AD" w14:textId="77777777" w:rsidR="00F16F12" w:rsidRPr="007C5B4C" w:rsidRDefault="00F16F12" w:rsidP="0086141F">
            <w:pPr>
              <w:keepLines/>
              <w:rPr>
                <w:rFonts w:cs="David"/>
                <w:rtl/>
              </w:rPr>
            </w:pPr>
          </w:p>
        </w:tc>
        <w:tc>
          <w:tcPr>
            <w:tcW w:w="1191" w:type="dxa"/>
            <w:tcBorders>
              <w:top w:val="single" w:sz="4" w:space="0" w:color="auto"/>
              <w:left w:val="single" w:sz="4" w:space="0" w:color="auto"/>
              <w:bottom w:val="single" w:sz="4" w:space="0" w:color="auto"/>
              <w:right w:val="single" w:sz="4" w:space="0" w:color="auto"/>
            </w:tcBorders>
            <w:vAlign w:val="center"/>
          </w:tcPr>
          <w:p w14:paraId="101E9098" w14:textId="77777777" w:rsidR="00F16F12" w:rsidRPr="007C5B4C" w:rsidRDefault="00F16F12" w:rsidP="0086141F">
            <w:pPr>
              <w:keepLines/>
              <w:rPr>
                <w:rFonts w:cs="David"/>
                <w:rtl/>
              </w:rPr>
            </w:pPr>
          </w:p>
        </w:tc>
        <w:tc>
          <w:tcPr>
            <w:tcW w:w="1387" w:type="dxa"/>
            <w:tcBorders>
              <w:top w:val="single" w:sz="4" w:space="0" w:color="auto"/>
              <w:left w:val="single" w:sz="4" w:space="0" w:color="auto"/>
              <w:bottom w:val="single" w:sz="4" w:space="0" w:color="auto"/>
              <w:right w:val="single" w:sz="4" w:space="0" w:color="auto"/>
            </w:tcBorders>
            <w:vAlign w:val="center"/>
          </w:tcPr>
          <w:p w14:paraId="7F9DDC86" w14:textId="77777777" w:rsidR="00F16F12" w:rsidRPr="007C5B4C" w:rsidRDefault="00F16F12" w:rsidP="0086141F">
            <w:pPr>
              <w:keepLines/>
              <w:rPr>
                <w:rFonts w:cs="David"/>
                <w:rtl/>
              </w:rPr>
            </w:pPr>
          </w:p>
        </w:tc>
        <w:tc>
          <w:tcPr>
            <w:tcW w:w="1177" w:type="dxa"/>
            <w:tcBorders>
              <w:top w:val="single" w:sz="4" w:space="0" w:color="auto"/>
              <w:left w:val="single" w:sz="4" w:space="0" w:color="auto"/>
              <w:bottom w:val="single" w:sz="4" w:space="0" w:color="auto"/>
              <w:right w:val="single" w:sz="4" w:space="0" w:color="auto"/>
            </w:tcBorders>
            <w:vAlign w:val="center"/>
          </w:tcPr>
          <w:p w14:paraId="6622018E" w14:textId="77777777" w:rsidR="00F16F12" w:rsidRPr="007C5B4C" w:rsidRDefault="00F16F12" w:rsidP="0086141F">
            <w:pPr>
              <w:keepLines/>
              <w:rPr>
                <w:rFonts w:cs="David"/>
                <w:rtl/>
              </w:rPr>
            </w:pPr>
          </w:p>
        </w:tc>
        <w:tc>
          <w:tcPr>
            <w:tcW w:w="1387" w:type="dxa"/>
            <w:tcBorders>
              <w:top w:val="single" w:sz="4" w:space="0" w:color="auto"/>
              <w:left w:val="single" w:sz="4" w:space="0" w:color="auto"/>
              <w:bottom w:val="single" w:sz="4" w:space="0" w:color="auto"/>
              <w:right w:val="single" w:sz="4" w:space="0" w:color="auto"/>
            </w:tcBorders>
            <w:vAlign w:val="center"/>
          </w:tcPr>
          <w:p w14:paraId="41A28E9C" w14:textId="77777777" w:rsidR="00F16F12" w:rsidRPr="007C5B4C" w:rsidRDefault="00F16F12" w:rsidP="0086141F">
            <w:pPr>
              <w:keepLines/>
              <w:rPr>
                <w:rFonts w:cs="David"/>
                <w:rtl/>
              </w:rPr>
            </w:pPr>
          </w:p>
        </w:tc>
        <w:tc>
          <w:tcPr>
            <w:tcW w:w="2080" w:type="dxa"/>
            <w:tcBorders>
              <w:top w:val="single" w:sz="4" w:space="0" w:color="auto"/>
              <w:left w:val="single" w:sz="4" w:space="0" w:color="auto"/>
              <w:bottom w:val="single" w:sz="4" w:space="0" w:color="auto"/>
              <w:right w:val="single" w:sz="4" w:space="0" w:color="auto"/>
            </w:tcBorders>
            <w:vAlign w:val="center"/>
          </w:tcPr>
          <w:p w14:paraId="1445D157" w14:textId="77777777" w:rsidR="00F16F12" w:rsidRPr="007C5B4C" w:rsidRDefault="00F16F12" w:rsidP="0086141F">
            <w:pPr>
              <w:keepLines/>
              <w:rPr>
                <w:rFonts w:cs="David"/>
                <w:rtl/>
              </w:rPr>
            </w:pPr>
          </w:p>
        </w:tc>
      </w:tr>
      <w:tr w:rsidR="00F16F12" w:rsidRPr="007C5B4C" w14:paraId="142EFCB6" w14:textId="77777777" w:rsidTr="0086141F">
        <w:trPr>
          <w:trHeight w:val="510"/>
        </w:trPr>
        <w:tc>
          <w:tcPr>
            <w:tcW w:w="454" w:type="dxa"/>
            <w:tcBorders>
              <w:top w:val="single" w:sz="4" w:space="0" w:color="auto"/>
              <w:left w:val="single" w:sz="4" w:space="0" w:color="auto"/>
              <w:bottom w:val="single" w:sz="4" w:space="0" w:color="auto"/>
              <w:right w:val="single" w:sz="4" w:space="0" w:color="auto"/>
            </w:tcBorders>
            <w:vAlign w:val="center"/>
          </w:tcPr>
          <w:p w14:paraId="29598787" w14:textId="77777777" w:rsidR="00F16F12" w:rsidRPr="007C5B4C" w:rsidRDefault="00F16F12" w:rsidP="0086141F">
            <w:pPr>
              <w:keepLines/>
              <w:spacing w:line="360" w:lineRule="auto"/>
              <w:rPr>
                <w:rFonts w:cs="David"/>
                <w:rtl/>
              </w:rPr>
            </w:pPr>
            <w:r w:rsidRPr="007C5B4C">
              <w:rPr>
                <w:rFonts w:cs="David" w:hint="cs"/>
                <w:rtl/>
              </w:rPr>
              <w:t>4</w:t>
            </w:r>
          </w:p>
        </w:tc>
        <w:tc>
          <w:tcPr>
            <w:tcW w:w="1015" w:type="dxa"/>
            <w:tcBorders>
              <w:top w:val="single" w:sz="4" w:space="0" w:color="auto"/>
              <w:left w:val="single" w:sz="4" w:space="0" w:color="auto"/>
              <w:bottom w:val="single" w:sz="4" w:space="0" w:color="auto"/>
              <w:right w:val="single" w:sz="4" w:space="0" w:color="auto"/>
            </w:tcBorders>
            <w:vAlign w:val="center"/>
          </w:tcPr>
          <w:p w14:paraId="6AB11863" w14:textId="77777777" w:rsidR="00F16F12" w:rsidRPr="007C5B4C" w:rsidRDefault="00F16F12" w:rsidP="0086141F">
            <w:pPr>
              <w:keepLines/>
              <w:rPr>
                <w:rFonts w:cs="David"/>
                <w:rtl/>
              </w:rPr>
            </w:pPr>
          </w:p>
        </w:tc>
        <w:tc>
          <w:tcPr>
            <w:tcW w:w="1134" w:type="dxa"/>
            <w:tcBorders>
              <w:top w:val="single" w:sz="4" w:space="0" w:color="auto"/>
              <w:left w:val="single" w:sz="4" w:space="0" w:color="auto"/>
              <w:bottom w:val="single" w:sz="4" w:space="0" w:color="auto"/>
              <w:right w:val="single" w:sz="4" w:space="0" w:color="auto"/>
            </w:tcBorders>
            <w:vAlign w:val="center"/>
          </w:tcPr>
          <w:p w14:paraId="27017FB5" w14:textId="77777777" w:rsidR="00F16F12" w:rsidRPr="007C5B4C" w:rsidRDefault="00F16F12" w:rsidP="0086141F">
            <w:pPr>
              <w:keepLines/>
              <w:rPr>
                <w:rFonts w:cs="David"/>
                <w:rtl/>
              </w:rPr>
            </w:pPr>
          </w:p>
        </w:tc>
        <w:tc>
          <w:tcPr>
            <w:tcW w:w="1191" w:type="dxa"/>
            <w:tcBorders>
              <w:top w:val="single" w:sz="4" w:space="0" w:color="auto"/>
              <w:left w:val="single" w:sz="4" w:space="0" w:color="auto"/>
              <w:bottom w:val="single" w:sz="4" w:space="0" w:color="auto"/>
              <w:right w:val="single" w:sz="4" w:space="0" w:color="auto"/>
            </w:tcBorders>
            <w:vAlign w:val="center"/>
          </w:tcPr>
          <w:p w14:paraId="7F8D1240" w14:textId="77777777" w:rsidR="00F16F12" w:rsidRPr="007C5B4C" w:rsidRDefault="00F16F12" w:rsidP="0086141F">
            <w:pPr>
              <w:keepLines/>
              <w:rPr>
                <w:rFonts w:cs="David"/>
                <w:rtl/>
              </w:rPr>
            </w:pPr>
          </w:p>
        </w:tc>
        <w:tc>
          <w:tcPr>
            <w:tcW w:w="1387" w:type="dxa"/>
            <w:tcBorders>
              <w:top w:val="single" w:sz="4" w:space="0" w:color="auto"/>
              <w:left w:val="single" w:sz="4" w:space="0" w:color="auto"/>
              <w:bottom w:val="single" w:sz="4" w:space="0" w:color="auto"/>
              <w:right w:val="single" w:sz="4" w:space="0" w:color="auto"/>
            </w:tcBorders>
            <w:vAlign w:val="center"/>
          </w:tcPr>
          <w:p w14:paraId="620216BC" w14:textId="77777777" w:rsidR="00F16F12" w:rsidRPr="007C5B4C" w:rsidRDefault="00F16F12" w:rsidP="0086141F">
            <w:pPr>
              <w:keepLines/>
              <w:rPr>
                <w:rFonts w:cs="David"/>
                <w:rtl/>
              </w:rPr>
            </w:pPr>
          </w:p>
        </w:tc>
        <w:tc>
          <w:tcPr>
            <w:tcW w:w="1177" w:type="dxa"/>
            <w:tcBorders>
              <w:top w:val="single" w:sz="4" w:space="0" w:color="auto"/>
              <w:left w:val="single" w:sz="4" w:space="0" w:color="auto"/>
              <w:bottom w:val="single" w:sz="4" w:space="0" w:color="auto"/>
              <w:right w:val="single" w:sz="4" w:space="0" w:color="auto"/>
            </w:tcBorders>
            <w:vAlign w:val="center"/>
          </w:tcPr>
          <w:p w14:paraId="052F234F" w14:textId="77777777" w:rsidR="00F16F12" w:rsidRPr="007C5B4C" w:rsidRDefault="00F16F12" w:rsidP="0086141F">
            <w:pPr>
              <w:keepLines/>
              <w:rPr>
                <w:rFonts w:cs="David"/>
                <w:rtl/>
              </w:rPr>
            </w:pPr>
          </w:p>
        </w:tc>
        <w:tc>
          <w:tcPr>
            <w:tcW w:w="1387" w:type="dxa"/>
            <w:tcBorders>
              <w:top w:val="single" w:sz="4" w:space="0" w:color="auto"/>
              <w:left w:val="single" w:sz="4" w:space="0" w:color="auto"/>
              <w:bottom w:val="single" w:sz="4" w:space="0" w:color="auto"/>
              <w:right w:val="single" w:sz="4" w:space="0" w:color="auto"/>
            </w:tcBorders>
            <w:vAlign w:val="center"/>
          </w:tcPr>
          <w:p w14:paraId="7C6A4E95" w14:textId="77777777" w:rsidR="00F16F12" w:rsidRPr="007C5B4C" w:rsidRDefault="00F16F12" w:rsidP="0086141F">
            <w:pPr>
              <w:keepLines/>
              <w:rPr>
                <w:rFonts w:cs="David"/>
                <w:rtl/>
              </w:rPr>
            </w:pPr>
          </w:p>
        </w:tc>
        <w:tc>
          <w:tcPr>
            <w:tcW w:w="2080" w:type="dxa"/>
            <w:tcBorders>
              <w:top w:val="single" w:sz="4" w:space="0" w:color="auto"/>
              <w:left w:val="single" w:sz="4" w:space="0" w:color="auto"/>
              <w:bottom w:val="single" w:sz="4" w:space="0" w:color="auto"/>
              <w:right w:val="single" w:sz="4" w:space="0" w:color="auto"/>
            </w:tcBorders>
            <w:vAlign w:val="center"/>
          </w:tcPr>
          <w:p w14:paraId="1555B5E0" w14:textId="77777777" w:rsidR="00F16F12" w:rsidRPr="007C5B4C" w:rsidRDefault="00F16F12" w:rsidP="0086141F">
            <w:pPr>
              <w:keepLines/>
              <w:rPr>
                <w:rFonts w:cs="David"/>
                <w:rtl/>
              </w:rPr>
            </w:pPr>
          </w:p>
        </w:tc>
      </w:tr>
      <w:tr w:rsidR="00F16F12" w:rsidRPr="007C5B4C" w14:paraId="2665DB82" w14:textId="77777777" w:rsidTr="0086141F">
        <w:trPr>
          <w:trHeight w:val="510"/>
        </w:trPr>
        <w:tc>
          <w:tcPr>
            <w:tcW w:w="454" w:type="dxa"/>
            <w:tcBorders>
              <w:top w:val="single" w:sz="4" w:space="0" w:color="auto"/>
              <w:left w:val="single" w:sz="4" w:space="0" w:color="auto"/>
              <w:bottom w:val="single" w:sz="4" w:space="0" w:color="auto"/>
              <w:right w:val="single" w:sz="4" w:space="0" w:color="auto"/>
            </w:tcBorders>
            <w:vAlign w:val="center"/>
          </w:tcPr>
          <w:p w14:paraId="69A19DA5" w14:textId="77777777" w:rsidR="00F16F12" w:rsidRPr="007C5B4C" w:rsidRDefault="00F16F12" w:rsidP="0086141F">
            <w:pPr>
              <w:keepLines/>
              <w:spacing w:line="360" w:lineRule="auto"/>
              <w:rPr>
                <w:rFonts w:cs="David"/>
                <w:rtl/>
              </w:rPr>
            </w:pPr>
            <w:r w:rsidRPr="007C5B4C">
              <w:rPr>
                <w:rFonts w:cs="David" w:hint="cs"/>
                <w:rtl/>
              </w:rPr>
              <w:t>5</w:t>
            </w:r>
          </w:p>
        </w:tc>
        <w:tc>
          <w:tcPr>
            <w:tcW w:w="1015" w:type="dxa"/>
            <w:tcBorders>
              <w:top w:val="single" w:sz="4" w:space="0" w:color="auto"/>
              <w:left w:val="single" w:sz="4" w:space="0" w:color="auto"/>
              <w:bottom w:val="single" w:sz="4" w:space="0" w:color="auto"/>
              <w:right w:val="single" w:sz="4" w:space="0" w:color="auto"/>
            </w:tcBorders>
            <w:vAlign w:val="center"/>
          </w:tcPr>
          <w:p w14:paraId="7829A060" w14:textId="77777777" w:rsidR="00F16F12" w:rsidRPr="007C5B4C" w:rsidRDefault="00F16F12" w:rsidP="0086141F">
            <w:pPr>
              <w:keepLines/>
              <w:rPr>
                <w:rFonts w:cs="David"/>
                <w:rtl/>
              </w:rPr>
            </w:pPr>
          </w:p>
        </w:tc>
        <w:tc>
          <w:tcPr>
            <w:tcW w:w="1134" w:type="dxa"/>
            <w:tcBorders>
              <w:top w:val="single" w:sz="4" w:space="0" w:color="auto"/>
              <w:left w:val="single" w:sz="4" w:space="0" w:color="auto"/>
              <w:bottom w:val="single" w:sz="4" w:space="0" w:color="auto"/>
              <w:right w:val="single" w:sz="4" w:space="0" w:color="auto"/>
            </w:tcBorders>
            <w:vAlign w:val="center"/>
          </w:tcPr>
          <w:p w14:paraId="6FFA701E" w14:textId="77777777" w:rsidR="00F16F12" w:rsidRPr="007C5B4C" w:rsidRDefault="00F16F12" w:rsidP="0086141F">
            <w:pPr>
              <w:keepLines/>
              <w:rPr>
                <w:rFonts w:cs="David"/>
                <w:rtl/>
              </w:rPr>
            </w:pPr>
          </w:p>
        </w:tc>
        <w:tc>
          <w:tcPr>
            <w:tcW w:w="1191" w:type="dxa"/>
            <w:tcBorders>
              <w:top w:val="single" w:sz="4" w:space="0" w:color="auto"/>
              <w:left w:val="single" w:sz="4" w:space="0" w:color="auto"/>
              <w:bottom w:val="single" w:sz="4" w:space="0" w:color="auto"/>
              <w:right w:val="single" w:sz="4" w:space="0" w:color="auto"/>
            </w:tcBorders>
            <w:vAlign w:val="center"/>
          </w:tcPr>
          <w:p w14:paraId="75AC28CE" w14:textId="77777777" w:rsidR="00F16F12" w:rsidRPr="007C5B4C" w:rsidRDefault="00F16F12" w:rsidP="0086141F">
            <w:pPr>
              <w:keepLines/>
              <w:rPr>
                <w:rFonts w:cs="David"/>
                <w:rtl/>
              </w:rPr>
            </w:pPr>
          </w:p>
        </w:tc>
        <w:tc>
          <w:tcPr>
            <w:tcW w:w="1387" w:type="dxa"/>
            <w:tcBorders>
              <w:top w:val="single" w:sz="4" w:space="0" w:color="auto"/>
              <w:left w:val="single" w:sz="4" w:space="0" w:color="auto"/>
              <w:bottom w:val="single" w:sz="4" w:space="0" w:color="auto"/>
              <w:right w:val="single" w:sz="4" w:space="0" w:color="auto"/>
            </w:tcBorders>
            <w:vAlign w:val="center"/>
          </w:tcPr>
          <w:p w14:paraId="68A6550E" w14:textId="77777777" w:rsidR="00F16F12" w:rsidRPr="007C5B4C" w:rsidRDefault="00F16F12" w:rsidP="0086141F">
            <w:pPr>
              <w:keepLines/>
              <w:rPr>
                <w:rFonts w:cs="David"/>
                <w:rtl/>
              </w:rPr>
            </w:pPr>
          </w:p>
        </w:tc>
        <w:tc>
          <w:tcPr>
            <w:tcW w:w="1177" w:type="dxa"/>
            <w:tcBorders>
              <w:top w:val="single" w:sz="4" w:space="0" w:color="auto"/>
              <w:left w:val="single" w:sz="4" w:space="0" w:color="auto"/>
              <w:bottom w:val="single" w:sz="4" w:space="0" w:color="auto"/>
              <w:right w:val="single" w:sz="4" w:space="0" w:color="auto"/>
            </w:tcBorders>
            <w:vAlign w:val="center"/>
          </w:tcPr>
          <w:p w14:paraId="5019DB6B" w14:textId="77777777" w:rsidR="00F16F12" w:rsidRPr="007C5B4C" w:rsidRDefault="00F16F12" w:rsidP="0086141F">
            <w:pPr>
              <w:keepLines/>
              <w:rPr>
                <w:rFonts w:cs="David"/>
                <w:rtl/>
              </w:rPr>
            </w:pPr>
          </w:p>
        </w:tc>
        <w:tc>
          <w:tcPr>
            <w:tcW w:w="1387" w:type="dxa"/>
            <w:tcBorders>
              <w:top w:val="single" w:sz="4" w:space="0" w:color="auto"/>
              <w:left w:val="single" w:sz="4" w:space="0" w:color="auto"/>
              <w:bottom w:val="single" w:sz="4" w:space="0" w:color="auto"/>
              <w:right w:val="single" w:sz="4" w:space="0" w:color="auto"/>
            </w:tcBorders>
            <w:vAlign w:val="center"/>
          </w:tcPr>
          <w:p w14:paraId="0B036FD7" w14:textId="77777777" w:rsidR="00F16F12" w:rsidRPr="007C5B4C" w:rsidRDefault="00F16F12" w:rsidP="0086141F">
            <w:pPr>
              <w:keepLines/>
              <w:rPr>
                <w:rFonts w:cs="David"/>
                <w:rtl/>
              </w:rPr>
            </w:pPr>
          </w:p>
        </w:tc>
        <w:tc>
          <w:tcPr>
            <w:tcW w:w="2080" w:type="dxa"/>
            <w:tcBorders>
              <w:top w:val="single" w:sz="4" w:space="0" w:color="auto"/>
              <w:left w:val="single" w:sz="4" w:space="0" w:color="auto"/>
              <w:bottom w:val="single" w:sz="4" w:space="0" w:color="auto"/>
              <w:right w:val="single" w:sz="4" w:space="0" w:color="auto"/>
            </w:tcBorders>
            <w:vAlign w:val="center"/>
          </w:tcPr>
          <w:p w14:paraId="1DE64806" w14:textId="77777777" w:rsidR="00F16F12" w:rsidRPr="007C5B4C" w:rsidRDefault="00F16F12" w:rsidP="0086141F">
            <w:pPr>
              <w:keepLines/>
              <w:rPr>
                <w:rFonts w:cs="David"/>
                <w:rtl/>
              </w:rPr>
            </w:pPr>
          </w:p>
        </w:tc>
      </w:tr>
      <w:tr w:rsidR="00F16F12" w:rsidRPr="007C5B4C" w14:paraId="5AE4E085" w14:textId="77777777" w:rsidTr="0086141F">
        <w:trPr>
          <w:trHeight w:val="340"/>
        </w:trPr>
        <w:tc>
          <w:tcPr>
            <w:tcW w:w="454" w:type="dxa"/>
            <w:tcBorders>
              <w:top w:val="single" w:sz="4" w:space="0" w:color="auto"/>
              <w:left w:val="nil"/>
              <w:bottom w:val="nil"/>
              <w:right w:val="nil"/>
            </w:tcBorders>
            <w:vAlign w:val="center"/>
          </w:tcPr>
          <w:p w14:paraId="2CA2CF16" w14:textId="77777777" w:rsidR="00F16F12" w:rsidRDefault="00F16F12" w:rsidP="0086141F">
            <w:pPr>
              <w:keepLines/>
              <w:spacing w:line="360" w:lineRule="auto"/>
              <w:rPr>
                <w:rFonts w:cs="David"/>
                <w:rtl/>
              </w:rPr>
            </w:pPr>
          </w:p>
        </w:tc>
        <w:tc>
          <w:tcPr>
            <w:tcW w:w="1015" w:type="dxa"/>
            <w:tcBorders>
              <w:top w:val="single" w:sz="4" w:space="0" w:color="auto"/>
              <w:left w:val="nil"/>
              <w:bottom w:val="nil"/>
              <w:right w:val="nil"/>
            </w:tcBorders>
            <w:vAlign w:val="center"/>
          </w:tcPr>
          <w:p w14:paraId="7CEF560E" w14:textId="77777777" w:rsidR="00F16F12" w:rsidRPr="007C5B4C" w:rsidRDefault="00F16F12" w:rsidP="0086141F">
            <w:pPr>
              <w:keepLines/>
              <w:rPr>
                <w:rFonts w:cs="David"/>
                <w:rtl/>
              </w:rPr>
            </w:pPr>
          </w:p>
        </w:tc>
        <w:tc>
          <w:tcPr>
            <w:tcW w:w="1134" w:type="dxa"/>
            <w:tcBorders>
              <w:top w:val="single" w:sz="4" w:space="0" w:color="auto"/>
              <w:left w:val="nil"/>
              <w:bottom w:val="nil"/>
              <w:right w:val="nil"/>
            </w:tcBorders>
            <w:vAlign w:val="center"/>
          </w:tcPr>
          <w:p w14:paraId="04C559D7" w14:textId="77777777" w:rsidR="00F16F12" w:rsidRPr="007C5B4C" w:rsidRDefault="00F16F12" w:rsidP="0086141F">
            <w:pPr>
              <w:keepLines/>
              <w:rPr>
                <w:rFonts w:cs="David"/>
                <w:rtl/>
              </w:rPr>
            </w:pPr>
          </w:p>
        </w:tc>
        <w:tc>
          <w:tcPr>
            <w:tcW w:w="1191" w:type="dxa"/>
            <w:tcBorders>
              <w:top w:val="single" w:sz="4" w:space="0" w:color="auto"/>
              <w:left w:val="nil"/>
              <w:bottom w:val="nil"/>
              <w:right w:val="nil"/>
            </w:tcBorders>
            <w:vAlign w:val="center"/>
          </w:tcPr>
          <w:p w14:paraId="22143F3C" w14:textId="77777777" w:rsidR="00F16F12" w:rsidRPr="007C5B4C" w:rsidRDefault="00F16F12" w:rsidP="0086141F">
            <w:pPr>
              <w:keepLines/>
              <w:rPr>
                <w:rFonts w:cs="David"/>
                <w:rtl/>
              </w:rPr>
            </w:pPr>
          </w:p>
        </w:tc>
        <w:tc>
          <w:tcPr>
            <w:tcW w:w="1387" w:type="dxa"/>
            <w:tcBorders>
              <w:top w:val="single" w:sz="4" w:space="0" w:color="auto"/>
              <w:left w:val="nil"/>
              <w:bottom w:val="nil"/>
              <w:right w:val="nil"/>
            </w:tcBorders>
            <w:vAlign w:val="center"/>
          </w:tcPr>
          <w:p w14:paraId="7DCAA820" w14:textId="77777777" w:rsidR="00F16F12" w:rsidRPr="007C5B4C" w:rsidRDefault="00F16F12" w:rsidP="0086141F">
            <w:pPr>
              <w:keepLines/>
              <w:rPr>
                <w:rFonts w:cs="David"/>
                <w:rtl/>
              </w:rPr>
            </w:pPr>
          </w:p>
        </w:tc>
        <w:tc>
          <w:tcPr>
            <w:tcW w:w="1177" w:type="dxa"/>
            <w:tcBorders>
              <w:top w:val="single" w:sz="4" w:space="0" w:color="auto"/>
              <w:left w:val="nil"/>
              <w:bottom w:val="nil"/>
              <w:right w:val="nil"/>
            </w:tcBorders>
            <w:vAlign w:val="center"/>
          </w:tcPr>
          <w:p w14:paraId="62A0D0D4" w14:textId="77777777" w:rsidR="00F16F12" w:rsidRPr="007C5B4C" w:rsidRDefault="00F16F12" w:rsidP="0086141F">
            <w:pPr>
              <w:keepLines/>
              <w:rPr>
                <w:rFonts w:cs="David"/>
                <w:rtl/>
              </w:rPr>
            </w:pPr>
          </w:p>
        </w:tc>
        <w:tc>
          <w:tcPr>
            <w:tcW w:w="1387" w:type="dxa"/>
            <w:tcBorders>
              <w:top w:val="single" w:sz="4" w:space="0" w:color="auto"/>
              <w:left w:val="nil"/>
              <w:bottom w:val="nil"/>
              <w:right w:val="nil"/>
            </w:tcBorders>
            <w:vAlign w:val="center"/>
          </w:tcPr>
          <w:p w14:paraId="4E7842EF" w14:textId="77777777" w:rsidR="00F16F12" w:rsidRPr="007C5B4C" w:rsidRDefault="00F16F12" w:rsidP="0086141F">
            <w:pPr>
              <w:keepLines/>
              <w:rPr>
                <w:rFonts w:cs="David"/>
                <w:rtl/>
              </w:rPr>
            </w:pPr>
          </w:p>
        </w:tc>
        <w:tc>
          <w:tcPr>
            <w:tcW w:w="2080" w:type="dxa"/>
            <w:tcBorders>
              <w:top w:val="single" w:sz="4" w:space="0" w:color="auto"/>
              <w:left w:val="nil"/>
              <w:bottom w:val="nil"/>
              <w:right w:val="nil"/>
            </w:tcBorders>
            <w:vAlign w:val="center"/>
          </w:tcPr>
          <w:p w14:paraId="76ACB691" w14:textId="77777777" w:rsidR="00F16F12" w:rsidRPr="007C5B4C" w:rsidRDefault="00F16F12" w:rsidP="0086141F">
            <w:pPr>
              <w:keepLines/>
              <w:rPr>
                <w:rFonts w:cs="David"/>
                <w:rtl/>
              </w:rPr>
            </w:pPr>
          </w:p>
        </w:tc>
      </w:tr>
    </w:tbl>
    <w:p w14:paraId="1986344C" w14:textId="77777777" w:rsidR="00C22AD7" w:rsidRPr="00C22AD7" w:rsidRDefault="00295B21" w:rsidP="00C22AD7">
      <w:pPr>
        <w:pStyle w:val="3-0"/>
      </w:pPr>
      <w:bookmarkStart w:id="144" w:name="_Toc407797789"/>
      <w:r w:rsidRPr="00DF7BC8">
        <w:rPr>
          <w:rFonts w:hint="cs"/>
          <w:b/>
          <w:bCs/>
          <w:rtl/>
        </w:rPr>
        <w:t>הערה</w:t>
      </w:r>
      <w:r w:rsidRPr="00322050">
        <w:rPr>
          <w:rFonts w:hint="cs"/>
          <w:rtl/>
        </w:rPr>
        <w:t xml:space="preserve">: </w:t>
      </w:r>
      <w:r w:rsidRPr="00322050">
        <w:rPr>
          <w:rtl/>
        </w:rPr>
        <w:t xml:space="preserve">אם הלקוחות </w:t>
      </w:r>
      <w:r w:rsidRPr="00732EEE">
        <w:rPr>
          <w:rFonts w:hint="cs"/>
          <w:rtl/>
        </w:rPr>
        <w:t xml:space="preserve">הרלוונטיים </w:t>
      </w:r>
      <w:r w:rsidRPr="00732EEE">
        <w:rPr>
          <w:rtl/>
        </w:rPr>
        <w:t>משתייכים לארגון המסווג על פי חוקי ביטחון המדינה</w:t>
      </w:r>
      <w:r w:rsidRPr="00732EEE">
        <w:rPr>
          <w:rFonts w:hint="cs"/>
          <w:rtl/>
        </w:rPr>
        <w:t xml:space="preserve"> </w:t>
      </w:r>
      <w:r w:rsidRPr="00732EEE">
        <w:rPr>
          <w:rtl/>
        </w:rPr>
        <w:t>יש לרשום ב</w:t>
      </w:r>
      <w:r w:rsidRPr="00732EEE">
        <w:rPr>
          <w:rFonts w:hint="cs"/>
          <w:rtl/>
        </w:rPr>
        <w:t>טבל</w:t>
      </w:r>
      <w:r w:rsidRPr="00732EEE">
        <w:rPr>
          <w:rtl/>
        </w:rPr>
        <w:t>ה כי הלקוח מסווג אולם יש לפרט את הפרטים הטכניים</w:t>
      </w:r>
      <w:r w:rsidRPr="00732EEE">
        <w:rPr>
          <w:rFonts w:hint="cs"/>
          <w:rtl/>
        </w:rPr>
        <w:t xml:space="preserve"> הרלוונטיים כגון כמות </w:t>
      </w:r>
      <w:r>
        <w:rPr>
          <w:rFonts w:hint="cs"/>
          <w:rtl/>
        </w:rPr>
        <w:t>שרתים</w:t>
      </w:r>
      <w:r w:rsidRPr="00732EEE">
        <w:rPr>
          <w:rFonts w:hint="cs"/>
          <w:rtl/>
        </w:rPr>
        <w:t>, ותאריך סיום האספקה</w:t>
      </w:r>
      <w:r w:rsidRPr="00732EEE">
        <w:rPr>
          <w:rtl/>
        </w:rPr>
        <w:t>, פרטי הלקוח יימסרו</w:t>
      </w:r>
      <w:r w:rsidRPr="00732EEE">
        <w:rPr>
          <w:rFonts w:hint="cs"/>
          <w:rtl/>
        </w:rPr>
        <w:t xml:space="preserve"> בנפרד</w:t>
      </w:r>
      <w:r w:rsidRPr="00732EEE">
        <w:rPr>
          <w:rtl/>
        </w:rPr>
        <w:t xml:space="preserve"> ל</w:t>
      </w:r>
      <w:r w:rsidRPr="00732EEE">
        <w:rPr>
          <w:rFonts w:hint="cs"/>
          <w:rtl/>
        </w:rPr>
        <w:t xml:space="preserve">נציג מטעם </w:t>
      </w:r>
      <w:r w:rsidRPr="00732EEE">
        <w:rPr>
          <w:rtl/>
        </w:rPr>
        <w:t xml:space="preserve">עורך המכרז, המסווג בהתאם, </w:t>
      </w:r>
      <w:r w:rsidRPr="00732EEE">
        <w:rPr>
          <w:rFonts w:hint="cs"/>
          <w:rtl/>
        </w:rPr>
        <w:t>על פי</w:t>
      </w:r>
      <w:r w:rsidRPr="00732EEE">
        <w:rPr>
          <w:rtl/>
        </w:rPr>
        <w:t xml:space="preserve"> בקשתו</w:t>
      </w:r>
      <w:r w:rsidRPr="006B0350">
        <w:rPr>
          <w:rtl/>
        </w:rPr>
        <w:t>.</w:t>
      </w:r>
      <w:bookmarkEnd w:id="144"/>
    </w:p>
    <w:p w14:paraId="4C910340" w14:textId="77777777" w:rsidR="00CE7588" w:rsidRPr="00C80430" w:rsidRDefault="00CE7588" w:rsidP="00CE6345">
      <w:pPr>
        <w:pStyle w:val="2-"/>
      </w:pPr>
      <w:r w:rsidRPr="00C80430">
        <w:rPr>
          <w:rtl/>
        </w:rPr>
        <w:t>התחייבויות נוספות של המציע</w:t>
      </w:r>
      <w:bookmarkEnd w:id="140"/>
      <w:bookmarkEnd w:id="141"/>
      <w:bookmarkEnd w:id="142"/>
    </w:p>
    <w:p w14:paraId="72369E91" w14:textId="77777777" w:rsidR="00AB7EAB" w:rsidRPr="00C80430" w:rsidRDefault="00AB7EAB" w:rsidP="006B610C">
      <w:pPr>
        <w:pStyle w:val="2-0"/>
        <w:numPr>
          <w:ilvl w:val="0"/>
          <w:numId w:val="0"/>
        </w:numPr>
        <w:ind w:left="709"/>
        <w:outlineLvl w:val="9"/>
      </w:pPr>
      <w:r w:rsidRPr="00C80430">
        <w:rPr>
          <w:sz w:val="36"/>
          <w:szCs w:val="36"/>
        </w:rPr>
        <w:sym w:font="Wingdings" w:char="F06F"/>
      </w:r>
      <w:r w:rsidRPr="00C80430">
        <w:rPr>
          <w:rtl/>
        </w:rPr>
        <w:t xml:space="preserve"> בסימון </w:t>
      </w:r>
      <w:r w:rsidRPr="00C80430">
        <w:t>X</w:t>
      </w:r>
      <w:r w:rsidRPr="00C80430">
        <w:rPr>
          <w:rtl/>
        </w:rPr>
        <w:t xml:space="preserve"> בסעיף זה, המציע מצהיר ומתחייב כי:</w:t>
      </w:r>
    </w:p>
    <w:p w14:paraId="346E053B" w14:textId="77777777" w:rsidR="00CE7588" w:rsidRPr="00C80430" w:rsidRDefault="00CE7588" w:rsidP="00CE6345">
      <w:pPr>
        <w:pStyle w:val="3-"/>
      </w:pPr>
      <w:r w:rsidRPr="00C80430">
        <w:rPr>
          <w:rtl/>
        </w:rPr>
        <w:t>הצהרות המציע בעת הגשת ההצעה</w:t>
      </w:r>
    </w:p>
    <w:p w14:paraId="7BCB7947" w14:textId="77777777" w:rsidR="00CE7588" w:rsidRPr="00C80430" w:rsidRDefault="00CE7588" w:rsidP="00CE6345">
      <w:pPr>
        <w:pStyle w:val="4-0"/>
      </w:pPr>
      <w:r w:rsidRPr="00C80430">
        <w:rPr>
          <w:rtl/>
        </w:rPr>
        <w:t>המציע קרא בעיון רב את מסמכי המכרז על כל פרקיו, נספחיו, תנאיו וחלקיו, לרבות כל ההבהרות שפורסמו על</w:t>
      </w:r>
      <w:r w:rsidR="00121E2A" w:rsidRPr="00C80430">
        <w:rPr>
          <w:rtl/>
        </w:rPr>
        <w:t>-</w:t>
      </w:r>
      <w:r w:rsidRPr="00C80430">
        <w:rPr>
          <w:rtl/>
        </w:rPr>
        <w:t>ידי עורך המכרז באתר האינטרנט, הוא הבין את כל האמור בהם, ומסכים להם.</w:t>
      </w:r>
    </w:p>
    <w:p w14:paraId="47F8989F" w14:textId="77777777" w:rsidR="00CE7588" w:rsidRPr="00C80430" w:rsidRDefault="00CE7588" w:rsidP="00CE6345">
      <w:pPr>
        <w:pStyle w:val="4-0"/>
      </w:pPr>
      <w:r w:rsidRPr="00C80430">
        <w:rPr>
          <w:rtl/>
        </w:rPr>
        <w:t>נכון ליום מתן תצהיר זה המציע אינו מצוי בהליכי פשיטת רגל או פירוק ולא מתנהלות נגד המציע תביעות מהותיות, שעלולים לפגוע בתפקודו</w:t>
      </w:r>
      <w:r w:rsidR="00121E2A" w:rsidRPr="00C80430">
        <w:rPr>
          <w:rtl/>
        </w:rPr>
        <w:t>,</w:t>
      </w:r>
      <w:r w:rsidRPr="00C80430">
        <w:rPr>
          <w:rtl/>
        </w:rPr>
        <w:t xml:space="preserve"> ככל שיזכה במכרז.</w:t>
      </w:r>
    </w:p>
    <w:p w14:paraId="2703E11B" w14:textId="77777777" w:rsidR="00CE7588" w:rsidRPr="00C80430" w:rsidRDefault="00CE7588" w:rsidP="00CE6345">
      <w:pPr>
        <w:pStyle w:val="4-0"/>
      </w:pPr>
      <w:r w:rsidRPr="00C80430">
        <w:rPr>
          <w:rtl/>
        </w:rPr>
        <w:t>אין מניעה לפי כל דין להשתתפות המציע במכרז, ולמיטב ידיעת המציע אין בביצוע האמור בהצעה על</w:t>
      </w:r>
      <w:r w:rsidR="00121E2A" w:rsidRPr="00C80430">
        <w:rPr>
          <w:rtl/>
        </w:rPr>
        <w:t>-</w:t>
      </w:r>
      <w:r w:rsidRPr="00C80430">
        <w:rPr>
          <w:rtl/>
        </w:rPr>
        <w:t>ידי המציע כדי ליצור ניגוד עניינים כלשהו, בין במישרין ובין בעקיפין, בין מקצועי ובין עסקי של המציע, לבין עורך המכרז וכי בכל מקרה שי</w:t>
      </w:r>
      <w:r w:rsidR="00121E2A" w:rsidRPr="00C80430">
        <w:rPr>
          <w:rtl/>
        </w:rPr>
        <w:t>י</w:t>
      </w:r>
      <w:r w:rsidRPr="00C80430">
        <w:rPr>
          <w:rtl/>
        </w:rPr>
        <w:t>ווצר חשש כלשהו לניגוד עניינים כזה יהיה עליו להודיע על כך לעורך המכרז, ללא כל שיהוי ו</w:t>
      </w:r>
      <w:r w:rsidR="00121E2A" w:rsidRPr="00C80430">
        <w:rPr>
          <w:rtl/>
        </w:rPr>
        <w:t>לדאוג</w:t>
      </w:r>
      <w:r w:rsidRPr="00C80430">
        <w:rPr>
          <w:rtl/>
        </w:rPr>
        <w:t xml:space="preserve"> מיידית להסרת ניגוד העניינים האמור. </w:t>
      </w:r>
    </w:p>
    <w:p w14:paraId="5ADF9E60" w14:textId="77777777" w:rsidR="001B2C1D" w:rsidRPr="00C80430" w:rsidRDefault="00D31F9D" w:rsidP="00CE6345">
      <w:pPr>
        <w:pStyle w:val="4-0"/>
        <w:rPr>
          <w:rtl/>
        </w:rPr>
      </w:pPr>
      <w:r w:rsidRPr="00C80430">
        <w:rPr>
          <w:rtl/>
        </w:rPr>
        <w:t>המציע</w:t>
      </w:r>
      <w:r w:rsidR="000459A4" w:rsidRPr="00C80430">
        <w:rPr>
          <w:rtl/>
        </w:rPr>
        <w:t xml:space="preserve"> </w:t>
      </w:r>
      <w:r w:rsidR="001B2C1D" w:rsidRPr="00C80430">
        <w:rPr>
          <w:rtl/>
        </w:rPr>
        <w:t xml:space="preserve">אינו מחזיק או מוחזק על-ידי מציע אחר במכרז (החזקה לעניין זה – החזקה במישרין או בעקיפין ב-25% או יותר מאמצעי שליטה, כהגדרתו בחוק ניירות ערך, </w:t>
      </w:r>
      <w:r w:rsidR="001B2C1D" w:rsidRPr="00C80430">
        <w:rPr>
          <w:rtl/>
        </w:rPr>
        <w:lastRenderedPageBreak/>
        <w:t xml:space="preserve">התשכ"ח-1968), וגורם אחד אינו מחזיק ב-25% או יותר בשני מציעים. כמו כן, המציע אינו קבלן משנה של מציע אחר במכרז, בקשר עם ביצוע השירותים במכרז </w:t>
      </w:r>
      <w:r w:rsidRPr="00C80430">
        <w:rPr>
          <w:rtl/>
        </w:rPr>
        <w:t>זה</w:t>
      </w:r>
      <w:r w:rsidR="001B2C1D" w:rsidRPr="00C80430">
        <w:rPr>
          <w:rtl/>
        </w:rPr>
        <w:t>.</w:t>
      </w:r>
    </w:p>
    <w:p w14:paraId="4FCBB359" w14:textId="77777777" w:rsidR="00ED3FB1" w:rsidRPr="00C80430" w:rsidRDefault="00ED3FB1" w:rsidP="00CE6345">
      <w:pPr>
        <w:pStyle w:val="4-0"/>
      </w:pPr>
      <w:r w:rsidRPr="00C80430">
        <w:rPr>
          <w:rtl/>
        </w:rPr>
        <w:t>הצעה זו מוגשת בתום לב.</w:t>
      </w:r>
    </w:p>
    <w:p w14:paraId="54AC3B71" w14:textId="77777777" w:rsidR="002C74CA" w:rsidRPr="00C80430" w:rsidRDefault="002C74CA" w:rsidP="00CE6345">
      <w:pPr>
        <w:pStyle w:val="3-"/>
        <w:rPr>
          <w:rtl/>
        </w:rPr>
      </w:pPr>
      <w:r w:rsidRPr="00C80430">
        <w:rPr>
          <w:rtl/>
        </w:rPr>
        <w:t>החלפת פריטים שהוצעו על ידי המציע כפריטים אשר עליהם חלה העדפת תוצרת הארץ</w:t>
      </w:r>
    </w:p>
    <w:p w14:paraId="6E713D48" w14:textId="04741FA2" w:rsidR="00D550DE" w:rsidRDefault="00D550DE" w:rsidP="00CE6345">
      <w:pPr>
        <w:pStyle w:val="4-0"/>
        <w:rPr>
          <w:rtl/>
        </w:rPr>
      </w:pPr>
      <w:r>
        <w:rPr>
          <w:rFonts w:hint="cs"/>
          <w:rtl/>
        </w:rPr>
        <w:t xml:space="preserve">המציע </w:t>
      </w:r>
      <w:r w:rsidR="00E37D5E">
        <w:rPr>
          <w:rFonts w:hint="cs"/>
          <w:rtl/>
        </w:rPr>
        <w:t>מצהיר כי הפריטים אשר סומנו על ידיו כזכאים להעדפה בנספח 5 לשלב מיון מוקדם זה</w:t>
      </w:r>
      <w:r w:rsidR="007D7C21">
        <w:rPr>
          <w:rFonts w:hint="cs"/>
          <w:rtl/>
        </w:rPr>
        <w:t xml:space="preserve">, ועבורם קבע עורך המכרז כי תחול בעבורם העדפה </w:t>
      </w:r>
      <w:r w:rsidR="007D7C21">
        <w:rPr>
          <w:rtl/>
        </w:rPr>
        <w:t>–</w:t>
      </w:r>
      <w:r w:rsidR="00E37D5E">
        <w:rPr>
          <w:rFonts w:hint="cs"/>
          <w:rtl/>
        </w:rPr>
        <w:t xml:space="preserve"> יהיו הפריטים אשר אותם יגיש בהצעתו לשלב המכרז הבאים והוא </w:t>
      </w:r>
      <w:r>
        <w:rPr>
          <w:rFonts w:hint="cs"/>
          <w:rtl/>
        </w:rPr>
        <w:t xml:space="preserve">מתחייב כי </w:t>
      </w:r>
      <w:r w:rsidR="00E37D5E">
        <w:rPr>
          <w:rFonts w:hint="cs"/>
          <w:rtl/>
        </w:rPr>
        <w:t>לא יחליפם בפריטים אחרים בשלבים הבאים.</w:t>
      </w:r>
    </w:p>
    <w:p w14:paraId="2A991290" w14:textId="74C19C31" w:rsidR="007D7C21" w:rsidRDefault="007D7C21" w:rsidP="00D85349">
      <w:pPr>
        <w:pStyle w:val="4-0"/>
        <w:rPr>
          <w:rtl/>
        </w:rPr>
      </w:pPr>
      <w:r>
        <w:rPr>
          <w:rFonts w:hint="cs"/>
          <w:rtl/>
        </w:rPr>
        <w:t xml:space="preserve">המציע מצהיר כי הפריטים אשר סומנו על ידיו כזכאים </w:t>
      </w:r>
      <w:r w:rsidR="00D85349">
        <w:rPr>
          <w:rFonts w:hint="cs"/>
          <w:rtl/>
        </w:rPr>
        <w:t xml:space="preserve">להגנה מאפליה מכוח </w:t>
      </w:r>
      <w:r w:rsidR="00D85349">
        <w:rPr>
          <w:rFonts w:hint="cs"/>
        </w:rPr>
        <w:t>GPA</w:t>
      </w:r>
      <w:r w:rsidR="00D85349">
        <w:rPr>
          <w:rFonts w:hint="cs"/>
          <w:rtl/>
        </w:rPr>
        <w:t xml:space="preserve"> </w:t>
      </w:r>
      <w:r>
        <w:rPr>
          <w:rFonts w:hint="cs"/>
          <w:rtl/>
        </w:rPr>
        <w:t xml:space="preserve">בנספח 5 לשלב מיון מוקדם זה, </w:t>
      </w:r>
      <w:r w:rsidR="00D85349">
        <w:rPr>
          <w:rFonts w:hint="cs"/>
          <w:rtl/>
        </w:rPr>
        <w:t xml:space="preserve">ובגין כך נקבע כי לא תחול העדפת תוצרת הארץ עליהם </w:t>
      </w:r>
      <w:r>
        <w:rPr>
          <w:rtl/>
        </w:rPr>
        <w:t>–</w:t>
      </w:r>
      <w:r>
        <w:rPr>
          <w:rFonts w:hint="cs"/>
          <w:rtl/>
        </w:rPr>
        <w:t xml:space="preserve"> יהיו הפריטים אשר אותם יגיש בהצעתו לשלב המכרז הבאים והוא מתחייב כי לא יחליפם בפריטים אחרים בשלבים הבאים.</w:t>
      </w:r>
    </w:p>
    <w:p w14:paraId="0948EE31" w14:textId="77777777" w:rsidR="00304FF7" w:rsidRPr="00C80430" w:rsidRDefault="002C74CA" w:rsidP="00CE6345">
      <w:pPr>
        <w:pStyle w:val="4-0"/>
        <w:rPr>
          <w:rtl/>
        </w:rPr>
      </w:pPr>
      <w:r w:rsidRPr="00C80430">
        <w:rPr>
          <w:rtl/>
        </w:rPr>
        <w:t xml:space="preserve">המציע מתחייב </w:t>
      </w:r>
      <w:r w:rsidR="00304FF7" w:rsidRPr="00C80430">
        <w:rPr>
          <w:rtl/>
        </w:rPr>
        <w:t xml:space="preserve">כי במהלך תקופת ההתקשרות </w:t>
      </w:r>
      <w:r w:rsidR="007F23F6">
        <w:rPr>
          <w:rFonts w:hint="cs"/>
          <w:rtl/>
        </w:rPr>
        <w:t>י</w:t>
      </w:r>
      <w:r w:rsidR="00304FF7" w:rsidRPr="00C80430">
        <w:rPr>
          <w:rtl/>
        </w:rPr>
        <w:t xml:space="preserve">ספק את המוצר מתוצרת הארץ בלבד, וזאת בעבור כל </w:t>
      </w:r>
      <w:r w:rsidRPr="00C80430">
        <w:rPr>
          <w:rtl/>
        </w:rPr>
        <w:t xml:space="preserve">פריט </w:t>
      </w:r>
      <w:r w:rsidR="00FC4190">
        <w:rPr>
          <w:rFonts w:hint="cs"/>
          <w:rtl/>
        </w:rPr>
        <w:t xml:space="preserve">לו </w:t>
      </w:r>
      <w:r w:rsidR="00E26191">
        <w:rPr>
          <w:rFonts w:hint="cs"/>
          <w:rtl/>
        </w:rPr>
        <w:t>ניתנה</w:t>
      </w:r>
      <w:r w:rsidRPr="00C80430">
        <w:rPr>
          <w:rtl/>
        </w:rPr>
        <w:t xml:space="preserve"> העדפה לתוצרת הארץ</w:t>
      </w:r>
      <w:r w:rsidR="00304FF7" w:rsidRPr="00C80430">
        <w:rPr>
          <w:rtl/>
        </w:rPr>
        <w:t xml:space="preserve"> במסגרת </w:t>
      </w:r>
      <w:r w:rsidR="005243A0">
        <w:rPr>
          <w:rFonts w:hint="cs"/>
          <w:rtl/>
        </w:rPr>
        <w:t>הליך המכרז</w:t>
      </w:r>
      <w:r w:rsidR="00304FF7" w:rsidRPr="00C80430">
        <w:rPr>
          <w:rtl/>
        </w:rPr>
        <w:t>.</w:t>
      </w:r>
    </w:p>
    <w:p w14:paraId="4DE68B2B" w14:textId="435A129D" w:rsidR="008D3CF4" w:rsidRDefault="00304FF7" w:rsidP="00CE6345">
      <w:pPr>
        <w:pStyle w:val="4-0"/>
      </w:pPr>
      <w:r w:rsidRPr="00C80430">
        <w:rPr>
          <w:rtl/>
        </w:rPr>
        <w:t xml:space="preserve">ככל </w:t>
      </w:r>
      <w:r w:rsidR="00AC38B1">
        <w:rPr>
          <w:rFonts w:hint="cs"/>
          <w:rtl/>
        </w:rPr>
        <w:t xml:space="preserve">שבמהלך תקופת ההתקשרות, יופסק </w:t>
      </w:r>
      <w:r w:rsidRPr="00C80430">
        <w:rPr>
          <w:rtl/>
        </w:rPr>
        <w:t xml:space="preserve">ייצור של פריט אשר </w:t>
      </w:r>
      <w:r w:rsidR="00E26191">
        <w:rPr>
          <w:rFonts w:hint="cs"/>
          <w:rtl/>
        </w:rPr>
        <w:t>ניתנה לו</w:t>
      </w:r>
      <w:r w:rsidR="00AC38B1">
        <w:rPr>
          <w:rFonts w:hint="cs"/>
          <w:rtl/>
        </w:rPr>
        <w:t xml:space="preserve"> העדפת תוצרת הארץ </w:t>
      </w:r>
      <w:r w:rsidR="00E26191">
        <w:rPr>
          <w:rFonts w:hint="cs"/>
          <w:rtl/>
        </w:rPr>
        <w:t>במהלך הליך המכרז והפריט שסופק הינו</w:t>
      </w:r>
      <w:r w:rsidR="00AC38B1">
        <w:rPr>
          <w:rFonts w:hint="cs"/>
          <w:rtl/>
        </w:rPr>
        <w:t xml:space="preserve"> מתוצרת הארץ</w:t>
      </w:r>
      <w:r w:rsidRPr="00C80430">
        <w:rPr>
          <w:rtl/>
        </w:rPr>
        <w:t xml:space="preserve">, </w:t>
      </w:r>
      <w:r w:rsidR="0011132E" w:rsidRPr="00C80430">
        <w:rPr>
          <w:rtl/>
        </w:rPr>
        <w:t>מתחייב המציע כי יחליפו</w:t>
      </w:r>
      <w:r w:rsidR="008D3CF4">
        <w:rPr>
          <w:rFonts w:hint="cs"/>
          <w:rtl/>
        </w:rPr>
        <w:t xml:space="preserve"> </w:t>
      </w:r>
      <w:r w:rsidRPr="00C80430">
        <w:rPr>
          <w:rtl/>
        </w:rPr>
        <w:t>בהתאם לאמור ב</w:t>
      </w:r>
      <w:r w:rsidR="00EB31DD" w:rsidRPr="00C80430">
        <w:rPr>
          <w:rtl/>
        </w:rPr>
        <w:t xml:space="preserve">סעיף </w:t>
      </w:r>
      <w:r w:rsidR="00EB31DD" w:rsidRPr="00C80430">
        <w:rPr>
          <w:rtl/>
        </w:rPr>
        <w:fldChar w:fldCharType="begin"/>
      </w:r>
      <w:r w:rsidR="00EB31DD" w:rsidRPr="00C80430">
        <w:rPr>
          <w:rtl/>
        </w:rPr>
        <w:instrText xml:space="preserve"> </w:instrText>
      </w:r>
      <w:r w:rsidR="00EB31DD" w:rsidRPr="00C80430">
        <w:instrText>REF</w:instrText>
      </w:r>
      <w:r w:rsidR="00EB31DD" w:rsidRPr="00C80430">
        <w:rPr>
          <w:rtl/>
        </w:rPr>
        <w:instrText xml:space="preserve"> _</w:instrText>
      </w:r>
      <w:r w:rsidR="00EB31DD" w:rsidRPr="00C80430">
        <w:instrText>Ref44241241 \r \h</w:instrText>
      </w:r>
      <w:r w:rsidR="00EB31DD" w:rsidRPr="00C80430">
        <w:rPr>
          <w:rtl/>
        </w:rPr>
        <w:instrText xml:space="preserve"> </w:instrText>
      </w:r>
      <w:r w:rsidR="00C80430">
        <w:rPr>
          <w:rtl/>
        </w:rPr>
        <w:instrText xml:space="preserve"> \* </w:instrText>
      </w:r>
      <w:r w:rsidR="00C80430">
        <w:instrText>MERGEFORMAT</w:instrText>
      </w:r>
      <w:r w:rsidR="00C80430">
        <w:rPr>
          <w:rtl/>
        </w:rPr>
        <w:instrText xml:space="preserve"> </w:instrText>
      </w:r>
      <w:r w:rsidR="00EB31DD" w:rsidRPr="00C80430">
        <w:rPr>
          <w:rtl/>
        </w:rPr>
      </w:r>
      <w:r w:rsidR="00EB31DD" w:rsidRPr="00C80430">
        <w:rPr>
          <w:rtl/>
        </w:rPr>
        <w:fldChar w:fldCharType="separate"/>
      </w:r>
      <w:r w:rsidR="008B54F1">
        <w:rPr>
          <w:rtl/>
        </w:rPr>
        <w:t>‏3.7.7</w:t>
      </w:r>
      <w:r w:rsidR="00EB31DD" w:rsidRPr="00C80430">
        <w:rPr>
          <w:rtl/>
        </w:rPr>
        <w:fldChar w:fldCharType="end"/>
      </w:r>
      <w:r w:rsidR="0011132E" w:rsidRPr="00C80430">
        <w:rPr>
          <w:rtl/>
        </w:rPr>
        <w:t xml:space="preserve"> להלן, בפריט אשר גם עליו חלה העדפת תוצרת הארץ.</w:t>
      </w:r>
      <w:r w:rsidR="007F23F6">
        <w:rPr>
          <w:rFonts w:hint="cs"/>
          <w:rtl/>
        </w:rPr>
        <w:t xml:space="preserve"> מציע יודיע לעורך המכרז על החלפה כאמור מראש ובכתב</w:t>
      </w:r>
      <w:r w:rsidR="008D3CF4">
        <w:rPr>
          <w:rFonts w:hint="cs"/>
          <w:rtl/>
        </w:rPr>
        <w:t>.</w:t>
      </w:r>
    </w:p>
    <w:p w14:paraId="2075C165" w14:textId="77777777" w:rsidR="00304FF7" w:rsidRPr="00C80430" w:rsidRDefault="008D3CF4" w:rsidP="00CE6345">
      <w:pPr>
        <w:pStyle w:val="4-0"/>
      </w:pPr>
      <w:r>
        <w:rPr>
          <w:rFonts w:hint="cs"/>
          <w:rtl/>
        </w:rPr>
        <w:t>הספק יעביר אסמכתאות מתאימות לעמידת הפריט המחליף בתנאים הנדרשים למתן העדפת תוצרת הארץ</w:t>
      </w:r>
      <w:r w:rsidR="007F23F6">
        <w:rPr>
          <w:rFonts w:hint="cs"/>
          <w:rtl/>
        </w:rPr>
        <w:t xml:space="preserve">. </w:t>
      </w:r>
    </w:p>
    <w:p w14:paraId="60891230" w14:textId="6C0A23A3" w:rsidR="002C74CA" w:rsidRPr="00C80430" w:rsidRDefault="0011132E" w:rsidP="00143565">
      <w:pPr>
        <w:pStyle w:val="4-0"/>
        <w:rPr>
          <w:rtl/>
        </w:rPr>
      </w:pPr>
      <w:r w:rsidRPr="00C80430">
        <w:rPr>
          <w:rtl/>
        </w:rPr>
        <w:t>ככל שהמציע לא יעמוד בהתחייבות לעיל,</w:t>
      </w:r>
      <w:r w:rsidR="00440403" w:rsidRPr="00C80430">
        <w:rPr>
          <w:rtl/>
        </w:rPr>
        <w:t xml:space="preserve"> מצהיר המציע כי </w:t>
      </w:r>
      <w:r w:rsidR="00445EA6">
        <w:rPr>
          <w:rFonts w:hint="cs"/>
          <w:rtl/>
        </w:rPr>
        <w:t>הוא מודע לכך ומסכים כי</w:t>
      </w:r>
      <w:r w:rsidR="002C74CA" w:rsidRPr="00C80430">
        <w:rPr>
          <w:rtl/>
        </w:rPr>
        <w:t xml:space="preserve"> </w:t>
      </w:r>
      <w:r w:rsidR="002F231B" w:rsidRPr="005350DE">
        <w:rPr>
          <w:rtl/>
        </w:rPr>
        <w:t xml:space="preserve">המחיר שישולם לו בגין אותו המוצר יקטן </w:t>
      </w:r>
      <w:r w:rsidR="002F231B">
        <w:rPr>
          <w:rFonts w:hint="cs"/>
          <w:rtl/>
        </w:rPr>
        <w:t>בשיעור של</w:t>
      </w:r>
      <w:r w:rsidR="002F231B" w:rsidRPr="005350DE">
        <w:rPr>
          <w:rtl/>
        </w:rPr>
        <w:t xml:space="preserve"> </w:t>
      </w:r>
      <w:r w:rsidR="002F231B">
        <w:rPr>
          <w:rFonts w:hint="cs"/>
          <w:rtl/>
        </w:rPr>
        <w:t>15%</w:t>
      </w:r>
      <w:r w:rsidR="002F231B" w:rsidRPr="005350DE">
        <w:rPr>
          <w:rtl/>
        </w:rPr>
        <w:t>, וזאת בין אם בסופו של דבר קיבל המציע העדפה במסגרת המכרז, ובין אם לאו.</w:t>
      </w:r>
    </w:p>
    <w:p w14:paraId="058B94C2" w14:textId="77777777" w:rsidR="00CE7588" w:rsidRPr="00C80430" w:rsidRDefault="00CE7588" w:rsidP="00CE6345">
      <w:pPr>
        <w:pStyle w:val="3-"/>
      </w:pPr>
      <w:r w:rsidRPr="00C80430">
        <w:rPr>
          <w:rtl/>
        </w:rPr>
        <w:t xml:space="preserve">אי תיאום מכרז </w:t>
      </w:r>
    </w:p>
    <w:p w14:paraId="56D6775E" w14:textId="77777777" w:rsidR="00CE7588" w:rsidRPr="00C80430" w:rsidRDefault="00CE7588" w:rsidP="00CE6345">
      <w:pPr>
        <w:pStyle w:val="4-0"/>
        <w:rPr>
          <w:rtl/>
        </w:rPr>
      </w:pPr>
      <w:r w:rsidRPr="00C80430">
        <w:rPr>
          <w:rtl/>
        </w:rPr>
        <w:t>הפרטים המופיעים בהצעה זו הוחלטו על</w:t>
      </w:r>
      <w:r w:rsidR="00121E2A" w:rsidRPr="00C80430">
        <w:rPr>
          <w:rtl/>
        </w:rPr>
        <w:t>-</w:t>
      </w:r>
      <w:r w:rsidRPr="00C80430">
        <w:rPr>
          <w:rtl/>
        </w:rPr>
        <w:t xml:space="preserve">ידי המציע באופן עצמאי, ללא התייעצות, הסדר או קשר עם מציע אחר. </w:t>
      </w:r>
    </w:p>
    <w:p w14:paraId="7CAE4762" w14:textId="77777777" w:rsidR="00CE7588" w:rsidRPr="00C80430" w:rsidRDefault="00CE7588" w:rsidP="00CE6345">
      <w:pPr>
        <w:pStyle w:val="4-0"/>
        <w:rPr>
          <w:rtl/>
        </w:rPr>
      </w:pPr>
      <w:r w:rsidRPr="00C80430">
        <w:rPr>
          <w:rtl/>
        </w:rPr>
        <w:t xml:space="preserve">פרטי ההצעה לא הוצגו או יוצגו בפני כל אדם או תאגיד אשר מציע הצעות במכרז זה. </w:t>
      </w:r>
    </w:p>
    <w:p w14:paraId="44F56C91" w14:textId="77777777" w:rsidR="00CE7588" w:rsidRPr="00C80430" w:rsidRDefault="00CE7588" w:rsidP="00CE6345">
      <w:pPr>
        <w:pStyle w:val="4-0"/>
        <w:rPr>
          <w:rtl/>
        </w:rPr>
      </w:pPr>
      <w:r w:rsidRPr="00C80430">
        <w:rPr>
          <w:rtl/>
        </w:rPr>
        <w:t>המציע לא היה מעורב בניסיון להניא מתחרה אחר מלהגיש הצעות במכרז זה.</w:t>
      </w:r>
    </w:p>
    <w:p w14:paraId="1652DB28" w14:textId="77777777" w:rsidR="00CE7588" w:rsidRPr="00C80430" w:rsidRDefault="00CE7588" w:rsidP="00CE6345">
      <w:pPr>
        <w:pStyle w:val="4-0"/>
        <w:rPr>
          <w:rtl/>
        </w:rPr>
      </w:pPr>
      <w:r w:rsidRPr="00C80430">
        <w:rPr>
          <w:rtl/>
        </w:rPr>
        <w:t>המציע לא היה, ולא מתכוון להיות מעורב בניסיון לגרום למתחרה אחר להגיש הצעה גבוהה או נמוכה יותר מהצעתו זו.</w:t>
      </w:r>
    </w:p>
    <w:p w14:paraId="03AE5744" w14:textId="77777777" w:rsidR="00CE7588" w:rsidRPr="00C80430" w:rsidRDefault="00CE7588" w:rsidP="00CE6345">
      <w:pPr>
        <w:pStyle w:val="4-0"/>
      </w:pPr>
      <w:r w:rsidRPr="00C80430">
        <w:rPr>
          <w:rtl/>
        </w:rPr>
        <w:t>המציע לא היה מעורב בניסיון לגרום למתחרה להגיש הצעה בלתי תחרותית מכל סוג שהוא.</w:t>
      </w:r>
    </w:p>
    <w:p w14:paraId="525674FD" w14:textId="77777777" w:rsidR="00CE7588" w:rsidRPr="00C80430" w:rsidRDefault="00CE7588" w:rsidP="00CE6345">
      <w:pPr>
        <w:pStyle w:val="4-0"/>
        <w:rPr>
          <w:rtl/>
        </w:rPr>
      </w:pPr>
      <w:r w:rsidRPr="00C80430">
        <w:rPr>
          <w:rtl/>
        </w:rPr>
        <w:lastRenderedPageBreak/>
        <w:t>המציע מתחייב להודיע לעורך המכרז על כל שינוי באחד הפרטים לעיל מעת החתימה על התצהיר ועד מועד הגשת ההצעות.</w:t>
      </w:r>
    </w:p>
    <w:p w14:paraId="59D2EAF8" w14:textId="77777777" w:rsidR="00CE7588" w:rsidRPr="00C80430" w:rsidRDefault="004A7031" w:rsidP="00CE6345">
      <w:pPr>
        <w:pStyle w:val="3-"/>
      </w:pPr>
      <w:r w:rsidRPr="00C80430">
        <w:rPr>
          <w:rtl/>
        </w:rPr>
        <w:t>זכויות קניין</w:t>
      </w:r>
    </w:p>
    <w:p w14:paraId="0B8D1CDD" w14:textId="77777777" w:rsidR="00DE134F" w:rsidRPr="00C80430" w:rsidRDefault="00CE7588" w:rsidP="006B610C">
      <w:pPr>
        <w:pStyle w:val="3-0"/>
        <w:numPr>
          <w:ilvl w:val="0"/>
          <w:numId w:val="0"/>
        </w:numPr>
        <w:ind w:left="992"/>
        <w:outlineLvl w:val="9"/>
        <w:rPr>
          <w:b/>
          <w:bCs/>
          <w:kern w:val="40"/>
          <w:sz w:val="40"/>
          <w:szCs w:val="40"/>
          <w:rtl/>
        </w:rPr>
      </w:pPr>
      <w:r w:rsidRPr="00C80430">
        <w:rPr>
          <w:rtl/>
        </w:rPr>
        <w:t xml:space="preserve">המציע רשאי לפי כל דין והסכם למכור את </w:t>
      </w:r>
      <w:r w:rsidR="00076132">
        <w:rPr>
          <w:rFonts w:hint="cs"/>
          <w:rtl/>
        </w:rPr>
        <w:t>המוצרים</w:t>
      </w:r>
      <w:r w:rsidR="00076132" w:rsidRPr="00C80430">
        <w:rPr>
          <w:rtl/>
        </w:rPr>
        <w:t xml:space="preserve"> </w:t>
      </w:r>
      <w:r w:rsidRPr="00C80430">
        <w:rPr>
          <w:rtl/>
        </w:rPr>
        <w:t>המוצעים על</w:t>
      </w:r>
      <w:r w:rsidR="00FA5279" w:rsidRPr="00C80430">
        <w:rPr>
          <w:rtl/>
        </w:rPr>
        <w:t>-</w:t>
      </w:r>
      <w:r w:rsidRPr="00C80430">
        <w:rPr>
          <w:rtl/>
        </w:rPr>
        <w:t>ידו במכרז, ו</w:t>
      </w:r>
      <w:r w:rsidR="003229C7" w:rsidRPr="00C80430">
        <w:rPr>
          <w:rtl/>
        </w:rPr>
        <w:t xml:space="preserve">למיטב ידיעתו </w:t>
      </w:r>
      <w:r w:rsidRPr="00C80430">
        <w:rPr>
          <w:rtl/>
        </w:rPr>
        <w:t>אין בכך כל הפרה של זכויות קנין של צד שלישי כלשהו.</w:t>
      </w:r>
    </w:p>
    <w:p w14:paraId="3F990BEC" w14:textId="77777777" w:rsidR="00C528D3" w:rsidRPr="00C80430" w:rsidRDefault="00C528D3" w:rsidP="00CE6345">
      <w:pPr>
        <w:pStyle w:val="2-"/>
      </w:pPr>
      <w:bookmarkStart w:id="145" w:name="_Toc47439845"/>
      <w:r w:rsidRPr="00C80430">
        <w:rPr>
          <w:rtl/>
        </w:rPr>
        <w:t>חלקים מההצעה אותם מבקש המציע להותיר חסויים</w:t>
      </w:r>
      <w:bookmarkEnd w:id="145"/>
    </w:p>
    <w:p w14:paraId="6D6B3B11" w14:textId="77777777" w:rsidR="009119C7" w:rsidRPr="00C80430" w:rsidRDefault="009119C7" w:rsidP="009119C7">
      <w:pPr>
        <w:spacing w:after="120"/>
        <w:ind w:left="273" w:firstLine="720"/>
        <w:rPr>
          <w:rFonts w:ascii="David" w:hAnsi="David" w:cs="David"/>
          <w:b/>
          <w:bCs/>
          <w:u w:val="single"/>
        </w:rPr>
      </w:pPr>
      <w:bookmarkStart w:id="146" w:name="_Ref31795725"/>
      <w:r w:rsidRPr="00C80430">
        <w:rPr>
          <w:rFonts w:ascii="David" w:hAnsi="David" w:cs="David"/>
          <w:b/>
          <w:bCs/>
          <w:u w:val="single"/>
          <w:rtl/>
        </w:rPr>
        <w:t xml:space="preserve">יש לסמן </w:t>
      </w:r>
      <w:r w:rsidRPr="00C80430">
        <w:rPr>
          <w:rFonts w:ascii="David" w:hAnsi="David" w:cs="David"/>
          <w:b/>
          <w:bCs/>
          <w:u w:val="single"/>
        </w:rPr>
        <w:t>X</w:t>
      </w:r>
      <w:r w:rsidRPr="00C80430">
        <w:rPr>
          <w:rFonts w:ascii="David" w:hAnsi="David" w:cs="David"/>
          <w:b/>
          <w:bCs/>
          <w:u w:val="single"/>
          <w:rtl/>
        </w:rPr>
        <w:t xml:space="preserve"> בסעיף המתאים:</w:t>
      </w:r>
    </w:p>
    <w:p w14:paraId="45C5EF51" w14:textId="2CE6A234" w:rsidR="00771AC2" w:rsidRPr="00C80430" w:rsidRDefault="00771AC2" w:rsidP="00CE6345">
      <w:pPr>
        <w:pStyle w:val="3-0"/>
      </w:pPr>
      <w:bookmarkStart w:id="147" w:name="_Ref44247119"/>
      <w:r w:rsidRPr="00C80430">
        <w:rPr>
          <w:sz w:val="36"/>
          <w:szCs w:val="36"/>
        </w:rPr>
        <w:sym w:font="Wingdings" w:char="F06F"/>
      </w:r>
      <w:r w:rsidRPr="00C80430">
        <w:rPr>
          <w:rtl/>
        </w:rPr>
        <w:t xml:space="preserve"> בסימון </w:t>
      </w:r>
      <w:r w:rsidRPr="00C80430">
        <w:t>X</w:t>
      </w:r>
      <w:r w:rsidRPr="00C80430">
        <w:rPr>
          <w:rtl/>
        </w:rPr>
        <w:t xml:space="preserve"> בסעיף</w:t>
      </w:r>
      <w:r w:rsidR="00A777E4" w:rsidRPr="00C80430">
        <w:rPr>
          <w:rtl/>
        </w:rPr>
        <w:t xml:space="preserve"> </w:t>
      </w:r>
      <w:r w:rsidR="00AB7EAB" w:rsidRPr="00C80430">
        <w:rPr>
          <w:rtl/>
        </w:rPr>
        <w:fldChar w:fldCharType="begin"/>
      </w:r>
      <w:r w:rsidR="00AB7EAB" w:rsidRPr="00C80430">
        <w:rPr>
          <w:rtl/>
        </w:rPr>
        <w:instrText xml:space="preserve"> </w:instrText>
      </w:r>
      <w:r w:rsidR="00AB7EAB" w:rsidRPr="00C80430">
        <w:instrText>REF</w:instrText>
      </w:r>
      <w:r w:rsidR="00AB7EAB" w:rsidRPr="00C80430">
        <w:rPr>
          <w:rtl/>
        </w:rPr>
        <w:instrText xml:space="preserve"> _</w:instrText>
      </w:r>
      <w:r w:rsidR="00AB7EAB" w:rsidRPr="00C80430">
        <w:instrText>Ref44247119 \r \h</w:instrText>
      </w:r>
      <w:r w:rsidR="00AB7EAB" w:rsidRPr="00C80430">
        <w:rPr>
          <w:rtl/>
        </w:rPr>
        <w:instrText xml:space="preserve"> </w:instrText>
      </w:r>
      <w:r w:rsidR="00C80430">
        <w:rPr>
          <w:rtl/>
        </w:rPr>
        <w:instrText xml:space="preserve"> \* </w:instrText>
      </w:r>
      <w:r w:rsidR="00C80430">
        <w:instrText>MERGEFORMAT</w:instrText>
      </w:r>
      <w:r w:rsidR="00C80430">
        <w:rPr>
          <w:rtl/>
        </w:rPr>
        <w:instrText xml:space="preserve"> </w:instrText>
      </w:r>
      <w:r w:rsidR="00AB7EAB" w:rsidRPr="00C80430">
        <w:rPr>
          <w:rtl/>
        </w:rPr>
      </w:r>
      <w:r w:rsidR="00AB7EAB" w:rsidRPr="00C80430">
        <w:rPr>
          <w:rtl/>
        </w:rPr>
        <w:fldChar w:fldCharType="separate"/>
      </w:r>
      <w:r w:rsidR="008B54F1">
        <w:rPr>
          <w:rtl/>
        </w:rPr>
        <w:t>‏2.7.1</w:t>
      </w:r>
      <w:r w:rsidR="00AB7EAB" w:rsidRPr="00C80430">
        <w:rPr>
          <w:rtl/>
        </w:rPr>
        <w:fldChar w:fldCharType="end"/>
      </w:r>
      <w:r w:rsidRPr="00C80430">
        <w:rPr>
          <w:rtl/>
        </w:rPr>
        <w:t xml:space="preserve"> זה, </w:t>
      </w:r>
      <w:r w:rsidR="00A777E4" w:rsidRPr="00C80430">
        <w:rPr>
          <w:rtl/>
        </w:rPr>
        <w:t xml:space="preserve">המציע מצהיר </w:t>
      </w:r>
      <w:r w:rsidRPr="00C80430">
        <w:rPr>
          <w:rtl/>
        </w:rPr>
        <w:t xml:space="preserve">כי </w:t>
      </w:r>
      <w:r w:rsidR="00A777E4" w:rsidRPr="00C80430">
        <w:rPr>
          <w:b/>
          <w:bCs/>
          <w:u w:val="single"/>
          <w:rtl/>
        </w:rPr>
        <w:t>אין</w:t>
      </w:r>
      <w:r w:rsidR="00A777E4" w:rsidRPr="00C80430">
        <w:rPr>
          <w:rtl/>
        </w:rPr>
        <w:t xml:space="preserve"> בהצעתו חלקים אותם הוא מבקש להותיר חסויים.</w:t>
      </w:r>
      <w:bookmarkEnd w:id="146"/>
      <w:bookmarkEnd w:id="147"/>
    </w:p>
    <w:p w14:paraId="557ABEE1" w14:textId="6487B66F" w:rsidR="00C528D3" w:rsidRPr="00C80430" w:rsidRDefault="00A777E4" w:rsidP="00CE6345">
      <w:pPr>
        <w:pStyle w:val="3-0"/>
        <w:rPr>
          <w:rtl/>
        </w:rPr>
      </w:pPr>
      <w:bookmarkStart w:id="148" w:name="_Ref31795734"/>
      <w:bookmarkStart w:id="149" w:name="_Ref44247132"/>
      <w:r w:rsidRPr="00C80430">
        <w:rPr>
          <w:sz w:val="36"/>
          <w:szCs w:val="36"/>
        </w:rPr>
        <w:sym w:font="Wingdings" w:char="F06F"/>
      </w:r>
      <w:r w:rsidRPr="00C80430">
        <w:rPr>
          <w:rtl/>
        </w:rPr>
        <w:t xml:space="preserve"> בסימון </w:t>
      </w:r>
      <w:r w:rsidRPr="00C80430">
        <w:t>X</w:t>
      </w:r>
      <w:r w:rsidRPr="00C80430">
        <w:rPr>
          <w:rtl/>
        </w:rPr>
        <w:t xml:space="preserve"> בסעיף </w:t>
      </w:r>
      <w:r w:rsidR="00AB7EAB" w:rsidRPr="00C80430">
        <w:rPr>
          <w:rtl/>
        </w:rPr>
        <w:fldChar w:fldCharType="begin"/>
      </w:r>
      <w:r w:rsidR="00AB7EAB" w:rsidRPr="00C80430">
        <w:rPr>
          <w:rtl/>
        </w:rPr>
        <w:instrText xml:space="preserve"> </w:instrText>
      </w:r>
      <w:r w:rsidR="00AB7EAB" w:rsidRPr="00C80430">
        <w:instrText>REF</w:instrText>
      </w:r>
      <w:r w:rsidR="00AB7EAB" w:rsidRPr="00C80430">
        <w:rPr>
          <w:rtl/>
        </w:rPr>
        <w:instrText xml:space="preserve"> _</w:instrText>
      </w:r>
      <w:r w:rsidR="00AB7EAB" w:rsidRPr="00C80430">
        <w:instrText>Ref44247132 \r \h</w:instrText>
      </w:r>
      <w:r w:rsidR="00AB7EAB" w:rsidRPr="00C80430">
        <w:rPr>
          <w:rtl/>
        </w:rPr>
        <w:instrText xml:space="preserve"> </w:instrText>
      </w:r>
      <w:r w:rsidR="00C80430">
        <w:rPr>
          <w:rtl/>
        </w:rPr>
        <w:instrText xml:space="preserve"> \* </w:instrText>
      </w:r>
      <w:r w:rsidR="00C80430">
        <w:instrText>MERGEFORMAT</w:instrText>
      </w:r>
      <w:r w:rsidR="00C80430">
        <w:rPr>
          <w:rtl/>
        </w:rPr>
        <w:instrText xml:space="preserve"> </w:instrText>
      </w:r>
      <w:r w:rsidR="00AB7EAB" w:rsidRPr="00C80430">
        <w:rPr>
          <w:rtl/>
        </w:rPr>
      </w:r>
      <w:r w:rsidR="00AB7EAB" w:rsidRPr="00C80430">
        <w:rPr>
          <w:rtl/>
        </w:rPr>
        <w:fldChar w:fldCharType="separate"/>
      </w:r>
      <w:r w:rsidR="008B54F1">
        <w:rPr>
          <w:rtl/>
        </w:rPr>
        <w:t>‏2.7.2</w:t>
      </w:r>
      <w:r w:rsidR="00AB7EAB" w:rsidRPr="00C80430">
        <w:rPr>
          <w:rtl/>
        </w:rPr>
        <w:fldChar w:fldCharType="end"/>
      </w:r>
      <w:r w:rsidR="00AB7EAB" w:rsidRPr="00C80430">
        <w:rPr>
          <w:rtl/>
        </w:rPr>
        <w:t xml:space="preserve"> </w:t>
      </w:r>
      <w:r w:rsidRPr="00C80430">
        <w:rPr>
          <w:rtl/>
        </w:rPr>
        <w:t xml:space="preserve">זה, המציע מצהיר כי </w:t>
      </w:r>
      <w:r w:rsidRPr="00C80430">
        <w:rPr>
          <w:b/>
          <w:bCs/>
          <w:u w:val="single"/>
          <w:rtl/>
        </w:rPr>
        <w:t>יש</w:t>
      </w:r>
      <w:r w:rsidRPr="00C80430">
        <w:rPr>
          <w:rtl/>
        </w:rPr>
        <w:t xml:space="preserve"> בהצעתו חלקים אותם הוא מבקש להותיר חסויים</w:t>
      </w:r>
      <w:bookmarkEnd w:id="148"/>
      <w:r w:rsidRPr="00C80430">
        <w:rPr>
          <w:rtl/>
        </w:rPr>
        <w:t>. העמ</w:t>
      </w:r>
      <w:r w:rsidR="00C528D3" w:rsidRPr="00C80430">
        <w:rPr>
          <w:rtl/>
        </w:rPr>
        <w:t>ודים, הסעיפים או המסמכים</w:t>
      </w:r>
      <w:r w:rsidR="00C528D3" w:rsidRPr="00C80430">
        <w:t xml:space="preserve"> </w:t>
      </w:r>
      <w:r w:rsidR="00C528D3" w:rsidRPr="00C80430">
        <w:rPr>
          <w:rtl/>
        </w:rPr>
        <w:t>הכלולים</w:t>
      </w:r>
      <w:r w:rsidR="00C528D3" w:rsidRPr="00C80430">
        <w:t xml:space="preserve"> </w:t>
      </w:r>
      <w:r w:rsidR="00C528D3" w:rsidRPr="00C80430">
        <w:rPr>
          <w:rtl/>
        </w:rPr>
        <w:t>בהצעה</w:t>
      </w:r>
      <w:r w:rsidR="00C528D3" w:rsidRPr="00C80430">
        <w:t xml:space="preserve"> </w:t>
      </w:r>
      <w:r w:rsidR="00C528D3" w:rsidRPr="00C80430">
        <w:rPr>
          <w:rtl/>
        </w:rPr>
        <w:t>אשר</w:t>
      </w:r>
      <w:r w:rsidR="00C528D3" w:rsidRPr="00C80430">
        <w:t xml:space="preserve"> </w:t>
      </w:r>
      <w:r w:rsidR="00C528D3" w:rsidRPr="00C80430">
        <w:rPr>
          <w:rtl/>
        </w:rPr>
        <w:t>המציע סבור כי העיון</w:t>
      </w:r>
      <w:r w:rsidR="00C528D3" w:rsidRPr="00C80430">
        <w:t xml:space="preserve"> </w:t>
      </w:r>
      <w:r w:rsidR="00C528D3" w:rsidRPr="00C80430">
        <w:rPr>
          <w:rtl/>
        </w:rPr>
        <w:t>בהם</w:t>
      </w:r>
      <w:r w:rsidR="00C528D3" w:rsidRPr="00C80430">
        <w:t xml:space="preserve"> </w:t>
      </w:r>
      <w:r w:rsidR="00C528D3" w:rsidRPr="00C80430">
        <w:rPr>
          <w:rtl/>
        </w:rPr>
        <w:t>על</w:t>
      </w:r>
      <w:r w:rsidR="00FA5279" w:rsidRPr="00C80430">
        <w:rPr>
          <w:rtl/>
        </w:rPr>
        <w:t>-</w:t>
      </w:r>
      <w:r w:rsidR="00C528D3" w:rsidRPr="00C80430">
        <w:rPr>
          <w:rtl/>
        </w:rPr>
        <w:t>ידי</w:t>
      </w:r>
      <w:r w:rsidR="00C528D3" w:rsidRPr="00C80430">
        <w:t xml:space="preserve"> </w:t>
      </w:r>
      <w:r w:rsidR="00C528D3" w:rsidRPr="00C80430">
        <w:rPr>
          <w:rtl/>
        </w:rPr>
        <w:t>מציעים האחרים הוא חשיפה של סוד</w:t>
      </w:r>
      <w:r w:rsidR="00C528D3" w:rsidRPr="00C80430">
        <w:t xml:space="preserve"> </w:t>
      </w:r>
      <w:r w:rsidR="00C528D3" w:rsidRPr="00C80430">
        <w:rPr>
          <w:rtl/>
        </w:rPr>
        <w:t>מסחרי</w:t>
      </w:r>
      <w:r w:rsidR="00C528D3" w:rsidRPr="00C80430">
        <w:t xml:space="preserve"> </w:t>
      </w:r>
      <w:r w:rsidR="00C528D3" w:rsidRPr="00C80430">
        <w:rPr>
          <w:rtl/>
        </w:rPr>
        <w:t>או</w:t>
      </w:r>
      <w:r w:rsidR="00C528D3" w:rsidRPr="00C80430">
        <w:t xml:space="preserve"> </w:t>
      </w:r>
      <w:r w:rsidR="00C528D3" w:rsidRPr="00C80430">
        <w:rPr>
          <w:rtl/>
        </w:rPr>
        <w:t>סוד</w:t>
      </w:r>
      <w:r w:rsidR="00C528D3" w:rsidRPr="00C80430">
        <w:t xml:space="preserve"> </w:t>
      </w:r>
      <w:r w:rsidRPr="00C80430">
        <w:rPr>
          <w:rtl/>
        </w:rPr>
        <w:t>מקצועי יפורטו בטבלה להלן:</w:t>
      </w:r>
      <w:bookmarkEnd w:id="149"/>
    </w:p>
    <w:tbl>
      <w:tblPr>
        <w:bidiVisual/>
        <w:tblW w:w="8355" w:type="dxa"/>
        <w:jc w:val="center"/>
        <w:tblLook w:val="04A0" w:firstRow="1" w:lastRow="0" w:firstColumn="1" w:lastColumn="0" w:noHBand="0" w:noVBand="1"/>
      </w:tblPr>
      <w:tblGrid>
        <w:gridCol w:w="1276"/>
        <w:gridCol w:w="3385"/>
        <w:gridCol w:w="3694"/>
      </w:tblGrid>
      <w:tr w:rsidR="00C528D3" w:rsidRPr="00C80430" w14:paraId="5C20849B" w14:textId="77777777" w:rsidTr="00DF4D52">
        <w:trPr>
          <w:trHeight w:val="737"/>
          <w:tblHeader/>
          <w:jc w:val="center"/>
        </w:trPr>
        <w:tc>
          <w:tcPr>
            <w:tcW w:w="1276"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60F9B060" w14:textId="77777777" w:rsidR="00C528D3" w:rsidRPr="00C80430" w:rsidRDefault="00C528D3" w:rsidP="008862FB">
            <w:pPr>
              <w:jc w:val="center"/>
              <w:rPr>
                <w:rFonts w:ascii="David" w:hAnsi="David" w:cs="David"/>
                <w:b/>
                <w:bCs/>
                <w:rtl/>
              </w:rPr>
            </w:pPr>
            <w:r w:rsidRPr="00C80430">
              <w:rPr>
                <w:rFonts w:ascii="David" w:hAnsi="David" w:cs="David"/>
                <w:b/>
                <w:bCs/>
                <w:rtl/>
              </w:rPr>
              <w:t>מספר עמוד/סעיף</w:t>
            </w:r>
          </w:p>
        </w:tc>
        <w:tc>
          <w:tcPr>
            <w:tcW w:w="3385"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65F04FA1" w14:textId="77777777" w:rsidR="00C528D3" w:rsidRPr="00C80430" w:rsidRDefault="00C528D3" w:rsidP="008862FB">
            <w:pPr>
              <w:jc w:val="center"/>
              <w:rPr>
                <w:rFonts w:ascii="David" w:hAnsi="David" w:cs="David"/>
                <w:b/>
                <w:bCs/>
                <w:rtl/>
              </w:rPr>
            </w:pPr>
            <w:r w:rsidRPr="00C80430">
              <w:rPr>
                <w:rFonts w:ascii="David" w:hAnsi="David" w:cs="David"/>
                <w:b/>
                <w:bCs/>
                <w:rtl/>
              </w:rPr>
              <w:t>נושא ה</w:t>
            </w:r>
            <w:r w:rsidR="00B60C60">
              <w:rPr>
                <w:rFonts w:ascii="David" w:hAnsi="David" w:cs="David" w:hint="cs"/>
                <w:b/>
                <w:bCs/>
                <w:rtl/>
              </w:rPr>
              <w:t>עמוד/</w:t>
            </w:r>
            <w:r w:rsidRPr="00C80430">
              <w:rPr>
                <w:rFonts w:ascii="David" w:hAnsi="David" w:cs="David"/>
                <w:b/>
                <w:bCs/>
                <w:rtl/>
              </w:rPr>
              <w:t>סעיף</w:t>
            </w:r>
            <w:r w:rsidR="00B60C60">
              <w:rPr>
                <w:rFonts w:ascii="David" w:hAnsi="David" w:cs="David" w:hint="cs"/>
                <w:b/>
                <w:bCs/>
                <w:rtl/>
              </w:rPr>
              <w:t xml:space="preserve"> </w:t>
            </w:r>
          </w:p>
        </w:tc>
        <w:tc>
          <w:tcPr>
            <w:tcW w:w="3694"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4F2BBDE3" w14:textId="77777777" w:rsidR="00C528D3" w:rsidRPr="00C80430" w:rsidRDefault="00C528D3" w:rsidP="00B60C60">
            <w:pPr>
              <w:jc w:val="center"/>
              <w:rPr>
                <w:rFonts w:ascii="David" w:hAnsi="David" w:cs="David"/>
                <w:b/>
                <w:bCs/>
                <w:rtl/>
              </w:rPr>
            </w:pPr>
            <w:r w:rsidRPr="00C80430">
              <w:rPr>
                <w:rFonts w:ascii="David" w:hAnsi="David" w:cs="David"/>
                <w:b/>
                <w:bCs/>
                <w:rtl/>
              </w:rPr>
              <w:t>נימוק</w:t>
            </w:r>
            <w:r w:rsidRPr="00C80430">
              <w:rPr>
                <w:rFonts w:ascii="David" w:hAnsi="David" w:cs="David"/>
                <w:b/>
                <w:bCs/>
              </w:rPr>
              <w:t xml:space="preserve"> </w:t>
            </w:r>
            <w:r w:rsidRPr="00C80430">
              <w:rPr>
                <w:rFonts w:ascii="David" w:hAnsi="David" w:cs="David"/>
                <w:b/>
                <w:bCs/>
                <w:rtl/>
              </w:rPr>
              <w:t>למניעת</w:t>
            </w:r>
            <w:r w:rsidRPr="00C80430">
              <w:rPr>
                <w:rFonts w:ascii="David" w:hAnsi="David" w:cs="David"/>
                <w:b/>
                <w:bCs/>
              </w:rPr>
              <w:t xml:space="preserve"> </w:t>
            </w:r>
            <w:r w:rsidR="00B60C60">
              <w:rPr>
                <w:rFonts w:ascii="David" w:hAnsi="David" w:cs="David" w:hint="cs"/>
                <w:b/>
                <w:bCs/>
                <w:rtl/>
              </w:rPr>
              <w:t xml:space="preserve"> חשיפת המידע</w:t>
            </w:r>
          </w:p>
        </w:tc>
      </w:tr>
      <w:tr w:rsidR="00C528D3" w:rsidRPr="00C80430" w14:paraId="5F74DE18" w14:textId="77777777"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668C11A9" w14:textId="77777777" w:rsidR="00C528D3" w:rsidRPr="00C80430"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268E7B0E" w14:textId="77777777" w:rsidR="00C528D3" w:rsidRPr="00C80430"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431388D3" w14:textId="77777777" w:rsidR="00C528D3" w:rsidRPr="00C80430" w:rsidRDefault="00C528D3" w:rsidP="008862FB">
            <w:pPr>
              <w:autoSpaceDE w:val="0"/>
              <w:autoSpaceDN w:val="0"/>
              <w:adjustRightInd w:val="0"/>
              <w:spacing w:before="60" w:afterLines="60" w:after="144" w:line="360" w:lineRule="auto"/>
              <w:outlineLvl w:val="1"/>
              <w:rPr>
                <w:rFonts w:ascii="David" w:hAnsi="David" w:cs="David"/>
                <w:rtl/>
              </w:rPr>
            </w:pPr>
          </w:p>
        </w:tc>
      </w:tr>
      <w:tr w:rsidR="00E37D5E" w:rsidRPr="00C80430" w14:paraId="5FB75BC1" w14:textId="77777777"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21791796" w14:textId="77777777" w:rsidR="00E37D5E" w:rsidRPr="00C80430" w:rsidRDefault="00E37D5E"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3D8A994E" w14:textId="77777777" w:rsidR="00E37D5E" w:rsidRPr="00C80430" w:rsidRDefault="00E37D5E"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09280794" w14:textId="77777777" w:rsidR="00E37D5E" w:rsidRPr="00C80430" w:rsidRDefault="00E37D5E" w:rsidP="008862FB">
            <w:pPr>
              <w:autoSpaceDE w:val="0"/>
              <w:autoSpaceDN w:val="0"/>
              <w:adjustRightInd w:val="0"/>
              <w:spacing w:before="60" w:afterLines="60" w:after="144" w:line="360" w:lineRule="auto"/>
              <w:outlineLvl w:val="1"/>
              <w:rPr>
                <w:rFonts w:ascii="David" w:hAnsi="David" w:cs="David"/>
                <w:rtl/>
              </w:rPr>
            </w:pPr>
          </w:p>
        </w:tc>
      </w:tr>
      <w:tr w:rsidR="00C528D3" w:rsidRPr="00C80430" w14:paraId="56278A23" w14:textId="77777777" w:rsidTr="004617FC">
        <w:trPr>
          <w:trHeight w:val="548"/>
          <w:jc w:val="center"/>
        </w:trPr>
        <w:tc>
          <w:tcPr>
            <w:tcW w:w="1276" w:type="dxa"/>
            <w:tcBorders>
              <w:top w:val="single" w:sz="4" w:space="0" w:color="auto"/>
              <w:left w:val="single" w:sz="4" w:space="0" w:color="auto"/>
              <w:bottom w:val="single" w:sz="4" w:space="0" w:color="auto"/>
              <w:right w:val="single" w:sz="4" w:space="0" w:color="auto"/>
            </w:tcBorders>
          </w:tcPr>
          <w:p w14:paraId="1847F4A6" w14:textId="77777777" w:rsidR="00C528D3" w:rsidRPr="00C80430"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1B814F9C" w14:textId="77777777" w:rsidR="00C528D3" w:rsidRPr="00C80430"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4AD7DC34" w14:textId="77777777" w:rsidR="00C528D3" w:rsidRPr="00C80430"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C80430" w14:paraId="1772ABE6" w14:textId="77777777"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45EB32FC" w14:textId="77777777" w:rsidR="00C528D3" w:rsidRPr="00C80430"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6B0FD851" w14:textId="77777777" w:rsidR="00C528D3" w:rsidRPr="00C80430"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59EA9568" w14:textId="77777777" w:rsidR="00C528D3" w:rsidRPr="00C80430"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C80430" w14:paraId="151E93D3" w14:textId="77777777"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2539465C" w14:textId="77777777" w:rsidR="00C528D3" w:rsidRPr="00C80430"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214D0CEB" w14:textId="77777777" w:rsidR="00C528D3" w:rsidRPr="00C80430"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23F55084" w14:textId="77777777" w:rsidR="00C528D3" w:rsidRPr="00C80430" w:rsidRDefault="00C528D3" w:rsidP="008862FB">
            <w:pPr>
              <w:autoSpaceDE w:val="0"/>
              <w:autoSpaceDN w:val="0"/>
              <w:adjustRightInd w:val="0"/>
              <w:spacing w:before="60" w:afterLines="60" w:after="144" w:line="360" w:lineRule="auto"/>
              <w:outlineLvl w:val="1"/>
              <w:rPr>
                <w:rFonts w:ascii="David" w:hAnsi="David" w:cs="David"/>
                <w:rtl/>
              </w:rPr>
            </w:pPr>
          </w:p>
        </w:tc>
      </w:tr>
      <w:tr w:rsidR="008B54F1" w:rsidRPr="00C80430" w14:paraId="1387DFF5" w14:textId="77777777"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16E28048" w14:textId="77777777" w:rsidR="008B54F1" w:rsidRPr="00C80430" w:rsidRDefault="008B54F1"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0A601038" w14:textId="77777777" w:rsidR="008B54F1" w:rsidRPr="00C80430" w:rsidRDefault="008B54F1"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225AE174" w14:textId="77777777" w:rsidR="008B54F1" w:rsidRPr="00C80430" w:rsidRDefault="008B54F1" w:rsidP="008862FB">
            <w:pPr>
              <w:autoSpaceDE w:val="0"/>
              <w:autoSpaceDN w:val="0"/>
              <w:adjustRightInd w:val="0"/>
              <w:spacing w:before="60" w:afterLines="60" w:after="144" w:line="360" w:lineRule="auto"/>
              <w:outlineLvl w:val="1"/>
              <w:rPr>
                <w:rFonts w:ascii="David" w:hAnsi="David" w:cs="David"/>
                <w:rtl/>
              </w:rPr>
            </w:pPr>
          </w:p>
        </w:tc>
      </w:tr>
      <w:tr w:rsidR="008B54F1" w:rsidRPr="00C80430" w14:paraId="23A6E652" w14:textId="77777777"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6FF1EE2B" w14:textId="77777777" w:rsidR="008B54F1" w:rsidRPr="00C80430" w:rsidRDefault="008B54F1"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2F4AD1DF" w14:textId="77777777" w:rsidR="008B54F1" w:rsidRPr="00C80430" w:rsidRDefault="008B54F1"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6462215D" w14:textId="77777777" w:rsidR="008B54F1" w:rsidRPr="00C80430" w:rsidRDefault="008B54F1" w:rsidP="008862FB">
            <w:pPr>
              <w:autoSpaceDE w:val="0"/>
              <w:autoSpaceDN w:val="0"/>
              <w:adjustRightInd w:val="0"/>
              <w:spacing w:before="60" w:afterLines="60" w:after="144" w:line="360" w:lineRule="auto"/>
              <w:outlineLvl w:val="1"/>
              <w:rPr>
                <w:rFonts w:ascii="David" w:hAnsi="David" w:cs="David"/>
                <w:rtl/>
              </w:rPr>
            </w:pPr>
          </w:p>
        </w:tc>
      </w:tr>
      <w:tr w:rsidR="008B54F1" w:rsidRPr="00C80430" w14:paraId="252855D9" w14:textId="77777777"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2A4F78A7" w14:textId="77777777" w:rsidR="008B54F1" w:rsidRPr="00C80430" w:rsidRDefault="008B54F1"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45D46FAA" w14:textId="77777777" w:rsidR="008B54F1" w:rsidRPr="00C80430" w:rsidRDefault="008B54F1"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01CCB42A" w14:textId="77777777" w:rsidR="008B54F1" w:rsidRPr="00C80430" w:rsidRDefault="008B54F1" w:rsidP="008862FB">
            <w:pPr>
              <w:autoSpaceDE w:val="0"/>
              <w:autoSpaceDN w:val="0"/>
              <w:adjustRightInd w:val="0"/>
              <w:spacing w:before="60" w:afterLines="60" w:after="144" w:line="360" w:lineRule="auto"/>
              <w:outlineLvl w:val="1"/>
              <w:rPr>
                <w:rFonts w:ascii="David" w:hAnsi="David" w:cs="David"/>
                <w:rtl/>
              </w:rPr>
            </w:pPr>
          </w:p>
        </w:tc>
      </w:tr>
      <w:tr w:rsidR="008B54F1" w:rsidRPr="00C80430" w14:paraId="5B6792F2" w14:textId="77777777"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3D7D6B2B" w14:textId="77777777" w:rsidR="008B54F1" w:rsidRPr="00C80430" w:rsidRDefault="008B54F1"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0F853315" w14:textId="77777777" w:rsidR="008B54F1" w:rsidRPr="00C80430" w:rsidRDefault="008B54F1"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040553AC" w14:textId="77777777" w:rsidR="008B54F1" w:rsidRPr="00C80430" w:rsidRDefault="008B54F1" w:rsidP="008862FB">
            <w:pPr>
              <w:autoSpaceDE w:val="0"/>
              <w:autoSpaceDN w:val="0"/>
              <w:adjustRightInd w:val="0"/>
              <w:spacing w:before="60" w:afterLines="60" w:after="144" w:line="360" w:lineRule="auto"/>
              <w:outlineLvl w:val="1"/>
              <w:rPr>
                <w:rFonts w:ascii="David" w:hAnsi="David" w:cs="David"/>
                <w:rtl/>
              </w:rPr>
            </w:pPr>
          </w:p>
        </w:tc>
      </w:tr>
      <w:tr w:rsidR="008B54F1" w:rsidRPr="00C80430" w14:paraId="68236360" w14:textId="77777777"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12174E78" w14:textId="77777777" w:rsidR="008B54F1" w:rsidRPr="00C80430" w:rsidRDefault="008B54F1"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232A1E2C" w14:textId="77777777" w:rsidR="008B54F1" w:rsidRPr="00C80430" w:rsidRDefault="008B54F1"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21D449E4" w14:textId="77777777" w:rsidR="008B54F1" w:rsidRPr="00C80430" w:rsidRDefault="008B54F1" w:rsidP="008862FB">
            <w:pPr>
              <w:autoSpaceDE w:val="0"/>
              <w:autoSpaceDN w:val="0"/>
              <w:adjustRightInd w:val="0"/>
              <w:spacing w:before="60" w:afterLines="60" w:after="144" w:line="360" w:lineRule="auto"/>
              <w:outlineLvl w:val="1"/>
              <w:rPr>
                <w:rFonts w:ascii="David" w:hAnsi="David" w:cs="David"/>
                <w:rtl/>
              </w:rPr>
            </w:pPr>
          </w:p>
        </w:tc>
      </w:tr>
      <w:tr w:rsidR="008B54F1" w:rsidRPr="00C80430" w14:paraId="2101F5D8" w14:textId="77777777"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332F853C" w14:textId="77777777" w:rsidR="008B54F1" w:rsidRPr="00C80430" w:rsidRDefault="008B54F1"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41170BDD" w14:textId="77777777" w:rsidR="008B54F1" w:rsidRPr="00C80430" w:rsidRDefault="008B54F1"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2C2EF88D" w14:textId="77777777" w:rsidR="008B54F1" w:rsidRPr="00C80430" w:rsidRDefault="008B54F1" w:rsidP="008862FB">
            <w:pPr>
              <w:autoSpaceDE w:val="0"/>
              <w:autoSpaceDN w:val="0"/>
              <w:adjustRightInd w:val="0"/>
              <w:spacing w:before="60" w:afterLines="60" w:after="144" w:line="360" w:lineRule="auto"/>
              <w:outlineLvl w:val="1"/>
              <w:rPr>
                <w:rFonts w:ascii="David" w:hAnsi="David" w:cs="David"/>
                <w:rtl/>
              </w:rPr>
            </w:pPr>
          </w:p>
        </w:tc>
      </w:tr>
      <w:tr w:rsidR="008B54F1" w:rsidRPr="00C80430" w14:paraId="5C2D9EB6" w14:textId="77777777"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3EB7A2DD" w14:textId="77777777" w:rsidR="008B54F1" w:rsidRPr="00C80430" w:rsidRDefault="008B54F1"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25EFCAC8" w14:textId="77777777" w:rsidR="008B54F1" w:rsidRPr="00C80430" w:rsidRDefault="008B54F1"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7B4333F8" w14:textId="77777777" w:rsidR="008B54F1" w:rsidRPr="00C80430" w:rsidRDefault="008B54F1" w:rsidP="008862FB">
            <w:pPr>
              <w:autoSpaceDE w:val="0"/>
              <w:autoSpaceDN w:val="0"/>
              <w:adjustRightInd w:val="0"/>
              <w:spacing w:before="60" w:afterLines="60" w:after="144" w:line="360" w:lineRule="auto"/>
              <w:outlineLvl w:val="1"/>
              <w:rPr>
                <w:rFonts w:ascii="David" w:hAnsi="David" w:cs="David"/>
                <w:rtl/>
              </w:rPr>
            </w:pPr>
          </w:p>
        </w:tc>
      </w:tr>
    </w:tbl>
    <w:p w14:paraId="5119BE26" w14:textId="77777777" w:rsidR="00CB613E" w:rsidRPr="00C80430" w:rsidRDefault="00CB613E" w:rsidP="00D8610E">
      <w:pPr>
        <w:pStyle w:val="2-"/>
        <w:spacing w:before="240"/>
      </w:pPr>
      <w:bookmarkStart w:id="150" w:name="_Toc519073594"/>
      <w:bookmarkStart w:id="151" w:name="_Toc519073940"/>
      <w:bookmarkStart w:id="152" w:name="_Toc47439846"/>
      <w:bookmarkStart w:id="153" w:name="_Ref51857272"/>
      <w:bookmarkEnd w:id="1"/>
      <w:bookmarkEnd w:id="2"/>
      <w:bookmarkEnd w:id="3"/>
      <w:bookmarkEnd w:id="4"/>
      <w:bookmarkEnd w:id="128"/>
      <w:r w:rsidRPr="00C80430">
        <w:rPr>
          <w:rtl/>
        </w:rPr>
        <w:lastRenderedPageBreak/>
        <w:t>רשימת נספחים שיש לצרף להצעה</w:t>
      </w:r>
      <w:bookmarkEnd w:id="150"/>
      <w:bookmarkEnd w:id="151"/>
      <w:bookmarkEnd w:id="152"/>
      <w:bookmarkEnd w:id="153"/>
    </w:p>
    <w:tbl>
      <w:tblPr>
        <w:bidiVisual/>
        <w:tblW w:w="92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7"/>
        <w:gridCol w:w="2211"/>
        <w:gridCol w:w="6180"/>
      </w:tblGrid>
      <w:tr w:rsidR="00785358" w:rsidRPr="00C80430" w14:paraId="3889175D" w14:textId="77777777" w:rsidTr="00320491">
        <w:trPr>
          <w:trHeight w:val="454"/>
          <w:tblHeader/>
        </w:trPr>
        <w:tc>
          <w:tcPr>
            <w:tcW w:w="907" w:type="dxa"/>
            <w:shd w:val="clear" w:color="auto" w:fill="D9D9D9" w:themeFill="background1" w:themeFillShade="D9"/>
            <w:vAlign w:val="center"/>
          </w:tcPr>
          <w:p w14:paraId="63A08FFE" w14:textId="77777777" w:rsidR="007802D1" w:rsidRPr="00C80430" w:rsidRDefault="007802D1" w:rsidP="006555A4">
            <w:pPr>
              <w:jc w:val="center"/>
              <w:rPr>
                <w:rFonts w:ascii="David" w:hAnsi="David" w:cs="David"/>
                <w:b/>
                <w:bCs/>
                <w:rtl/>
              </w:rPr>
            </w:pPr>
            <w:r w:rsidRPr="00C80430">
              <w:rPr>
                <w:rFonts w:ascii="David" w:hAnsi="David" w:cs="David"/>
                <w:b/>
                <w:bCs/>
                <w:rtl/>
              </w:rPr>
              <w:t>מס' נספח</w:t>
            </w:r>
          </w:p>
        </w:tc>
        <w:tc>
          <w:tcPr>
            <w:tcW w:w="2211" w:type="dxa"/>
            <w:shd w:val="clear" w:color="auto" w:fill="D9D9D9" w:themeFill="background1" w:themeFillShade="D9"/>
            <w:vAlign w:val="center"/>
          </w:tcPr>
          <w:p w14:paraId="21C0FB76" w14:textId="77777777" w:rsidR="007802D1" w:rsidRPr="00C80430" w:rsidRDefault="007802D1" w:rsidP="006555A4">
            <w:pPr>
              <w:jc w:val="center"/>
              <w:rPr>
                <w:rFonts w:ascii="David" w:hAnsi="David" w:cs="David"/>
                <w:b/>
                <w:bCs/>
                <w:rtl/>
              </w:rPr>
            </w:pPr>
            <w:r w:rsidRPr="00C80430">
              <w:rPr>
                <w:rFonts w:ascii="David" w:hAnsi="David" w:cs="David"/>
                <w:b/>
                <w:bCs/>
                <w:rtl/>
              </w:rPr>
              <w:t>שם נספח</w:t>
            </w:r>
          </w:p>
        </w:tc>
        <w:tc>
          <w:tcPr>
            <w:tcW w:w="6180" w:type="dxa"/>
            <w:shd w:val="clear" w:color="auto" w:fill="D9D9D9" w:themeFill="background1" w:themeFillShade="D9"/>
            <w:vAlign w:val="center"/>
          </w:tcPr>
          <w:p w14:paraId="037B9ED6" w14:textId="77777777" w:rsidR="007802D1" w:rsidRPr="00C80430" w:rsidRDefault="007802D1" w:rsidP="006555A4">
            <w:pPr>
              <w:jc w:val="center"/>
              <w:rPr>
                <w:rFonts w:ascii="David" w:hAnsi="David" w:cs="David"/>
                <w:b/>
                <w:bCs/>
                <w:rtl/>
              </w:rPr>
            </w:pPr>
            <w:r w:rsidRPr="00C80430">
              <w:rPr>
                <w:rFonts w:ascii="David" w:hAnsi="David" w:cs="David"/>
                <w:b/>
                <w:bCs/>
                <w:rtl/>
              </w:rPr>
              <w:t>תיאור נספח</w:t>
            </w:r>
          </w:p>
        </w:tc>
      </w:tr>
      <w:tr w:rsidR="00785358" w:rsidRPr="00C80430" w14:paraId="4FF89786" w14:textId="77777777" w:rsidTr="00320491">
        <w:tc>
          <w:tcPr>
            <w:tcW w:w="907" w:type="dxa"/>
          </w:tcPr>
          <w:p w14:paraId="7E521749" w14:textId="77777777" w:rsidR="007802D1" w:rsidRPr="00C80430" w:rsidRDefault="007802D1" w:rsidP="00D07304">
            <w:pPr>
              <w:spacing w:before="120" w:after="120" w:line="360" w:lineRule="auto"/>
              <w:jc w:val="center"/>
              <w:rPr>
                <w:rFonts w:ascii="David" w:hAnsi="David" w:cs="David"/>
                <w:b/>
                <w:bCs/>
                <w:rtl/>
              </w:rPr>
            </w:pPr>
            <w:r w:rsidRPr="00C80430">
              <w:rPr>
                <w:rFonts w:ascii="David" w:hAnsi="David" w:cs="David"/>
                <w:b/>
                <w:bCs/>
                <w:rtl/>
              </w:rPr>
              <w:t>נספח 1</w:t>
            </w:r>
          </w:p>
        </w:tc>
        <w:tc>
          <w:tcPr>
            <w:tcW w:w="2211" w:type="dxa"/>
          </w:tcPr>
          <w:p w14:paraId="2E5436D1" w14:textId="77777777" w:rsidR="007802D1" w:rsidRPr="00C80430" w:rsidRDefault="007802D1" w:rsidP="00D07304">
            <w:pPr>
              <w:spacing w:before="120" w:after="120" w:line="360" w:lineRule="auto"/>
              <w:rPr>
                <w:rFonts w:ascii="David" w:hAnsi="David" w:cs="David"/>
                <w:rtl/>
              </w:rPr>
            </w:pPr>
            <w:r w:rsidRPr="00C80430">
              <w:rPr>
                <w:rFonts w:ascii="David" w:hAnsi="David" w:cs="David"/>
                <w:b/>
                <w:bCs/>
                <w:rtl/>
              </w:rPr>
              <w:t xml:space="preserve">מסמכי התאגדות </w:t>
            </w:r>
            <w:r w:rsidRPr="00C80430">
              <w:rPr>
                <w:rFonts w:ascii="David" w:hAnsi="David" w:cs="David"/>
                <w:rtl/>
              </w:rPr>
              <w:t xml:space="preserve">– יצורף על ידי המציע </w:t>
            </w:r>
          </w:p>
          <w:p w14:paraId="6FC7CDF5" w14:textId="77777777" w:rsidR="007802D1" w:rsidRPr="00C80430" w:rsidRDefault="007802D1" w:rsidP="00D07304">
            <w:pPr>
              <w:spacing w:before="120" w:after="120" w:line="360" w:lineRule="auto"/>
              <w:rPr>
                <w:rFonts w:ascii="David" w:hAnsi="David" w:cs="David"/>
                <w:b/>
                <w:bCs/>
                <w:rtl/>
              </w:rPr>
            </w:pPr>
            <w:r w:rsidRPr="00C80430">
              <w:rPr>
                <w:rFonts w:ascii="David" w:hAnsi="David" w:cs="David"/>
                <w:rtl/>
              </w:rPr>
              <w:t>(</w:t>
            </w:r>
            <w:r w:rsidRPr="00C80430">
              <w:rPr>
                <w:rFonts w:ascii="David" w:hAnsi="David" w:cs="David"/>
                <w:b/>
                <w:bCs/>
                <w:u w:val="single"/>
                <w:rtl/>
              </w:rPr>
              <w:t>לא</w:t>
            </w:r>
            <w:r w:rsidRPr="00C80430">
              <w:rPr>
                <w:rFonts w:ascii="David" w:hAnsi="David" w:cs="David"/>
                <w:u w:val="single"/>
                <w:rtl/>
              </w:rPr>
              <w:t xml:space="preserve"> קיים נוסח במסמכי המכרז</w:t>
            </w:r>
            <w:r w:rsidRPr="00C80430">
              <w:rPr>
                <w:rFonts w:ascii="David" w:hAnsi="David" w:cs="David"/>
                <w:rtl/>
              </w:rPr>
              <w:t>)</w:t>
            </w:r>
          </w:p>
        </w:tc>
        <w:tc>
          <w:tcPr>
            <w:tcW w:w="6180" w:type="dxa"/>
          </w:tcPr>
          <w:p w14:paraId="5F352EA2" w14:textId="5827E6D8" w:rsidR="007802D1" w:rsidRPr="00C80430" w:rsidRDefault="007802D1" w:rsidP="00D07304">
            <w:pPr>
              <w:spacing w:before="120" w:after="120" w:line="360" w:lineRule="auto"/>
              <w:rPr>
                <w:rFonts w:ascii="David" w:hAnsi="David" w:cs="David"/>
              </w:rPr>
            </w:pPr>
            <w:r w:rsidRPr="00C80430">
              <w:rPr>
                <w:rFonts w:ascii="David" w:hAnsi="David" w:cs="David"/>
                <w:rtl/>
              </w:rPr>
              <w:t xml:space="preserve">על המציע שהוא חברה או שותפות לצרף נסח פרטי חברה או שותפות עדכני מרשות התאגידים הניתן להפקה דרך אתר האינטרנט של רשות התאגידים, שכתובתו: </w:t>
            </w:r>
            <w:hyperlink r:id="rId17" w:history="1">
              <w:r w:rsidRPr="00C80430">
                <w:rPr>
                  <w:rStyle w:val="Hyperlink"/>
                  <w:rFonts w:ascii="David" w:hAnsi="David" w:cs="David"/>
                </w:rPr>
                <w:t>https://ica.justice.gov.il/Request/Open‌Request?rt=CompanyExtract</w:t>
              </w:r>
            </w:hyperlink>
          </w:p>
          <w:p w14:paraId="164AD5CB" w14:textId="77777777" w:rsidR="007802D1" w:rsidRPr="00C80430" w:rsidRDefault="007802D1" w:rsidP="00D07304">
            <w:pPr>
              <w:spacing w:before="120" w:after="120" w:line="360" w:lineRule="auto"/>
              <w:rPr>
                <w:rFonts w:ascii="David" w:hAnsi="David" w:cs="David"/>
                <w:rtl/>
              </w:rPr>
            </w:pPr>
            <w:r w:rsidRPr="00C80430">
              <w:rPr>
                <w:rFonts w:ascii="David" w:hAnsi="David" w:cs="David"/>
                <w:rtl/>
              </w:rPr>
              <w:t>מציע שהוא אגודה שיתופית יצרף תעודת רישום אגודה מרשם האגודות השיתופיות.</w:t>
            </w:r>
          </w:p>
        </w:tc>
      </w:tr>
      <w:tr w:rsidR="00785358" w:rsidRPr="00C80430" w14:paraId="788DCDAD" w14:textId="77777777" w:rsidTr="00320491">
        <w:tc>
          <w:tcPr>
            <w:tcW w:w="907" w:type="dxa"/>
          </w:tcPr>
          <w:p w14:paraId="0ED9D429" w14:textId="77777777" w:rsidR="007802D1" w:rsidRPr="00C80430" w:rsidRDefault="007802D1" w:rsidP="00D07304">
            <w:pPr>
              <w:spacing w:before="120" w:after="120" w:line="360" w:lineRule="auto"/>
              <w:jc w:val="center"/>
              <w:rPr>
                <w:rFonts w:ascii="David" w:hAnsi="David" w:cs="David"/>
                <w:b/>
                <w:bCs/>
                <w:rtl/>
              </w:rPr>
            </w:pPr>
            <w:r w:rsidRPr="00C80430">
              <w:rPr>
                <w:rFonts w:ascii="David" w:hAnsi="David" w:cs="David"/>
                <w:b/>
                <w:bCs/>
                <w:rtl/>
              </w:rPr>
              <w:t>נספח 2</w:t>
            </w:r>
          </w:p>
        </w:tc>
        <w:tc>
          <w:tcPr>
            <w:tcW w:w="2211" w:type="dxa"/>
          </w:tcPr>
          <w:p w14:paraId="55ACF29F" w14:textId="77777777" w:rsidR="007802D1" w:rsidRPr="00C80430" w:rsidRDefault="007802D1" w:rsidP="00D07304">
            <w:pPr>
              <w:spacing w:before="120" w:after="120" w:line="360" w:lineRule="auto"/>
              <w:rPr>
                <w:rFonts w:ascii="David" w:hAnsi="David" w:cs="David"/>
                <w:rtl/>
              </w:rPr>
            </w:pPr>
            <w:r w:rsidRPr="00C80430">
              <w:rPr>
                <w:rFonts w:ascii="David" w:hAnsi="David" w:cs="David"/>
                <w:b/>
                <w:bCs/>
                <w:rtl/>
              </w:rPr>
              <w:t>אישור עמידה בחוק עסקאות גופים ציבוריים</w:t>
            </w:r>
            <w:r w:rsidRPr="00C80430">
              <w:rPr>
                <w:rFonts w:ascii="David" w:hAnsi="David" w:cs="David"/>
                <w:rtl/>
              </w:rPr>
              <w:t>– יצורף על ידי המציע</w:t>
            </w:r>
          </w:p>
          <w:p w14:paraId="66E4B3C6" w14:textId="77777777" w:rsidR="007802D1" w:rsidRPr="00C80430" w:rsidRDefault="007802D1" w:rsidP="00D07304">
            <w:pPr>
              <w:spacing w:before="120" w:after="120" w:line="360" w:lineRule="auto"/>
              <w:rPr>
                <w:rFonts w:ascii="David" w:hAnsi="David" w:cs="David"/>
                <w:b/>
                <w:bCs/>
                <w:rtl/>
              </w:rPr>
            </w:pPr>
            <w:r w:rsidRPr="00C80430">
              <w:rPr>
                <w:rFonts w:ascii="David" w:hAnsi="David" w:cs="David"/>
                <w:rtl/>
              </w:rPr>
              <w:t>(</w:t>
            </w:r>
            <w:r w:rsidRPr="00C80430">
              <w:rPr>
                <w:rFonts w:ascii="David" w:hAnsi="David" w:cs="David"/>
                <w:b/>
                <w:bCs/>
                <w:u w:val="single"/>
                <w:rtl/>
              </w:rPr>
              <w:t>לא</w:t>
            </w:r>
            <w:r w:rsidRPr="00C80430">
              <w:rPr>
                <w:rFonts w:ascii="David" w:hAnsi="David" w:cs="David"/>
                <w:u w:val="single"/>
                <w:rtl/>
              </w:rPr>
              <w:t xml:space="preserve"> קיים נוסח במסמכי המכרז</w:t>
            </w:r>
            <w:r w:rsidRPr="00C80430">
              <w:rPr>
                <w:rFonts w:ascii="David" w:hAnsi="David" w:cs="David"/>
                <w:rtl/>
              </w:rPr>
              <w:t>)</w:t>
            </w:r>
          </w:p>
        </w:tc>
        <w:tc>
          <w:tcPr>
            <w:tcW w:w="6180" w:type="dxa"/>
          </w:tcPr>
          <w:p w14:paraId="6ED18FFD" w14:textId="77777777" w:rsidR="007802D1" w:rsidRPr="00C80430" w:rsidRDefault="007802D1" w:rsidP="00D07304">
            <w:pPr>
              <w:spacing w:before="120" w:after="120" w:line="360" w:lineRule="auto"/>
              <w:rPr>
                <w:rFonts w:ascii="David" w:hAnsi="David" w:cs="David"/>
                <w:rtl/>
              </w:rPr>
            </w:pPr>
            <w:r w:rsidRPr="00C80430">
              <w:rPr>
                <w:rFonts w:ascii="David" w:hAnsi="David" w:cs="David"/>
                <w:rtl/>
              </w:rPr>
              <w:t>אישור תקף מ"פקיד מורשה" על פי חוק עסקאות גופים ציבוריים, מרואה חשבון, או מיועץ מס,  על ניהול פנקסי חשבונות, ודיווח לרשויות המס כנדרש בחוק.</w:t>
            </w:r>
          </w:p>
        </w:tc>
      </w:tr>
      <w:tr w:rsidR="00785358" w:rsidRPr="00C80430" w14:paraId="2664CA54" w14:textId="77777777" w:rsidTr="00320491">
        <w:tc>
          <w:tcPr>
            <w:tcW w:w="907" w:type="dxa"/>
          </w:tcPr>
          <w:p w14:paraId="73184DEC" w14:textId="0DCFE2B5" w:rsidR="007802D1" w:rsidRPr="00C80430" w:rsidRDefault="00DD4C58" w:rsidP="00D07304">
            <w:pPr>
              <w:spacing w:before="120" w:after="120" w:line="360" w:lineRule="auto"/>
              <w:jc w:val="center"/>
              <w:rPr>
                <w:rFonts w:ascii="David" w:hAnsi="David" w:cs="David"/>
                <w:b/>
                <w:bCs/>
                <w:rtl/>
              </w:rPr>
            </w:pPr>
            <w:hyperlink w:anchor="פרק_2_נספח_3" w:history="1">
              <w:r w:rsidR="007802D1" w:rsidRPr="00C80430">
                <w:rPr>
                  <w:rStyle w:val="Hyperlink"/>
                  <w:rFonts w:ascii="David" w:hAnsi="David" w:cs="David"/>
                  <w:b/>
                  <w:bCs/>
                  <w:rtl/>
                </w:rPr>
                <w:t>נספח 3</w:t>
              </w:r>
            </w:hyperlink>
          </w:p>
        </w:tc>
        <w:tc>
          <w:tcPr>
            <w:tcW w:w="2211" w:type="dxa"/>
          </w:tcPr>
          <w:p w14:paraId="06723C1E" w14:textId="77777777" w:rsidR="007802D1" w:rsidRPr="00C80430" w:rsidRDefault="007802D1" w:rsidP="00D07304">
            <w:pPr>
              <w:spacing w:before="120" w:after="120" w:line="360" w:lineRule="auto"/>
              <w:rPr>
                <w:rFonts w:ascii="David" w:hAnsi="David" w:cs="David"/>
                <w:b/>
                <w:bCs/>
                <w:rtl/>
              </w:rPr>
            </w:pPr>
            <w:r w:rsidRPr="00C80430">
              <w:rPr>
                <w:rFonts w:ascii="David" w:hAnsi="David" w:cs="David"/>
                <w:b/>
                <w:bCs/>
                <w:rtl/>
              </w:rPr>
              <w:t>אישור רו"ח</w:t>
            </w:r>
          </w:p>
        </w:tc>
        <w:tc>
          <w:tcPr>
            <w:tcW w:w="6180" w:type="dxa"/>
          </w:tcPr>
          <w:p w14:paraId="6778F53B" w14:textId="77777777" w:rsidR="007802D1" w:rsidRPr="00C80430" w:rsidRDefault="007802D1" w:rsidP="00D07304">
            <w:pPr>
              <w:spacing w:before="120" w:after="120" w:line="360" w:lineRule="auto"/>
              <w:rPr>
                <w:rFonts w:ascii="David" w:hAnsi="David" w:cs="David"/>
                <w:rtl/>
              </w:rPr>
            </w:pPr>
            <w:r w:rsidRPr="00C80430">
              <w:rPr>
                <w:rFonts w:ascii="David" w:hAnsi="David" w:cs="David"/>
                <w:rtl/>
              </w:rPr>
              <w:t>אישור רו"ח מבקר, בדבר היקף הפעילות של המציע, כנדרש בתנאי הסף, בהתאם לנוסח המצ"ב.</w:t>
            </w:r>
          </w:p>
        </w:tc>
      </w:tr>
      <w:tr w:rsidR="00785358" w:rsidRPr="00C80430" w14:paraId="15512CA7" w14:textId="77777777" w:rsidTr="00320491">
        <w:tc>
          <w:tcPr>
            <w:tcW w:w="907" w:type="dxa"/>
          </w:tcPr>
          <w:p w14:paraId="03B2AF98" w14:textId="7B39055A" w:rsidR="007802D1" w:rsidRPr="00C80430" w:rsidRDefault="00DD4C58" w:rsidP="00D07304">
            <w:pPr>
              <w:spacing w:before="120" w:after="120" w:line="360" w:lineRule="auto"/>
              <w:jc w:val="center"/>
              <w:rPr>
                <w:rFonts w:ascii="David" w:hAnsi="David" w:cs="David"/>
                <w:b/>
                <w:bCs/>
                <w:rtl/>
              </w:rPr>
            </w:pPr>
            <w:hyperlink w:anchor="פרק_2_נספח_4" w:history="1">
              <w:r w:rsidR="007802D1" w:rsidRPr="00C80430">
                <w:rPr>
                  <w:rStyle w:val="Hyperlink"/>
                  <w:rFonts w:ascii="David" w:hAnsi="David" w:cs="David"/>
                  <w:b/>
                  <w:bCs/>
                  <w:rtl/>
                </w:rPr>
                <w:t>נספח 4</w:t>
              </w:r>
            </w:hyperlink>
          </w:p>
        </w:tc>
        <w:tc>
          <w:tcPr>
            <w:tcW w:w="2211" w:type="dxa"/>
          </w:tcPr>
          <w:p w14:paraId="7906FABC" w14:textId="77777777" w:rsidR="007802D1" w:rsidRPr="00C80430" w:rsidRDefault="007802D1" w:rsidP="00D50FA0">
            <w:pPr>
              <w:spacing w:before="120" w:after="120" w:line="360" w:lineRule="auto"/>
              <w:rPr>
                <w:rFonts w:ascii="David" w:hAnsi="David" w:cs="David"/>
                <w:b/>
                <w:bCs/>
                <w:rtl/>
              </w:rPr>
            </w:pPr>
            <w:r w:rsidRPr="00C80430">
              <w:rPr>
                <w:rFonts w:ascii="David" w:hAnsi="David" w:cs="David"/>
                <w:b/>
                <w:bCs/>
                <w:rtl/>
              </w:rPr>
              <w:t>הצהר</w:t>
            </w:r>
            <w:r w:rsidR="00ED0BA1" w:rsidRPr="00C80430">
              <w:rPr>
                <w:rFonts w:ascii="David" w:hAnsi="David" w:cs="David"/>
                <w:b/>
                <w:bCs/>
                <w:rtl/>
              </w:rPr>
              <w:t>ו</w:t>
            </w:r>
            <w:r w:rsidRPr="00C80430">
              <w:rPr>
                <w:rFonts w:ascii="David" w:hAnsi="David" w:cs="David"/>
                <w:b/>
                <w:bCs/>
                <w:rtl/>
              </w:rPr>
              <w:t>ת יצרן</w:t>
            </w:r>
          </w:p>
        </w:tc>
        <w:tc>
          <w:tcPr>
            <w:tcW w:w="6180" w:type="dxa"/>
          </w:tcPr>
          <w:p w14:paraId="1BCDF80F" w14:textId="446F9DD5" w:rsidR="00D50FA0" w:rsidRPr="00C80430" w:rsidRDefault="007802D1" w:rsidP="00EF3549">
            <w:pPr>
              <w:spacing w:before="120" w:after="120" w:line="360" w:lineRule="auto"/>
              <w:rPr>
                <w:rFonts w:ascii="David" w:hAnsi="David" w:cs="David"/>
                <w:rtl/>
              </w:rPr>
            </w:pPr>
            <w:r w:rsidRPr="00C80430">
              <w:rPr>
                <w:rFonts w:ascii="David" w:hAnsi="David" w:cs="David"/>
                <w:rtl/>
              </w:rPr>
              <w:t xml:space="preserve">הצהרה </w:t>
            </w:r>
            <w:r w:rsidR="00ED0BA1" w:rsidRPr="00C80430">
              <w:rPr>
                <w:rFonts w:ascii="David" w:hAnsi="David" w:cs="David"/>
                <w:rtl/>
              </w:rPr>
              <w:t>עבור התחומים הבאים</w:t>
            </w:r>
            <w:r w:rsidRPr="00C80430">
              <w:rPr>
                <w:rFonts w:ascii="David" w:hAnsi="David" w:cs="David"/>
                <w:rtl/>
              </w:rPr>
              <w:t xml:space="preserve"> מאת היצרן, </w:t>
            </w:r>
            <w:r w:rsidR="00AB7EAB" w:rsidRPr="00C80430">
              <w:rPr>
                <w:rFonts w:ascii="David" w:hAnsi="David" w:cs="David"/>
                <w:rtl/>
              </w:rPr>
              <w:t xml:space="preserve">כמפורט בסעיף </w:t>
            </w:r>
            <w:r w:rsidR="00D3243C" w:rsidRPr="00C80430">
              <w:rPr>
                <w:rFonts w:ascii="David" w:hAnsi="David" w:cs="David"/>
                <w:rtl/>
              </w:rPr>
              <w:fldChar w:fldCharType="begin"/>
            </w:r>
            <w:r w:rsidR="00D3243C" w:rsidRPr="00C80430">
              <w:rPr>
                <w:rFonts w:ascii="David" w:hAnsi="David" w:cs="David"/>
                <w:rtl/>
              </w:rPr>
              <w:instrText xml:space="preserve"> </w:instrText>
            </w:r>
            <w:r w:rsidR="00D3243C" w:rsidRPr="00C80430">
              <w:rPr>
                <w:rFonts w:ascii="David" w:hAnsi="David" w:cs="David"/>
              </w:rPr>
              <w:instrText>REF</w:instrText>
            </w:r>
            <w:r w:rsidR="00D3243C" w:rsidRPr="00C80430">
              <w:rPr>
                <w:rFonts w:ascii="David" w:hAnsi="David" w:cs="David"/>
                <w:rtl/>
              </w:rPr>
              <w:instrText xml:space="preserve"> _</w:instrText>
            </w:r>
            <w:r w:rsidR="00D3243C" w:rsidRPr="00C80430">
              <w:rPr>
                <w:rFonts w:ascii="David" w:hAnsi="David" w:cs="David"/>
              </w:rPr>
              <w:instrText>Ref44247240 \r \h</w:instrText>
            </w:r>
            <w:r w:rsidR="00D3243C" w:rsidRPr="00C80430">
              <w:rPr>
                <w:rFonts w:ascii="David" w:hAnsi="David" w:cs="David"/>
                <w:rtl/>
              </w:rPr>
              <w:instrText xml:space="preserve"> </w:instrText>
            </w:r>
            <w:r w:rsidR="00C80430">
              <w:rPr>
                <w:rFonts w:ascii="David" w:hAnsi="David" w:cs="David"/>
                <w:rtl/>
              </w:rPr>
              <w:instrText xml:space="preserve"> \* </w:instrText>
            </w:r>
            <w:r w:rsidR="00C80430">
              <w:rPr>
                <w:rFonts w:ascii="David" w:hAnsi="David" w:cs="David"/>
              </w:rPr>
              <w:instrText>MERGEFORMAT</w:instrText>
            </w:r>
            <w:r w:rsidR="00C80430">
              <w:rPr>
                <w:rFonts w:ascii="David" w:hAnsi="David" w:cs="David"/>
                <w:rtl/>
              </w:rPr>
              <w:instrText xml:space="preserve"> </w:instrText>
            </w:r>
            <w:r w:rsidR="00D3243C" w:rsidRPr="00C80430">
              <w:rPr>
                <w:rFonts w:ascii="David" w:hAnsi="David" w:cs="David"/>
                <w:rtl/>
              </w:rPr>
            </w:r>
            <w:r w:rsidR="00D3243C" w:rsidRPr="00C80430">
              <w:rPr>
                <w:rFonts w:ascii="David" w:hAnsi="David" w:cs="David"/>
                <w:rtl/>
              </w:rPr>
              <w:fldChar w:fldCharType="separate"/>
            </w:r>
            <w:r w:rsidR="008B54F1">
              <w:rPr>
                <w:rFonts w:ascii="David" w:hAnsi="David" w:cs="David"/>
                <w:rtl/>
              </w:rPr>
              <w:t>‏2.4.2.2.3.1</w:t>
            </w:r>
            <w:r w:rsidR="00D3243C" w:rsidRPr="00C80430">
              <w:rPr>
                <w:rFonts w:ascii="David" w:hAnsi="David" w:cs="David"/>
                <w:rtl/>
              </w:rPr>
              <w:fldChar w:fldCharType="end"/>
            </w:r>
            <w:r w:rsidR="00D3243C" w:rsidRPr="00C80430">
              <w:rPr>
                <w:rFonts w:ascii="David" w:hAnsi="David" w:cs="David"/>
                <w:rtl/>
              </w:rPr>
              <w:t xml:space="preserve"> </w:t>
            </w:r>
            <w:r w:rsidR="00EF3549">
              <w:rPr>
                <w:rFonts w:ascii="David" w:hAnsi="David" w:cs="David" w:hint="cs"/>
                <w:rtl/>
              </w:rPr>
              <w:t xml:space="preserve">לפרק </w:t>
            </w:r>
            <w:r w:rsidR="00EF3549">
              <w:rPr>
                <w:rFonts w:ascii="David" w:hAnsi="David" w:cs="David"/>
                <w:rtl/>
              </w:rPr>
              <w:fldChar w:fldCharType="begin"/>
            </w:r>
            <w:r w:rsidR="00EF3549">
              <w:rPr>
                <w:rFonts w:ascii="David" w:hAnsi="David" w:cs="David"/>
                <w:rtl/>
              </w:rPr>
              <w:instrText xml:space="preserve"> </w:instrText>
            </w:r>
            <w:r w:rsidR="00EF3549">
              <w:rPr>
                <w:rFonts w:ascii="David" w:hAnsi="David" w:cs="David" w:hint="cs"/>
              </w:rPr>
              <w:instrText>REF</w:instrText>
            </w:r>
            <w:r w:rsidR="00EF3549">
              <w:rPr>
                <w:rFonts w:ascii="David" w:hAnsi="David" w:cs="David" w:hint="cs"/>
                <w:rtl/>
              </w:rPr>
              <w:instrText xml:space="preserve"> _</w:instrText>
            </w:r>
            <w:r w:rsidR="00EF3549">
              <w:rPr>
                <w:rFonts w:ascii="David" w:hAnsi="David" w:cs="David" w:hint="cs"/>
              </w:rPr>
              <w:instrText>Ref44240342 \r \h</w:instrText>
            </w:r>
            <w:r w:rsidR="00EF3549">
              <w:rPr>
                <w:rFonts w:ascii="David" w:hAnsi="David" w:cs="David"/>
                <w:rtl/>
              </w:rPr>
              <w:instrText xml:space="preserve"> </w:instrText>
            </w:r>
            <w:r w:rsidR="00EF3549">
              <w:rPr>
                <w:rFonts w:ascii="David" w:hAnsi="David" w:cs="David"/>
                <w:rtl/>
              </w:rPr>
            </w:r>
            <w:r w:rsidR="00EF3549">
              <w:rPr>
                <w:rFonts w:ascii="David" w:hAnsi="David" w:cs="David"/>
                <w:rtl/>
              </w:rPr>
              <w:fldChar w:fldCharType="separate"/>
            </w:r>
            <w:r w:rsidR="008B54F1">
              <w:rPr>
                <w:rFonts w:ascii="David" w:hAnsi="David" w:cs="David"/>
                <w:rtl/>
              </w:rPr>
              <w:t>‏2</w:t>
            </w:r>
            <w:r w:rsidR="00EF3549">
              <w:rPr>
                <w:rFonts w:ascii="David" w:hAnsi="David" w:cs="David"/>
                <w:rtl/>
              </w:rPr>
              <w:fldChar w:fldCharType="end"/>
            </w:r>
            <w:r w:rsidR="00D3243C" w:rsidRPr="00C80430">
              <w:rPr>
                <w:rFonts w:ascii="David" w:hAnsi="David" w:cs="David"/>
                <w:rtl/>
              </w:rPr>
              <w:t xml:space="preserve"> </w:t>
            </w:r>
            <w:r w:rsidR="00EF3549">
              <w:rPr>
                <w:rFonts w:ascii="David" w:hAnsi="David" w:cs="David" w:hint="cs"/>
                <w:rtl/>
              </w:rPr>
              <w:t xml:space="preserve">זה </w:t>
            </w:r>
            <w:r w:rsidRPr="00C80430">
              <w:rPr>
                <w:rFonts w:ascii="David" w:hAnsi="David" w:cs="David"/>
                <w:rtl/>
              </w:rPr>
              <w:t xml:space="preserve">המאמת את </w:t>
            </w:r>
            <w:r w:rsidR="00FF7A31" w:rsidRPr="00C80430">
              <w:rPr>
                <w:rFonts w:ascii="David" w:hAnsi="David" w:cs="David"/>
                <w:rtl/>
              </w:rPr>
              <w:t>הדרישות הכספיות עבור היצרן</w:t>
            </w:r>
            <w:r w:rsidR="00D50FA0" w:rsidRPr="00C80430">
              <w:rPr>
                <w:rFonts w:ascii="David" w:hAnsi="David" w:cs="David"/>
                <w:rtl/>
              </w:rPr>
              <w:t>.</w:t>
            </w:r>
          </w:p>
          <w:p w14:paraId="47B2115E" w14:textId="77777777" w:rsidR="007802D1" w:rsidRPr="00C80430" w:rsidRDefault="007802D1" w:rsidP="00D07304">
            <w:pPr>
              <w:spacing w:before="120" w:after="120" w:line="360" w:lineRule="auto"/>
              <w:rPr>
                <w:rFonts w:ascii="David" w:hAnsi="David" w:cs="David"/>
                <w:b/>
                <w:bCs/>
                <w:rtl/>
              </w:rPr>
            </w:pPr>
            <w:r w:rsidRPr="00C80430">
              <w:rPr>
                <w:rFonts w:ascii="David" w:hAnsi="David" w:cs="David"/>
                <w:b/>
                <w:bCs/>
                <w:rtl/>
              </w:rPr>
              <w:t>על ההצהרה יחתום הגורם אצל היצרן בחו"ל, האחראי על האזור אליו משויכת ישראל.</w:t>
            </w:r>
          </w:p>
        </w:tc>
      </w:tr>
      <w:tr w:rsidR="00785358" w:rsidRPr="00C80430" w14:paraId="69A6985E" w14:textId="77777777" w:rsidTr="009D27BE">
        <w:trPr>
          <w:cantSplit/>
        </w:trPr>
        <w:tc>
          <w:tcPr>
            <w:tcW w:w="907" w:type="dxa"/>
          </w:tcPr>
          <w:p w14:paraId="662AAC8D" w14:textId="0906D03F" w:rsidR="001C784A" w:rsidRPr="00C80430" w:rsidRDefault="00DD4C58" w:rsidP="001C784A">
            <w:pPr>
              <w:spacing w:before="120" w:after="120" w:line="360" w:lineRule="auto"/>
              <w:jc w:val="center"/>
              <w:rPr>
                <w:rFonts w:ascii="David" w:hAnsi="David" w:cs="David"/>
                <w:b/>
                <w:bCs/>
                <w:rtl/>
              </w:rPr>
            </w:pPr>
            <w:hyperlink w:anchor="פרק_2_נספח_5" w:history="1">
              <w:r w:rsidR="001C784A" w:rsidRPr="00C80430">
                <w:rPr>
                  <w:rStyle w:val="Hyperlink"/>
                  <w:rFonts w:ascii="David" w:hAnsi="David" w:cs="David"/>
                  <w:b/>
                  <w:bCs/>
                  <w:rtl/>
                </w:rPr>
                <w:t>נספח 5</w:t>
              </w:r>
            </w:hyperlink>
          </w:p>
        </w:tc>
        <w:tc>
          <w:tcPr>
            <w:tcW w:w="2211" w:type="dxa"/>
          </w:tcPr>
          <w:p w14:paraId="0E2A8BAC" w14:textId="77777777" w:rsidR="001C784A" w:rsidRPr="00C80430" w:rsidRDefault="001C784A" w:rsidP="00D07304">
            <w:pPr>
              <w:spacing w:before="120" w:after="120" w:line="360" w:lineRule="auto"/>
              <w:rPr>
                <w:rFonts w:ascii="David" w:hAnsi="David" w:cs="David"/>
                <w:b/>
                <w:bCs/>
                <w:rtl/>
              </w:rPr>
            </w:pPr>
            <w:r w:rsidRPr="00C80430">
              <w:rPr>
                <w:rFonts w:ascii="David" w:hAnsi="David" w:cs="David"/>
                <w:b/>
                <w:bCs/>
                <w:rtl/>
              </w:rPr>
              <w:t>העדפת תוצרת הארץ</w:t>
            </w:r>
          </w:p>
        </w:tc>
        <w:tc>
          <w:tcPr>
            <w:tcW w:w="6180" w:type="dxa"/>
          </w:tcPr>
          <w:p w14:paraId="113CEEEC" w14:textId="77777777" w:rsidR="001C784A" w:rsidRPr="00C80430" w:rsidRDefault="001C784A" w:rsidP="00785358">
            <w:pPr>
              <w:spacing w:before="120" w:after="120" w:line="360" w:lineRule="auto"/>
              <w:rPr>
                <w:rFonts w:ascii="David" w:hAnsi="David" w:cs="David"/>
                <w:rtl/>
              </w:rPr>
            </w:pPr>
            <w:r w:rsidRPr="00C80430">
              <w:rPr>
                <w:rFonts w:ascii="David" w:hAnsi="David" w:cs="David"/>
                <w:rtl/>
              </w:rPr>
              <w:t xml:space="preserve">בנספח זה יפרט המציע בטבלת המוצרים כל אחד מהפריטים המוצעים על ידו, תוך סימון הפריטים להם הינו מבקש העדפת תוצרת הארץ בצירוף האסמכתאות והאישורים הנדרשים </w:t>
            </w:r>
            <w:r w:rsidR="00402317" w:rsidRPr="00C80430">
              <w:rPr>
                <w:rFonts w:ascii="David" w:hAnsi="David" w:cs="David"/>
                <w:rtl/>
              </w:rPr>
              <w:t xml:space="preserve"> בתקנות חובת המכרזים (העדפת תוצרת הארץ), התשנ"ה-1995 </w:t>
            </w:r>
            <w:r w:rsidRPr="00C80430">
              <w:rPr>
                <w:rFonts w:ascii="David" w:hAnsi="David" w:cs="David"/>
                <w:rtl/>
              </w:rPr>
              <w:t xml:space="preserve">או הגנה מהפליה בהתאם להסכמי </w:t>
            </w:r>
            <w:r w:rsidRPr="00C80430">
              <w:rPr>
                <w:rFonts w:ascii="David" w:hAnsi="David" w:cs="David"/>
              </w:rPr>
              <w:t>GPA</w:t>
            </w:r>
            <w:r w:rsidRPr="00C80430">
              <w:rPr>
                <w:rFonts w:ascii="David" w:hAnsi="David" w:cs="David"/>
                <w:rtl/>
              </w:rPr>
              <w:t xml:space="preserve"> בצירוף האסמכתאות והאישורים הנדרשים. (ראו גיליון אלקטרוני בדף המכרז).</w:t>
            </w:r>
          </w:p>
        </w:tc>
      </w:tr>
      <w:tr w:rsidR="00A94A29" w:rsidRPr="00C80430" w14:paraId="61501348" w14:textId="77777777" w:rsidTr="00320491">
        <w:tc>
          <w:tcPr>
            <w:tcW w:w="907" w:type="dxa"/>
          </w:tcPr>
          <w:p w14:paraId="373036AD" w14:textId="656FA886" w:rsidR="00A94A29" w:rsidRPr="00A94A29" w:rsidRDefault="00DD4C58" w:rsidP="001C784A">
            <w:pPr>
              <w:spacing w:before="120" w:after="120" w:line="360" w:lineRule="auto"/>
              <w:jc w:val="center"/>
              <w:rPr>
                <w:rStyle w:val="Hyperlink"/>
                <w:rFonts w:ascii="David" w:hAnsi="David" w:cs="David"/>
                <w:b/>
                <w:bCs/>
                <w:rtl/>
              </w:rPr>
            </w:pPr>
            <w:hyperlink w:anchor="פרק_2_נספח_6" w:history="1">
              <w:r w:rsidR="00A94A29" w:rsidRPr="00320491">
                <w:rPr>
                  <w:rStyle w:val="Hyperlink"/>
                  <w:rFonts w:ascii="David" w:hAnsi="David" w:cs="David" w:hint="cs"/>
                  <w:b/>
                  <w:bCs/>
                  <w:rtl/>
                </w:rPr>
                <w:t>נספח 6</w:t>
              </w:r>
            </w:hyperlink>
          </w:p>
        </w:tc>
        <w:tc>
          <w:tcPr>
            <w:tcW w:w="2211" w:type="dxa"/>
          </w:tcPr>
          <w:p w14:paraId="4FAE4D3C" w14:textId="77777777" w:rsidR="00A94A29" w:rsidRPr="00C80430" w:rsidRDefault="00A94A29" w:rsidP="00D07304">
            <w:pPr>
              <w:spacing w:before="120" w:after="120" w:line="360" w:lineRule="auto"/>
              <w:rPr>
                <w:rFonts w:ascii="David" w:hAnsi="David" w:cs="David"/>
                <w:b/>
                <w:bCs/>
                <w:rtl/>
              </w:rPr>
            </w:pPr>
            <w:r>
              <w:rPr>
                <w:rFonts w:ascii="David" w:hAnsi="David" w:cs="David" w:hint="cs"/>
                <w:b/>
                <w:bCs/>
                <w:rtl/>
              </w:rPr>
              <w:t>מפרטים טכנולוגיים</w:t>
            </w:r>
          </w:p>
        </w:tc>
        <w:tc>
          <w:tcPr>
            <w:tcW w:w="6180" w:type="dxa"/>
          </w:tcPr>
          <w:p w14:paraId="6CD5CE16" w14:textId="77777777" w:rsidR="00A94A29" w:rsidRPr="00C80430" w:rsidRDefault="00A94A29" w:rsidP="00A94A29">
            <w:pPr>
              <w:spacing w:before="120" w:after="120" w:line="360" w:lineRule="auto"/>
              <w:rPr>
                <w:rFonts w:ascii="David" w:hAnsi="David" w:cs="David"/>
                <w:rtl/>
              </w:rPr>
            </w:pPr>
            <w:r>
              <w:rPr>
                <w:rFonts w:ascii="David" w:hAnsi="David" w:cs="David" w:hint="cs"/>
                <w:rtl/>
              </w:rPr>
              <w:t>חוברת המפרטים הטכנולוגיים והדרישות הטכנולוגיות עבור כלל הפריטים הנדרשים במכרז.</w:t>
            </w:r>
          </w:p>
        </w:tc>
      </w:tr>
    </w:tbl>
    <w:p w14:paraId="191010F7" w14:textId="77777777" w:rsidR="008B54F1" w:rsidRDefault="008B54F1" w:rsidP="008B54F1">
      <w:pPr>
        <w:pStyle w:val="2-"/>
        <w:numPr>
          <w:ilvl w:val="0"/>
          <w:numId w:val="0"/>
        </w:numPr>
        <w:spacing w:before="240"/>
        <w:ind w:left="709"/>
        <w:outlineLvl w:val="9"/>
        <w:rPr>
          <w:rtl/>
        </w:rPr>
      </w:pPr>
      <w:bookmarkStart w:id="154" w:name="_Toc47439847"/>
      <w:bookmarkStart w:id="155" w:name="_Toc516503368"/>
    </w:p>
    <w:p w14:paraId="5800A392" w14:textId="18679226" w:rsidR="00B4325A" w:rsidRPr="00C80430" w:rsidRDefault="00B72908" w:rsidP="00D8610E">
      <w:pPr>
        <w:pStyle w:val="2-"/>
        <w:spacing w:before="240"/>
        <w:rPr>
          <w:rtl/>
        </w:rPr>
      </w:pPr>
      <w:r w:rsidRPr="00C80430">
        <w:rPr>
          <w:rtl/>
        </w:rPr>
        <w:lastRenderedPageBreak/>
        <w:t xml:space="preserve">אישור </w:t>
      </w:r>
      <w:r w:rsidR="00B4325A" w:rsidRPr="00C80430">
        <w:rPr>
          <w:rtl/>
        </w:rPr>
        <w:t>המציע</w:t>
      </w:r>
      <w:bookmarkEnd w:id="154"/>
    </w:p>
    <w:p w14:paraId="2B8FFFE4" w14:textId="77777777" w:rsidR="00321C22" w:rsidRPr="00C80430" w:rsidRDefault="00321C22" w:rsidP="00CE6345">
      <w:pPr>
        <w:pStyle w:val="3-0"/>
        <w:rPr>
          <w:rtl/>
        </w:rPr>
      </w:pPr>
      <w:r w:rsidRPr="00C80430">
        <w:rPr>
          <w:rtl/>
        </w:rPr>
        <w:t>בחתימתנו אנו מאשרים כי</w:t>
      </w:r>
      <w:r w:rsidR="00A809AA" w:rsidRPr="00C80430">
        <w:rPr>
          <w:rtl/>
        </w:rPr>
        <w:t>:</w:t>
      </w:r>
      <w:r w:rsidRPr="00C80430">
        <w:rPr>
          <w:rtl/>
        </w:rPr>
        <w:t xml:space="preserve"> </w:t>
      </w:r>
    </w:p>
    <w:p w14:paraId="4E589E3A" w14:textId="77777777" w:rsidR="00321C22" w:rsidRPr="00C80430" w:rsidRDefault="00321C22" w:rsidP="00CE6345">
      <w:pPr>
        <w:pStyle w:val="4-0"/>
      </w:pPr>
      <w:r w:rsidRPr="00C80430">
        <w:rPr>
          <w:rtl/>
        </w:rPr>
        <w:t xml:space="preserve">קראנו את כל הוראות המכרז, וכי כל סעיף במכרז מובן ומקובל עלינו, וכי המציע יהיה מנוע ומושתק מלעלות טענות כנגד תנאי המכרז מרגע הגשת הצעה זו. </w:t>
      </w:r>
    </w:p>
    <w:p w14:paraId="38BAED17" w14:textId="77777777" w:rsidR="00321C22" w:rsidRPr="00C80430" w:rsidRDefault="00321C22" w:rsidP="00CE6345">
      <w:pPr>
        <w:pStyle w:val="4-0"/>
      </w:pPr>
      <w:r w:rsidRPr="00C80430">
        <w:rPr>
          <w:rtl/>
        </w:rPr>
        <w:t>הפרטים המופיעים בהצעה זו הם אמת, וכי המציע מסוגל ומתכוון לעמוד בכל פרט מהצעתו ובהוראת המכרז.</w:t>
      </w:r>
    </w:p>
    <w:tbl>
      <w:tblPr>
        <w:bidiVisual/>
        <w:tblW w:w="0" w:type="auto"/>
        <w:jc w:val="center"/>
        <w:tblLook w:val="04A0" w:firstRow="1" w:lastRow="0" w:firstColumn="1" w:lastColumn="0" w:noHBand="0" w:noVBand="1"/>
      </w:tblPr>
      <w:tblGrid>
        <w:gridCol w:w="2212"/>
        <w:gridCol w:w="441"/>
        <w:gridCol w:w="2979"/>
        <w:gridCol w:w="441"/>
        <w:gridCol w:w="2997"/>
      </w:tblGrid>
      <w:tr w:rsidR="003B2091" w:rsidRPr="00C80430" w14:paraId="70553786" w14:textId="77777777" w:rsidTr="003E131A">
        <w:trPr>
          <w:trHeight w:val="454"/>
          <w:jc w:val="center"/>
        </w:trPr>
        <w:tc>
          <w:tcPr>
            <w:tcW w:w="2212" w:type="dxa"/>
            <w:tcBorders>
              <w:bottom w:val="single" w:sz="4" w:space="0" w:color="auto"/>
            </w:tcBorders>
          </w:tcPr>
          <w:p w14:paraId="762652E9" w14:textId="77777777" w:rsidR="003B2091" w:rsidRPr="00C80430" w:rsidRDefault="003B2091" w:rsidP="00BA6832">
            <w:pPr>
              <w:spacing w:line="360" w:lineRule="auto"/>
              <w:jc w:val="center"/>
              <w:rPr>
                <w:rFonts w:ascii="David" w:hAnsi="David" w:cs="David"/>
                <w:rtl/>
              </w:rPr>
            </w:pPr>
          </w:p>
        </w:tc>
        <w:tc>
          <w:tcPr>
            <w:tcW w:w="441" w:type="dxa"/>
          </w:tcPr>
          <w:p w14:paraId="3747A064" w14:textId="77777777" w:rsidR="003B2091" w:rsidRPr="00C80430" w:rsidRDefault="003B2091" w:rsidP="00BA6832">
            <w:pPr>
              <w:spacing w:line="360" w:lineRule="auto"/>
              <w:jc w:val="center"/>
              <w:rPr>
                <w:rFonts w:ascii="David" w:hAnsi="David" w:cs="David"/>
                <w:rtl/>
              </w:rPr>
            </w:pPr>
          </w:p>
        </w:tc>
        <w:tc>
          <w:tcPr>
            <w:tcW w:w="2979" w:type="dxa"/>
            <w:tcBorders>
              <w:bottom w:val="single" w:sz="4" w:space="0" w:color="auto"/>
            </w:tcBorders>
            <w:vAlign w:val="center"/>
          </w:tcPr>
          <w:p w14:paraId="51E0FDF5" w14:textId="77777777" w:rsidR="003B2091" w:rsidRPr="00C80430" w:rsidRDefault="003B2091" w:rsidP="00BA6832">
            <w:pPr>
              <w:spacing w:line="360" w:lineRule="auto"/>
              <w:jc w:val="center"/>
              <w:rPr>
                <w:rFonts w:ascii="David" w:hAnsi="David" w:cs="David"/>
                <w:rtl/>
              </w:rPr>
            </w:pPr>
          </w:p>
        </w:tc>
        <w:tc>
          <w:tcPr>
            <w:tcW w:w="441" w:type="dxa"/>
            <w:vAlign w:val="center"/>
          </w:tcPr>
          <w:p w14:paraId="3F7B93D8" w14:textId="77777777" w:rsidR="003B2091" w:rsidRPr="00C80430" w:rsidRDefault="003B2091" w:rsidP="00BA6832">
            <w:pPr>
              <w:spacing w:line="360" w:lineRule="auto"/>
              <w:jc w:val="center"/>
              <w:rPr>
                <w:rFonts w:ascii="David" w:hAnsi="David" w:cs="David"/>
                <w:rtl/>
              </w:rPr>
            </w:pPr>
          </w:p>
        </w:tc>
        <w:tc>
          <w:tcPr>
            <w:tcW w:w="2997" w:type="dxa"/>
            <w:tcBorders>
              <w:bottom w:val="single" w:sz="4" w:space="0" w:color="auto"/>
            </w:tcBorders>
            <w:vAlign w:val="center"/>
          </w:tcPr>
          <w:p w14:paraId="02E39845" w14:textId="77777777" w:rsidR="003B2091" w:rsidRPr="00C80430" w:rsidRDefault="003B2091" w:rsidP="00BA6832">
            <w:pPr>
              <w:spacing w:line="360" w:lineRule="auto"/>
              <w:jc w:val="center"/>
              <w:rPr>
                <w:rFonts w:ascii="David" w:hAnsi="David" w:cs="David"/>
                <w:rtl/>
              </w:rPr>
            </w:pPr>
          </w:p>
        </w:tc>
      </w:tr>
      <w:tr w:rsidR="003B2091" w:rsidRPr="00C80430" w14:paraId="06666766" w14:textId="77777777" w:rsidTr="003E131A">
        <w:trPr>
          <w:jc w:val="center"/>
        </w:trPr>
        <w:tc>
          <w:tcPr>
            <w:tcW w:w="2212" w:type="dxa"/>
            <w:tcBorders>
              <w:top w:val="single" w:sz="4" w:space="0" w:color="auto"/>
            </w:tcBorders>
          </w:tcPr>
          <w:p w14:paraId="1040132F" w14:textId="77777777" w:rsidR="003B2091" w:rsidRPr="00C80430" w:rsidRDefault="003B2091" w:rsidP="00320491">
            <w:pPr>
              <w:jc w:val="center"/>
              <w:rPr>
                <w:rFonts w:ascii="David" w:hAnsi="David" w:cs="David"/>
                <w:rtl/>
              </w:rPr>
            </w:pPr>
            <w:r w:rsidRPr="00C80430">
              <w:rPr>
                <w:rFonts w:ascii="David" w:hAnsi="David" w:cs="David"/>
                <w:rtl/>
              </w:rPr>
              <w:t>תאריך</w:t>
            </w:r>
          </w:p>
        </w:tc>
        <w:tc>
          <w:tcPr>
            <w:tcW w:w="441" w:type="dxa"/>
          </w:tcPr>
          <w:p w14:paraId="052CB417" w14:textId="77777777" w:rsidR="003B2091" w:rsidRPr="00C80430" w:rsidRDefault="003B2091" w:rsidP="00320491">
            <w:pPr>
              <w:jc w:val="center"/>
              <w:rPr>
                <w:rFonts w:ascii="David" w:hAnsi="David" w:cs="David"/>
                <w:rtl/>
              </w:rPr>
            </w:pPr>
          </w:p>
        </w:tc>
        <w:tc>
          <w:tcPr>
            <w:tcW w:w="2979" w:type="dxa"/>
            <w:tcBorders>
              <w:top w:val="single" w:sz="4" w:space="0" w:color="auto"/>
            </w:tcBorders>
            <w:vAlign w:val="center"/>
          </w:tcPr>
          <w:p w14:paraId="1F058ACF" w14:textId="77777777" w:rsidR="003B2091" w:rsidRPr="00C80430" w:rsidRDefault="003B2091" w:rsidP="00320491">
            <w:pPr>
              <w:jc w:val="center"/>
              <w:rPr>
                <w:rFonts w:ascii="David" w:hAnsi="David" w:cs="David"/>
                <w:rtl/>
              </w:rPr>
            </w:pPr>
            <w:r w:rsidRPr="00C80430">
              <w:rPr>
                <w:rFonts w:ascii="David" w:hAnsi="David" w:cs="David"/>
                <w:rtl/>
              </w:rPr>
              <w:t>שם מלא</w:t>
            </w:r>
          </w:p>
        </w:tc>
        <w:tc>
          <w:tcPr>
            <w:tcW w:w="441" w:type="dxa"/>
            <w:vAlign w:val="center"/>
          </w:tcPr>
          <w:p w14:paraId="32AAE05F" w14:textId="77777777" w:rsidR="003B2091" w:rsidRPr="00C80430" w:rsidRDefault="003B2091" w:rsidP="00320491">
            <w:pPr>
              <w:jc w:val="center"/>
              <w:rPr>
                <w:rFonts w:ascii="David" w:hAnsi="David" w:cs="David"/>
                <w:rtl/>
              </w:rPr>
            </w:pPr>
          </w:p>
        </w:tc>
        <w:tc>
          <w:tcPr>
            <w:tcW w:w="2997" w:type="dxa"/>
            <w:tcBorders>
              <w:top w:val="single" w:sz="4" w:space="0" w:color="auto"/>
            </w:tcBorders>
            <w:vAlign w:val="center"/>
          </w:tcPr>
          <w:p w14:paraId="606E66B0" w14:textId="77777777" w:rsidR="003B2091" w:rsidRPr="00C80430" w:rsidRDefault="003B2091" w:rsidP="00320491">
            <w:pPr>
              <w:jc w:val="center"/>
              <w:rPr>
                <w:rFonts w:ascii="David" w:hAnsi="David" w:cs="David"/>
                <w:rtl/>
              </w:rPr>
            </w:pPr>
            <w:r w:rsidRPr="00C80430">
              <w:rPr>
                <w:rFonts w:ascii="David" w:hAnsi="David" w:cs="David"/>
                <w:rtl/>
              </w:rPr>
              <w:t>חתימה וחותמת מורשה החתימה</w:t>
            </w:r>
          </w:p>
        </w:tc>
      </w:tr>
      <w:tr w:rsidR="003B2091" w:rsidRPr="00C80430" w14:paraId="28B97BDD" w14:textId="77777777" w:rsidTr="00F85074">
        <w:trPr>
          <w:trHeight w:val="567"/>
          <w:jc w:val="center"/>
        </w:trPr>
        <w:tc>
          <w:tcPr>
            <w:tcW w:w="2212" w:type="dxa"/>
            <w:tcBorders>
              <w:bottom w:val="single" w:sz="4" w:space="0" w:color="auto"/>
            </w:tcBorders>
          </w:tcPr>
          <w:p w14:paraId="21997864" w14:textId="77777777" w:rsidR="003B2091" w:rsidRPr="00C80430" w:rsidRDefault="003B2091" w:rsidP="00BA6832">
            <w:pPr>
              <w:spacing w:line="360" w:lineRule="auto"/>
              <w:jc w:val="center"/>
              <w:rPr>
                <w:rFonts w:ascii="David" w:hAnsi="David" w:cs="David"/>
                <w:rtl/>
              </w:rPr>
            </w:pPr>
          </w:p>
        </w:tc>
        <w:tc>
          <w:tcPr>
            <w:tcW w:w="441" w:type="dxa"/>
          </w:tcPr>
          <w:p w14:paraId="17AC60FC" w14:textId="77777777" w:rsidR="003B2091" w:rsidRPr="00C80430" w:rsidRDefault="003B2091" w:rsidP="00BA6832">
            <w:pPr>
              <w:spacing w:line="360" w:lineRule="auto"/>
              <w:jc w:val="center"/>
              <w:rPr>
                <w:rFonts w:ascii="David" w:hAnsi="David" w:cs="David"/>
                <w:rtl/>
              </w:rPr>
            </w:pPr>
          </w:p>
        </w:tc>
        <w:tc>
          <w:tcPr>
            <w:tcW w:w="2979" w:type="dxa"/>
            <w:tcBorders>
              <w:bottom w:val="single" w:sz="4" w:space="0" w:color="auto"/>
            </w:tcBorders>
            <w:vAlign w:val="center"/>
          </w:tcPr>
          <w:p w14:paraId="4B11500E" w14:textId="77777777" w:rsidR="003B2091" w:rsidRPr="00C80430" w:rsidRDefault="003B2091" w:rsidP="00BA6832">
            <w:pPr>
              <w:spacing w:line="360" w:lineRule="auto"/>
              <w:jc w:val="center"/>
              <w:rPr>
                <w:rFonts w:ascii="David" w:hAnsi="David" w:cs="David"/>
                <w:rtl/>
              </w:rPr>
            </w:pPr>
          </w:p>
        </w:tc>
        <w:tc>
          <w:tcPr>
            <w:tcW w:w="441" w:type="dxa"/>
            <w:vAlign w:val="center"/>
          </w:tcPr>
          <w:p w14:paraId="7238FEE0" w14:textId="77777777" w:rsidR="003B2091" w:rsidRPr="00C80430" w:rsidRDefault="003B2091" w:rsidP="00BA6832">
            <w:pPr>
              <w:spacing w:line="360" w:lineRule="auto"/>
              <w:jc w:val="center"/>
              <w:rPr>
                <w:rFonts w:ascii="David" w:hAnsi="David" w:cs="David"/>
                <w:rtl/>
              </w:rPr>
            </w:pPr>
          </w:p>
        </w:tc>
        <w:tc>
          <w:tcPr>
            <w:tcW w:w="2997" w:type="dxa"/>
            <w:tcBorders>
              <w:bottom w:val="single" w:sz="4" w:space="0" w:color="auto"/>
            </w:tcBorders>
            <w:vAlign w:val="center"/>
          </w:tcPr>
          <w:p w14:paraId="0F96D6C2" w14:textId="77777777" w:rsidR="003B2091" w:rsidRPr="00C80430" w:rsidRDefault="003B2091" w:rsidP="00BA6832">
            <w:pPr>
              <w:spacing w:line="360" w:lineRule="auto"/>
              <w:jc w:val="center"/>
              <w:rPr>
                <w:rFonts w:ascii="David" w:hAnsi="David" w:cs="David"/>
                <w:rtl/>
              </w:rPr>
            </w:pPr>
          </w:p>
        </w:tc>
      </w:tr>
      <w:tr w:rsidR="003B2091" w:rsidRPr="00C80430" w14:paraId="63BCD47C" w14:textId="77777777" w:rsidTr="003E131A">
        <w:trPr>
          <w:jc w:val="center"/>
        </w:trPr>
        <w:tc>
          <w:tcPr>
            <w:tcW w:w="2212" w:type="dxa"/>
            <w:tcBorders>
              <w:top w:val="single" w:sz="4" w:space="0" w:color="auto"/>
            </w:tcBorders>
          </w:tcPr>
          <w:p w14:paraId="6ED18747" w14:textId="77777777" w:rsidR="003B2091" w:rsidRPr="00C80430" w:rsidRDefault="003B2091" w:rsidP="00320491">
            <w:pPr>
              <w:jc w:val="center"/>
              <w:rPr>
                <w:rFonts w:ascii="David" w:hAnsi="David" w:cs="David"/>
                <w:rtl/>
              </w:rPr>
            </w:pPr>
            <w:r w:rsidRPr="00C80430">
              <w:rPr>
                <w:rFonts w:ascii="David" w:hAnsi="David" w:cs="David"/>
                <w:rtl/>
              </w:rPr>
              <w:t>תאריך</w:t>
            </w:r>
          </w:p>
        </w:tc>
        <w:tc>
          <w:tcPr>
            <w:tcW w:w="441" w:type="dxa"/>
          </w:tcPr>
          <w:p w14:paraId="773F9F42" w14:textId="77777777" w:rsidR="003B2091" w:rsidRPr="00C80430" w:rsidRDefault="003B2091" w:rsidP="00320491">
            <w:pPr>
              <w:jc w:val="center"/>
              <w:rPr>
                <w:rFonts w:ascii="David" w:hAnsi="David" w:cs="David"/>
                <w:rtl/>
              </w:rPr>
            </w:pPr>
          </w:p>
        </w:tc>
        <w:tc>
          <w:tcPr>
            <w:tcW w:w="2979" w:type="dxa"/>
            <w:tcBorders>
              <w:top w:val="single" w:sz="4" w:space="0" w:color="auto"/>
            </w:tcBorders>
            <w:vAlign w:val="center"/>
          </w:tcPr>
          <w:p w14:paraId="5ECD998A" w14:textId="77777777" w:rsidR="003B2091" w:rsidRPr="00C80430" w:rsidRDefault="003B2091" w:rsidP="00320491">
            <w:pPr>
              <w:jc w:val="center"/>
              <w:rPr>
                <w:rFonts w:ascii="David" w:hAnsi="David" w:cs="David"/>
                <w:rtl/>
              </w:rPr>
            </w:pPr>
            <w:r w:rsidRPr="00C80430">
              <w:rPr>
                <w:rFonts w:ascii="David" w:hAnsi="David" w:cs="David"/>
                <w:rtl/>
              </w:rPr>
              <w:t>שם מלא</w:t>
            </w:r>
          </w:p>
        </w:tc>
        <w:tc>
          <w:tcPr>
            <w:tcW w:w="441" w:type="dxa"/>
            <w:vAlign w:val="center"/>
          </w:tcPr>
          <w:p w14:paraId="10883900" w14:textId="77777777" w:rsidR="003B2091" w:rsidRPr="00C80430" w:rsidRDefault="003B2091" w:rsidP="00320491">
            <w:pPr>
              <w:jc w:val="center"/>
              <w:rPr>
                <w:rFonts w:ascii="David" w:hAnsi="David" w:cs="David"/>
                <w:rtl/>
              </w:rPr>
            </w:pPr>
          </w:p>
        </w:tc>
        <w:tc>
          <w:tcPr>
            <w:tcW w:w="2997" w:type="dxa"/>
            <w:tcBorders>
              <w:top w:val="single" w:sz="4" w:space="0" w:color="auto"/>
            </w:tcBorders>
            <w:vAlign w:val="center"/>
          </w:tcPr>
          <w:p w14:paraId="54FF5DC3" w14:textId="77777777" w:rsidR="003B2091" w:rsidRPr="00C80430" w:rsidRDefault="003B2091" w:rsidP="00320491">
            <w:pPr>
              <w:jc w:val="center"/>
              <w:rPr>
                <w:rFonts w:ascii="David" w:hAnsi="David" w:cs="David"/>
                <w:rtl/>
              </w:rPr>
            </w:pPr>
            <w:r w:rsidRPr="00C80430">
              <w:rPr>
                <w:rFonts w:ascii="David" w:hAnsi="David" w:cs="David"/>
                <w:rtl/>
              </w:rPr>
              <w:t>חתימה וחותמת מורשה החתימה</w:t>
            </w:r>
          </w:p>
        </w:tc>
      </w:tr>
      <w:tr w:rsidR="003B2091" w:rsidRPr="00C80430" w14:paraId="7D5FCD68" w14:textId="77777777" w:rsidTr="00F85074">
        <w:trPr>
          <w:trHeight w:val="567"/>
          <w:jc w:val="center"/>
        </w:trPr>
        <w:tc>
          <w:tcPr>
            <w:tcW w:w="2212" w:type="dxa"/>
            <w:tcBorders>
              <w:bottom w:val="single" w:sz="4" w:space="0" w:color="auto"/>
            </w:tcBorders>
          </w:tcPr>
          <w:p w14:paraId="5E30804C" w14:textId="77777777" w:rsidR="003B2091" w:rsidRPr="00C80430" w:rsidRDefault="003B2091" w:rsidP="00BA6832">
            <w:pPr>
              <w:spacing w:line="360" w:lineRule="auto"/>
              <w:jc w:val="center"/>
              <w:rPr>
                <w:rFonts w:ascii="David" w:hAnsi="David" w:cs="David"/>
                <w:rtl/>
              </w:rPr>
            </w:pPr>
          </w:p>
        </w:tc>
        <w:tc>
          <w:tcPr>
            <w:tcW w:w="441" w:type="dxa"/>
          </w:tcPr>
          <w:p w14:paraId="05B6C8FE" w14:textId="77777777" w:rsidR="003B2091" w:rsidRPr="00C80430" w:rsidRDefault="003B2091" w:rsidP="00BA6832">
            <w:pPr>
              <w:spacing w:line="360" w:lineRule="auto"/>
              <w:jc w:val="center"/>
              <w:rPr>
                <w:rFonts w:ascii="David" w:hAnsi="David" w:cs="David"/>
                <w:rtl/>
              </w:rPr>
            </w:pPr>
          </w:p>
        </w:tc>
        <w:tc>
          <w:tcPr>
            <w:tcW w:w="2979" w:type="dxa"/>
            <w:tcBorders>
              <w:bottom w:val="single" w:sz="4" w:space="0" w:color="auto"/>
            </w:tcBorders>
            <w:vAlign w:val="center"/>
          </w:tcPr>
          <w:p w14:paraId="50496288" w14:textId="77777777" w:rsidR="003B2091" w:rsidRPr="00C80430" w:rsidRDefault="003B2091" w:rsidP="00BA6832">
            <w:pPr>
              <w:spacing w:line="360" w:lineRule="auto"/>
              <w:jc w:val="center"/>
              <w:rPr>
                <w:rFonts w:ascii="David" w:hAnsi="David" w:cs="David"/>
                <w:rtl/>
              </w:rPr>
            </w:pPr>
          </w:p>
        </w:tc>
        <w:tc>
          <w:tcPr>
            <w:tcW w:w="441" w:type="dxa"/>
            <w:vAlign w:val="center"/>
          </w:tcPr>
          <w:p w14:paraId="2A55E655" w14:textId="77777777" w:rsidR="003B2091" w:rsidRPr="00C80430" w:rsidRDefault="003B2091" w:rsidP="00BA6832">
            <w:pPr>
              <w:spacing w:line="360" w:lineRule="auto"/>
              <w:jc w:val="center"/>
              <w:rPr>
                <w:rFonts w:ascii="David" w:hAnsi="David" w:cs="David"/>
                <w:rtl/>
              </w:rPr>
            </w:pPr>
          </w:p>
        </w:tc>
        <w:tc>
          <w:tcPr>
            <w:tcW w:w="2997" w:type="dxa"/>
            <w:tcBorders>
              <w:bottom w:val="single" w:sz="4" w:space="0" w:color="auto"/>
            </w:tcBorders>
            <w:vAlign w:val="center"/>
          </w:tcPr>
          <w:p w14:paraId="3C720613" w14:textId="77777777" w:rsidR="003B2091" w:rsidRPr="00C80430" w:rsidRDefault="003B2091" w:rsidP="00BA6832">
            <w:pPr>
              <w:spacing w:line="360" w:lineRule="auto"/>
              <w:jc w:val="center"/>
              <w:rPr>
                <w:rFonts w:ascii="David" w:hAnsi="David" w:cs="David"/>
                <w:rtl/>
              </w:rPr>
            </w:pPr>
          </w:p>
        </w:tc>
      </w:tr>
      <w:tr w:rsidR="003B2091" w:rsidRPr="00C80430" w14:paraId="7096C9F3" w14:textId="77777777" w:rsidTr="00320491">
        <w:trPr>
          <w:trHeight w:val="624"/>
          <w:jc w:val="center"/>
        </w:trPr>
        <w:tc>
          <w:tcPr>
            <w:tcW w:w="2212" w:type="dxa"/>
            <w:tcBorders>
              <w:top w:val="single" w:sz="4" w:space="0" w:color="auto"/>
            </w:tcBorders>
          </w:tcPr>
          <w:p w14:paraId="5F580C0F" w14:textId="77777777" w:rsidR="003B2091" w:rsidRPr="00C80430" w:rsidRDefault="003B2091" w:rsidP="00320491">
            <w:pPr>
              <w:jc w:val="center"/>
              <w:rPr>
                <w:rFonts w:ascii="David" w:hAnsi="David" w:cs="David"/>
                <w:rtl/>
              </w:rPr>
            </w:pPr>
            <w:r w:rsidRPr="00C80430">
              <w:rPr>
                <w:rFonts w:ascii="David" w:hAnsi="David" w:cs="David"/>
                <w:rtl/>
              </w:rPr>
              <w:t>תאריך</w:t>
            </w:r>
          </w:p>
        </w:tc>
        <w:tc>
          <w:tcPr>
            <w:tcW w:w="441" w:type="dxa"/>
          </w:tcPr>
          <w:p w14:paraId="4FD39043" w14:textId="77777777" w:rsidR="003B2091" w:rsidRPr="00C80430" w:rsidRDefault="003B2091" w:rsidP="00320491">
            <w:pPr>
              <w:jc w:val="center"/>
              <w:rPr>
                <w:rFonts w:ascii="David" w:hAnsi="David" w:cs="David"/>
                <w:rtl/>
              </w:rPr>
            </w:pPr>
          </w:p>
        </w:tc>
        <w:tc>
          <w:tcPr>
            <w:tcW w:w="2979" w:type="dxa"/>
            <w:tcBorders>
              <w:top w:val="single" w:sz="4" w:space="0" w:color="auto"/>
            </w:tcBorders>
            <w:vAlign w:val="center"/>
          </w:tcPr>
          <w:p w14:paraId="02523B00" w14:textId="77777777" w:rsidR="003B2091" w:rsidRPr="00C80430" w:rsidRDefault="003B2091" w:rsidP="00320491">
            <w:pPr>
              <w:jc w:val="center"/>
              <w:rPr>
                <w:rFonts w:ascii="David" w:hAnsi="David" w:cs="David"/>
                <w:rtl/>
              </w:rPr>
            </w:pPr>
            <w:r w:rsidRPr="00C80430">
              <w:rPr>
                <w:rFonts w:ascii="David" w:hAnsi="David" w:cs="David"/>
                <w:rtl/>
              </w:rPr>
              <w:t>שם מלא</w:t>
            </w:r>
          </w:p>
        </w:tc>
        <w:tc>
          <w:tcPr>
            <w:tcW w:w="441" w:type="dxa"/>
            <w:vAlign w:val="center"/>
          </w:tcPr>
          <w:p w14:paraId="27AE2E9E" w14:textId="77777777" w:rsidR="003B2091" w:rsidRPr="00C80430" w:rsidRDefault="003B2091" w:rsidP="00320491">
            <w:pPr>
              <w:jc w:val="center"/>
              <w:rPr>
                <w:rFonts w:ascii="David" w:hAnsi="David" w:cs="David"/>
                <w:rtl/>
              </w:rPr>
            </w:pPr>
          </w:p>
        </w:tc>
        <w:tc>
          <w:tcPr>
            <w:tcW w:w="2997" w:type="dxa"/>
            <w:tcBorders>
              <w:top w:val="single" w:sz="4" w:space="0" w:color="auto"/>
            </w:tcBorders>
            <w:vAlign w:val="center"/>
          </w:tcPr>
          <w:p w14:paraId="603F1F0B" w14:textId="77777777" w:rsidR="003B2091" w:rsidRPr="00C80430" w:rsidRDefault="003B2091" w:rsidP="00320491">
            <w:pPr>
              <w:jc w:val="center"/>
              <w:rPr>
                <w:rFonts w:ascii="David" w:hAnsi="David" w:cs="David"/>
                <w:rtl/>
              </w:rPr>
            </w:pPr>
            <w:r w:rsidRPr="00C80430">
              <w:rPr>
                <w:rFonts w:ascii="David" w:hAnsi="David" w:cs="David"/>
                <w:rtl/>
              </w:rPr>
              <w:t>חתימה וחותמת מורשה החתימה</w:t>
            </w:r>
          </w:p>
        </w:tc>
      </w:tr>
    </w:tbl>
    <w:p w14:paraId="63CE7120" w14:textId="77777777" w:rsidR="00A152E4" w:rsidRPr="00C80430" w:rsidRDefault="00A152E4" w:rsidP="00D8610E">
      <w:pPr>
        <w:pStyle w:val="2-"/>
        <w:spacing w:before="240"/>
        <w:rPr>
          <w:rtl/>
        </w:rPr>
      </w:pPr>
      <w:bookmarkStart w:id="156" w:name="_Toc47439848"/>
      <w:bookmarkEnd w:id="155"/>
      <w:r w:rsidRPr="00C80430">
        <w:rPr>
          <w:rtl/>
        </w:rPr>
        <w:t>אישור עו"ד</w:t>
      </w:r>
      <w:bookmarkEnd w:id="156"/>
    </w:p>
    <w:p w14:paraId="01D6D097" w14:textId="77777777" w:rsidR="00A152E4" w:rsidRPr="00C80430" w:rsidRDefault="00A152E4" w:rsidP="006B610C">
      <w:pPr>
        <w:pStyle w:val="2-0"/>
        <w:numPr>
          <w:ilvl w:val="0"/>
          <w:numId w:val="0"/>
        </w:numPr>
        <w:ind w:left="709"/>
        <w:outlineLvl w:val="9"/>
        <w:rPr>
          <w:rtl/>
        </w:rPr>
      </w:pPr>
      <w:r w:rsidRPr="00C80430">
        <w:rPr>
          <w:rtl/>
        </w:rPr>
        <w:t>אני הח"מ ____________</w:t>
      </w:r>
      <w:r w:rsidR="006B00B4" w:rsidRPr="00C80430">
        <w:rPr>
          <w:rtl/>
        </w:rPr>
        <w:t>_____</w:t>
      </w:r>
      <w:r w:rsidRPr="00C80430">
        <w:rPr>
          <w:rtl/>
        </w:rPr>
        <w:t xml:space="preserve">_________, עו"ד מאשר/ת כי החתומים לעיל </w:t>
      </w:r>
      <w:r w:rsidR="000A3B1D" w:rsidRPr="00C80430">
        <w:rPr>
          <w:rtl/>
        </w:rPr>
        <w:t xml:space="preserve">ביחד/לחוד </w:t>
      </w:r>
      <w:r w:rsidRPr="00C80430">
        <w:rPr>
          <w:rtl/>
        </w:rPr>
        <w:t>על ההצעה במכרז, הם מורשי החתימה כדין עבור המציע</w:t>
      </w:r>
      <w:r w:rsidR="004E2BD7" w:rsidRPr="00C80430">
        <w:rPr>
          <w:rtl/>
        </w:rPr>
        <w:t xml:space="preserve"> </w:t>
      </w:r>
      <w:r w:rsidRPr="00C80430">
        <w:rPr>
          <w:rtl/>
        </w:rPr>
        <w:t>___</w:t>
      </w:r>
      <w:r w:rsidR="006B00B4" w:rsidRPr="00C80430">
        <w:rPr>
          <w:rtl/>
        </w:rPr>
        <w:t>_______________</w:t>
      </w:r>
      <w:r w:rsidRPr="00C80430">
        <w:rPr>
          <w:rtl/>
        </w:rPr>
        <w:t>_______ למכרז זה.</w:t>
      </w:r>
    </w:p>
    <w:tbl>
      <w:tblPr>
        <w:bidiVisual/>
        <w:tblW w:w="0" w:type="auto"/>
        <w:jc w:val="center"/>
        <w:tblLook w:val="04A0" w:firstRow="1" w:lastRow="0" w:firstColumn="1" w:lastColumn="0" w:noHBand="0" w:noVBand="1"/>
      </w:tblPr>
      <w:tblGrid>
        <w:gridCol w:w="2210"/>
        <w:gridCol w:w="441"/>
        <w:gridCol w:w="2986"/>
        <w:gridCol w:w="441"/>
        <w:gridCol w:w="2992"/>
      </w:tblGrid>
      <w:tr w:rsidR="00D92D7E" w:rsidRPr="00C80430" w14:paraId="00015BF9" w14:textId="77777777" w:rsidTr="00FA7EA9">
        <w:trPr>
          <w:trHeight w:val="737"/>
          <w:jc w:val="center"/>
        </w:trPr>
        <w:tc>
          <w:tcPr>
            <w:tcW w:w="2296" w:type="dxa"/>
            <w:tcBorders>
              <w:bottom w:val="single" w:sz="4" w:space="0" w:color="auto"/>
            </w:tcBorders>
          </w:tcPr>
          <w:p w14:paraId="290CDCEA" w14:textId="77777777" w:rsidR="00D92D7E" w:rsidRPr="00C80430" w:rsidRDefault="00D92D7E" w:rsidP="00BA6832">
            <w:pPr>
              <w:spacing w:line="360" w:lineRule="auto"/>
              <w:jc w:val="center"/>
              <w:rPr>
                <w:rFonts w:ascii="David" w:hAnsi="David" w:cs="David"/>
                <w:rtl/>
              </w:rPr>
            </w:pPr>
            <w:bookmarkStart w:id="157" w:name="_Toc515804568"/>
            <w:bookmarkStart w:id="158" w:name="_Toc519073596"/>
            <w:bookmarkStart w:id="159" w:name="_Toc519073942"/>
          </w:p>
        </w:tc>
        <w:tc>
          <w:tcPr>
            <w:tcW w:w="454" w:type="dxa"/>
          </w:tcPr>
          <w:p w14:paraId="6D83CF5B" w14:textId="77777777" w:rsidR="00D92D7E" w:rsidRPr="00C80430" w:rsidRDefault="00D92D7E" w:rsidP="00BA6832">
            <w:pPr>
              <w:spacing w:line="360" w:lineRule="auto"/>
              <w:jc w:val="center"/>
              <w:rPr>
                <w:rFonts w:ascii="David" w:hAnsi="David" w:cs="David"/>
                <w:rtl/>
              </w:rPr>
            </w:pPr>
          </w:p>
        </w:tc>
        <w:tc>
          <w:tcPr>
            <w:tcW w:w="3119" w:type="dxa"/>
            <w:tcBorders>
              <w:bottom w:val="single" w:sz="4" w:space="0" w:color="auto"/>
            </w:tcBorders>
            <w:vAlign w:val="center"/>
          </w:tcPr>
          <w:p w14:paraId="74B6B870" w14:textId="77777777" w:rsidR="00D92D7E" w:rsidRPr="00C80430" w:rsidRDefault="00D92D7E" w:rsidP="00BA6832">
            <w:pPr>
              <w:spacing w:line="360" w:lineRule="auto"/>
              <w:jc w:val="center"/>
              <w:rPr>
                <w:rFonts w:ascii="David" w:hAnsi="David" w:cs="David"/>
                <w:rtl/>
              </w:rPr>
            </w:pPr>
          </w:p>
        </w:tc>
        <w:tc>
          <w:tcPr>
            <w:tcW w:w="454" w:type="dxa"/>
            <w:vAlign w:val="center"/>
          </w:tcPr>
          <w:p w14:paraId="20CE8D8F" w14:textId="77777777" w:rsidR="00D92D7E" w:rsidRPr="00C80430" w:rsidRDefault="00D92D7E" w:rsidP="00BA6832">
            <w:pPr>
              <w:spacing w:line="360" w:lineRule="auto"/>
              <w:jc w:val="center"/>
              <w:rPr>
                <w:rFonts w:ascii="David" w:hAnsi="David" w:cs="David"/>
                <w:rtl/>
              </w:rPr>
            </w:pPr>
          </w:p>
        </w:tc>
        <w:tc>
          <w:tcPr>
            <w:tcW w:w="3117" w:type="dxa"/>
            <w:tcBorders>
              <w:bottom w:val="single" w:sz="4" w:space="0" w:color="auto"/>
            </w:tcBorders>
            <w:vAlign w:val="center"/>
          </w:tcPr>
          <w:p w14:paraId="2F197DF1" w14:textId="77777777" w:rsidR="00D92D7E" w:rsidRPr="00C80430" w:rsidRDefault="00D92D7E" w:rsidP="00BA6832">
            <w:pPr>
              <w:spacing w:line="360" w:lineRule="auto"/>
              <w:jc w:val="center"/>
              <w:rPr>
                <w:rFonts w:ascii="David" w:hAnsi="David" w:cs="David"/>
                <w:rtl/>
              </w:rPr>
            </w:pPr>
          </w:p>
        </w:tc>
      </w:tr>
      <w:tr w:rsidR="00D92D7E" w:rsidRPr="00C80430" w14:paraId="12985E6A" w14:textId="77777777" w:rsidTr="00BA6832">
        <w:trPr>
          <w:jc w:val="center"/>
        </w:trPr>
        <w:tc>
          <w:tcPr>
            <w:tcW w:w="2296" w:type="dxa"/>
            <w:tcBorders>
              <w:top w:val="single" w:sz="4" w:space="0" w:color="auto"/>
            </w:tcBorders>
          </w:tcPr>
          <w:p w14:paraId="4F3215A1" w14:textId="77777777" w:rsidR="00D92D7E" w:rsidRPr="00C80430" w:rsidRDefault="00D92D7E" w:rsidP="00BA6832">
            <w:pPr>
              <w:spacing w:line="360" w:lineRule="auto"/>
              <w:jc w:val="center"/>
              <w:rPr>
                <w:rFonts w:ascii="David" w:hAnsi="David" w:cs="David"/>
                <w:rtl/>
              </w:rPr>
            </w:pPr>
            <w:r w:rsidRPr="00C80430">
              <w:rPr>
                <w:rFonts w:ascii="David" w:hAnsi="David" w:cs="David"/>
                <w:rtl/>
              </w:rPr>
              <w:t>תאריך</w:t>
            </w:r>
          </w:p>
        </w:tc>
        <w:tc>
          <w:tcPr>
            <w:tcW w:w="454" w:type="dxa"/>
          </w:tcPr>
          <w:p w14:paraId="4F74A7D7" w14:textId="77777777" w:rsidR="00D92D7E" w:rsidRPr="00C80430" w:rsidRDefault="00D92D7E" w:rsidP="00BA6832">
            <w:pPr>
              <w:spacing w:line="360" w:lineRule="auto"/>
              <w:jc w:val="center"/>
              <w:rPr>
                <w:rFonts w:ascii="David" w:hAnsi="David" w:cs="David"/>
                <w:rtl/>
              </w:rPr>
            </w:pPr>
          </w:p>
        </w:tc>
        <w:tc>
          <w:tcPr>
            <w:tcW w:w="3119" w:type="dxa"/>
            <w:tcBorders>
              <w:top w:val="single" w:sz="4" w:space="0" w:color="auto"/>
            </w:tcBorders>
            <w:vAlign w:val="center"/>
          </w:tcPr>
          <w:p w14:paraId="4957CF74" w14:textId="77777777" w:rsidR="00D92D7E" w:rsidRPr="00C80430" w:rsidRDefault="00D92D7E" w:rsidP="00BA6832">
            <w:pPr>
              <w:spacing w:line="360" w:lineRule="auto"/>
              <w:jc w:val="center"/>
              <w:rPr>
                <w:rFonts w:ascii="David" w:hAnsi="David" w:cs="David"/>
                <w:rtl/>
              </w:rPr>
            </w:pPr>
            <w:r w:rsidRPr="00C80430">
              <w:rPr>
                <w:rFonts w:ascii="David" w:hAnsi="David" w:cs="David"/>
                <w:rtl/>
              </w:rPr>
              <w:t>מספר רישיון</w:t>
            </w:r>
          </w:p>
        </w:tc>
        <w:tc>
          <w:tcPr>
            <w:tcW w:w="454" w:type="dxa"/>
            <w:vAlign w:val="center"/>
          </w:tcPr>
          <w:p w14:paraId="48BE61A4" w14:textId="77777777" w:rsidR="00D92D7E" w:rsidRPr="00C80430" w:rsidRDefault="00D92D7E" w:rsidP="00BA6832">
            <w:pPr>
              <w:spacing w:line="360" w:lineRule="auto"/>
              <w:jc w:val="center"/>
              <w:rPr>
                <w:rFonts w:ascii="David" w:hAnsi="David" w:cs="David"/>
                <w:rtl/>
              </w:rPr>
            </w:pPr>
          </w:p>
        </w:tc>
        <w:tc>
          <w:tcPr>
            <w:tcW w:w="3117" w:type="dxa"/>
            <w:tcBorders>
              <w:top w:val="single" w:sz="4" w:space="0" w:color="auto"/>
            </w:tcBorders>
            <w:vAlign w:val="center"/>
          </w:tcPr>
          <w:p w14:paraId="4AB4BBE0" w14:textId="77777777" w:rsidR="00D92D7E" w:rsidRPr="00C80430" w:rsidRDefault="00D92D7E" w:rsidP="00BA6832">
            <w:pPr>
              <w:spacing w:line="360" w:lineRule="auto"/>
              <w:jc w:val="center"/>
              <w:rPr>
                <w:rFonts w:ascii="David" w:hAnsi="David" w:cs="David"/>
                <w:rtl/>
              </w:rPr>
            </w:pPr>
            <w:r w:rsidRPr="00C80430">
              <w:rPr>
                <w:rFonts w:ascii="David" w:hAnsi="David" w:cs="David"/>
                <w:rtl/>
              </w:rPr>
              <w:t>חתימה וחותמת</w:t>
            </w:r>
          </w:p>
        </w:tc>
      </w:tr>
    </w:tbl>
    <w:p w14:paraId="11E5803C" w14:textId="77777777" w:rsidR="008B54F1" w:rsidRDefault="008B54F1" w:rsidP="00B26A8F">
      <w:pPr>
        <w:pStyle w:val="1-"/>
        <w:numPr>
          <w:ilvl w:val="0"/>
          <w:numId w:val="0"/>
        </w:numPr>
        <w:ind w:left="357"/>
        <w:rPr>
          <w:rtl/>
        </w:rPr>
      </w:pPr>
      <w:bookmarkStart w:id="160" w:name="פרק_2_נספח_3"/>
      <w:bookmarkStart w:id="161" w:name="_Toc47439849"/>
      <w:bookmarkEnd w:id="160"/>
    </w:p>
    <w:p w14:paraId="27773606" w14:textId="77777777" w:rsidR="008B54F1" w:rsidRDefault="008B54F1">
      <w:pPr>
        <w:bidi w:val="0"/>
        <w:spacing w:before="200" w:after="200" w:line="276" w:lineRule="auto"/>
        <w:rPr>
          <w:rFonts w:ascii="David" w:hAnsi="David" w:cs="David"/>
          <w:b/>
          <w:bCs/>
          <w:caps/>
          <w:color w:val="000000"/>
          <w:sz w:val="40"/>
          <w:szCs w:val="40"/>
          <w:rtl/>
        </w:rPr>
      </w:pPr>
      <w:r>
        <w:rPr>
          <w:rtl/>
        </w:rPr>
        <w:br w:type="page"/>
      </w:r>
    </w:p>
    <w:p w14:paraId="7A6ABA68" w14:textId="2C7534CC" w:rsidR="003F40A2" w:rsidRPr="00C80430" w:rsidRDefault="008D4F5B" w:rsidP="00B26A8F">
      <w:pPr>
        <w:pStyle w:val="1-"/>
        <w:numPr>
          <w:ilvl w:val="0"/>
          <w:numId w:val="0"/>
        </w:numPr>
        <w:ind w:left="357"/>
        <w:rPr>
          <w:rtl/>
        </w:rPr>
      </w:pPr>
      <w:r w:rsidRPr="00C80430">
        <w:rPr>
          <w:rtl/>
        </w:rPr>
        <w:lastRenderedPageBreak/>
        <w:t>נספח</w:t>
      </w:r>
      <w:r w:rsidR="000279AA" w:rsidRPr="00C80430">
        <w:rPr>
          <w:rtl/>
        </w:rPr>
        <w:t xml:space="preserve"> 3 </w:t>
      </w:r>
      <w:r w:rsidR="00890EE5" w:rsidRPr="00C80430">
        <w:rPr>
          <w:rtl/>
        </w:rPr>
        <w:t xml:space="preserve">לחוברת ההצעה </w:t>
      </w:r>
      <w:r w:rsidR="00CF7C75" w:rsidRPr="00C80430">
        <w:rPr>
          <w:rtl/>
        </w:rPr>
        <w:t>–</w:t>
      </w:r>
      <w:r w:rsidRPr="00C80430">
        <w:rPr>
          <w:rtl/>
        </w:rPr>
        <w:t xml:space="preserve"> </w:t>
      </w:r>
      <w:r w:rsidR="000279AA" w:rsidRPr="00C80430">
        <w:rPr>
          <w:rtl/>
        </w:rPr>
        <w:t>אישור רו"ח</w:t>
      </w:r>
      <w:bookmarkEnd w:id="161"/>
    </w:p>
    <w:p w14:paraId="6B7E26EF" w14:textId="77777777" w:rsidR="003F40A2" w:rsidRPr="00C80430" w:rsidRDefault="003F40A2" w:rsidP="003F40A2">
      <w:pPr>
        <w:spacing w:line="360" w:lineRule="auto"/>
        <w:jc w:val="center"/>
        <w:rPr>
          <w:rFonts w:ascii="David" w:hAnsi="David" w:cs="David"/>
          <w:b/>
          <w:bCs/>
          <w:sz w:val="28"/>
          <w:szCs w:val="28"/>
          <w:rtl/>
        </w:rPr>
      </w:pPr>
      <w:r w:rsidRPr="00C80430">
        <w:rPr>
          <w:rFonts w:ascii="David" w:hAnsi="David" w:cs="David"/>
          <w:b/>
          <w:bCs/>
          <w:sz w:val="28"/>
          <w:szCs w:val="28"/>
          <w:bdr w:val="single" w:sz="4" w:space="0" w:color="auto"/>
          <w:shd w:val="clear" w:color="auto" w:fill="FFFF00"/>
          <w:rtl/>
        </w:rPr>
        <w:t>יודפס על נייר לוגו של רואה החשבון ויוגש במסמך מקור</w:t>
      </w:r>
    </w:p>
    <w:p w14:paraId="61A8821A" w14:textId="77777777" w:rsidR="00B26A8F" w:rsidRPr="00C80430" w:rsidRDefault="00B26A8F" w:rsidP="003F40A2">
      <w:pPr>
        <w:spacing w:after="120" w:line="360" w:lineRule="auto"/>
        <w:rPr>
          <w:rFonts w:ascii="David" w:hAnsi="David" w:cs="David"/>
          <w:b/>
          <w:bCs/>
          <w:rtl/>
        </w:rPr>
      </w:pPr>
      <w:r w:rsidRPr="00C80430">
        <w:rPr>
          <w:rFonts w:ascii="David" w:hAnsi="David" w:cs="David"/>
          <w:b/>
          <w:bCs/>
          <w:rtl/>
        </w:rPr>
        <w:t>לכבוד: _____________________________________________</w:t>
      </w:r>
    </w:p>
    <w:p w14:paraId="18941336" w14:textId="77777777" w:rsidR="00B26A8F" w:rsidRPr="00C80430" w:rsidRDefault="00B26A8F" w:rsidP="00753FE2">
      <w:pPr>
        <w:pStyle w:val="af4"/>
        <w:numPr>
          <w:ilvl w:val="0"/>
          <w:numId w:val="120"/>
        </w:numPr>
        <w:rPr>
          <w:rFonts w:ascii="David" w:hAnsi="David" w:cs="David"/>
          <w:bCs/>
          <w:snapToGrid/>
          <w:sz w:val="24"/>
          <w:szCs w:val="24"/>
          <w:u w:val="single"/>
          <w:rtl/>
          <w:lang w:eastAsia="en-US"/>
        </w:rPr>
      </w:pPr>
      <w:r w:rsidRPr="00C80430">
        <w:rPr>
          <w:rFonts w:ascii="David" w:hAnsi="David" w:cs="David"/>
          <w:bCs/>
          <w:snapToGrid/>
          <w:sz w:val="24"/>
          <w:szCs w:val="24"/>
          <w:u w:val="single"/>
          <w:rtl/>
          <w:lang w:eastAsia="en-US"/>
        </w:rPr>
        <w:t xml:space="preserve">חוות דעת רואה חשבון על אודות מידע ממערכת הכספים של המציע לכל אחת מהשנים שנסתיימו ביום </w:t>
      </w:r>
      <w:r w:rsidRPr="00C80430">
        <w:rPr>
          <w:rFonts w:ascii="David" w:hAnsi="David" w:cs="David"/>
          <w:bCs/>
          <w:sz w:val="24"/>
          <w:szCs w:val="24"/>
          <w:u w:val="single"/>
          <w:rtl/>
        </w:rPr>
        <w:t>31.12.201</w:t>
      </w:r>
      <w:r w:rsidR="00753FE2" w:rsidRPr="00C80430">
        <w:rPr>
          <w:rFonts w:ascii="David" w:hAnsi="David" w:cs="David"/>
          <w:bCs/>
          <w:sz w:val="24"/>
          <w:szCs w:val="24"/>
          <w:u w:val="single"/>
          <w:rtl/>
        </w:rPr>
        <w:t>7</w:t>
      </w:r>
      <w:r w:rsidRPr="00C80430">
        <w:rPr>
          <w:rFonts w:ascii="David" w:hAnsi="David" w:cs="David"/>
          <w:bCs/>
          <w:sz w:val="24"/>
          <w:szCs w:val="24"/>
          <w:u w:val="single"/>
          <w:rtl/>
        </w:rPr>
        <w:t>, 31.12.201</w:t>
      </w:r>
      <w:r w:rsidR="00753FE2" w:rsidRPr="00C80430">
        <w:rPr>
          <w:rFonts w:ascii="David" w:hAnsi="David" w:cs="David"/>
          <w:bCs/>
          <w:snapToGrid/>
          <w:sz w:val="24"/>
          <w:szCs w:val="24"/>
          <w:u w:val="single"/>
          <w:rtl/>
          <w:lang w:eastAsia="en-US"/>
        </w:rPr>
        <w:t>8</w:t>
      </w:r>
      <w:r w:rsidRPr="00C80430">
        <w:rPr>
          <w:rFonts w:ascii="David" w:hAnsi="David" w:cs="David"/>
          <w:bCs/>
          <w:snapToGrid/>
          <w:sz w:val="24"/>
          <w:szCs w:val="24"/>
          <w:u w:val="single"/>
          <w:rtl/>
          <w:lang w:eastAsia="en-US"/>
        </w:rPr>
        <w:t xml:space="preserve"> ו-31.12.201</w:t>
      </w:r>
      <w:r w:rsidR="00753FE2" w:rsidRPr="00C80430">
        <w:rPr>
          <w:rFonts w:ascii="David" w:hAnsi="David" w:cs="David"/>
          <w:bCs/>
          <w:snapToGrid/>
          <w:sz w:val="24"/>
          <w:szCs w:val="24"/>
          <w:u w:val="single"/>
          <w:rtl/>
          <w:lang w:eastAsia="en-US"/>
        </w:rPr>
        <w:t>9</w:t>
      </w:r>
      <w:r w:rsidRPr="00C80430">
        <w:rPr>
          <w:rFonts w:ascii="David" w:hAnsi="David" w:cs="David"/>
          <w:bCs/>
          <w:snapToGrid/>
          <w:sz w:val="24"/>
          <w:szCs w:val="24"/>
          <w:u w:val="single"/>
          <w:rtl/>
          <w:lang w:eastAsia="en-US"/>
        </w:rPr>
        <w:t>.</w:t>
      </w:r>
    </w:p>
    <w:p w14:paraId="03B1CA73" w14:textId="77777777" w:rsidR="00B26A8F" w:rsidRPr="00C80430" w:rsidRDefault="00B26A8F" w:rsidP="00B26A8F">
      <w:pPr>
        <w:pStyle w:val="af4"/>
        <w:rPr>
          <w:rFonts w:ascii="David" w:hAnsi="David" w:cs="David"/>
          <w:b/>
          <w:snapToGrid/>
          <w:sz w:val="24"/>
          <w:szCs w:val="24"/>
          <w:rtl/>
          <w:lang w:eastAsia="en-US"/>
        </w:rPr>
      </w:pPr>
    </w:p>
    <w:p w14:paraId="56B04A5C" w14:textId="77777777" w:rsidR="00B26A8F" w:rsidRPr="00C80430" w:rsidRDefault="00B26A8F" w:rsidP="0084505D">
      <w:pPr>
        <w:pStyle w:val="af4"/>
        <w:rPr>
          <w:rFonts w:ascii="David" w:hAnsi="David" w:cs="David"/>
          <w:b/>
          <w:snapToGrid/>
          <w:sz w:val="24"/>
          <w:szCs w:val="24"/>
          <w:rtl/>
          <w:lang w:eastAsia="en-US"/>
        </w:rPr>
      </w:pPr>
      <w:r w:rsidRPr="00C80430">
        <w:rPr>
          <w:rFonts w:ascii="David" w:hAnsi="David" w:cs="David"/>
          <w:b/>
          <w:snapToGrid/>
          <w:sz w:val="24"/>
          <w:szCs w:val="24"/>
          <w:rtl/>
          <w:lang w:eastAsia="en-US"/>
        </w:rPr>
        <w:t>אנו משרד רו"ח _____________________________, רואי החשבון המבקר של _______________________________________________ (להלן: "</w:t>
      </w:r>
      <w:r w:rsidRPr="00C80430">
        <w:rPr>
          <w:rFonts w:ascii="David" w:hAnsi="David" w:cs="David"/>
          <w:bCs/>
          <w:snapToGrid/>
          <w:sz w:val="24"/>
          <w:szCs w:val="24"/>
          <w:rtl/>
          <w:lang w:eastAsia="en-US"/>
        </w:rPr>
        <w:t>המציע</w:t>
      </w:r>
      <w:r w:rsidRPr="00C80430">
        <w:rPr>
          <w:rFonts w:ascii="David" w:hAnsi="David" w:cs="David"/>
          <w:b/>
          <w:snapToGrid/>
          <w:sz w:val="24"/>
          <w:szCs w:val="24"/>
          <w:rtl/>
          <w:lang w:eastAsia="en-US"/>
        </w:rPr>
        <w:t>") (החברה המגישה הצעה ל</w:t>
      </w:r>
      <w:r w:rsidR="00753FE2" w:rsidRPr="00C80430">
        <w:rPr>
          <w:rFonts w:ascii="David" w:hAnsi="David" w:cs="David"/>
          <w:b/>
          <w:snapToGrid/>
          <w:sz w:val="24"/>
          <w:szCs w:val="24"/>
          <w:rtl/>
          <w:lang w:eastAsia="en-US"/>
        </w:rPr>
        <w:t>מכרז מרכזי 3-2020</w:t>
      </w:r>
      <w:r w:rsidR="0084505D" w:rsidRPr="00C80430">
        <w:rPr>
          <w:rFonts w:ascii="David" w:hAnsi="David" w:cs="David"/>
          <w:b/>
          <w:snapToGrid/>
          <w:sz w:val="24"/>
          <w:szCs w:val="24"/>
          <w:rtl/>
          <w:lang w:eastAsia="en-US"/>
        </w:rPr>
        <w:t xml:space="preserve"> </w:t>
      </w:r>
      <w:r w:rsidR="00753FE2" w:rsidRPr="00C80430">
        <w:rPr>
          <w:rFonts w:ascii="David" w:hAnsi="David" w:cs="David"/>
          <w:b/>
          <w:snapToGrid/>
          <w:sz w:val="24"/>
          <w:szCs w:val="24"/>
          <w:rtl/>
          <w:lang w:eastAsia="en-US"/>
        </w:rPr>
        <w:t>לרכישה, אספקה והתקנת ציוד תקשורת פסיבי</w:t>
      </w:r>
      <w:r w:rsidRPr="00C80430">
        <w:rPr>
          <w:rFonts w:ascii="David" w:hAnsi="David" w:cs="David"/>
          <w:b/>
          <w:snapToGrid/>
          <w:sz w:val="24"/>
          <w:szCs w:val="24"/>
          <w:rtl/>
          <w:lang w:eastAsia="en-US"/>
        </w:rPr>
        <w:t>), מאשר/ת כי ביקרנו את ההצהרה של המציע בדבר הנתונים הנדרשים בפרק 2 למסמכי המכרז (בהת</w:t>
      </w:r>
      <w:r w:rsidR="0084505D" w:rsidRPr="00C80430">
        <w:rPr>
          <w:rFonts w:ascii="David" w:hAnsi="David" w:cs="David"/>
          <w:b/>
          <w:snapToGrid/>
          <w:sz w:val="24"/>
          <w:szCs w:val="24"/>
          <w:rtl/>
          <w:lang w:eastAsia="en-US"/>
        </w:rPr>
        <w:t xml:space="preserve">אם לדרישות המכרז) הכלולה בהצעה למכרז מרכזי 3-2020 לרכישה, אספקה והתקנת ציוד תקשורת פסיבי </w:t>
      </w:r>
      <w:r w:rsidRPr="00C80430">
        <w:rPr>
          <w:rFonts w:ascii="David" w:hAnsi="David" w:cs="David"/>
          <w:b/>
          <w:snapToGrid/>
          <w:sz w:val="24"/>
          <w:szCs w:val="24"/>
          <w:rtl/>
          <w:lang w:eastAsia="en-US"/>
        </w:rPr>
        <w:t>של המציע, המתייחסת לתאריכים המצוינים בכותרת (</w:t>
      </w:r>
      <w:r w:rsidRPr="00C80430">
        <w:rPr>
          <w:rFonts w:ascii="David" w:hAnsi="David" w:cs="David"/>
          <w:bCs/>
          <w:sz w:val="24"/>
          <w:szCs w:val="24"/>
          <w:rtl/>
        </w:rPr>
        <w:t>לחילופין</w:t>
      </w:r>
      <w:r w:rsidRPr="00C80430">
        <w:rPr>
          <w:rFonts w:ascii="David" w:hAnsi="David" w:cs="David"/>
          <w:b/>
          <w:snapToGrid/>
          <w:sz w:val="24"/>
          <w:szCs w:val="24"/>
          <w:rtl/>
          <w:lang w:eastAsia="en-US"/>
        </w:rPr>
        <w:t xml:space="preserve">: לימים </w:t>
      </w:r>
      <w:r w:rsidRPr="00C80430">
        <w:rPr>
          <w:rFonts w:ascii="David" w:hAnsi="David" w:cs="David"/>
          <w:b/>
          <w:rtl/>
        </w:rPr>
        <w:t>_______, ________ ו-________)</w:t>
      </w:r>
      <w:r w:rsidRPr="00C80430">
        <w:rPr>
          <w:rFonts w:ascii="David" w:hAnsi="David" w:cs="David"/>
          <w:b/>
          <w:snapToGrid/>
          <w:sz w:val="24"/>
          <w:szCs w:val="24"/>
          <w:rtl/>
          <w:lang w:eastAsia="en-US"/>
        </w:rPr>
        <w:t xml:space="preserve">, המצורפת בזאת ומסומנת בחותמת משרדנו לשם זיהוי בלבד. </w:t>
      </w:r>
    </w:p>
    <w:p w14:paraId="4421882F" w14:textId="77777777" w:rsidR="00B26A8F" w:rsidRPr="00C80430" w:rsidRDefault="00B26A8F" w:rsidP="00B26A8F">
      <w:pPr>
        <w:pStyle w:val="af4"/>
        <w:rPr>
          <w:rFonts w:ascii="David" w:hAnsi="David" w:cs="David"/>
          <w:b/>
          <w:snapToGrid/>
          <w:sz w:val="24"/>
          <w:szCs w:val="24"/>
          <w:rtl/>
          <w:lang w:eastAsia="en-US"/>
        </w:rPr>
      </w:pPr>
      <w:r w:rsidRPr="00C80430">
        <w:rPr>
          <w:rFonts w:ascii="David" w:hAnsi="David" w:cs="David"/>
          <w:b/>
          <w:snapToGrid/>
          <w:sz w:val="24"/>
          <w:szCs w:val="24"/>
          <w:rtl/>
          <w:lang w:eastAsia="en-US"/>
        </w:rPr>
        <w:t>הצהרה זו הינה באחריות ההנהלה של המציע. אחריותנו היא לחוות דעה על ההצהרה בהתבסס על ביקורתנו.</w:t>
      </w:r>
    </w:p>
    <w:p w14:paraId="557247F8" w14:textId="77777777" w:rsidR="00B26A8F" w:rsidRPr="00C80430" w:rsidRDefault="00B26A8F" w:rsidP="00B26A8F">
      <w:pPr>
        <w:pStyle w:val="af4"/>
        <w:rPr>
          <w:rFonts w:ascii="David" w:hAnsi="David" w:cs="David"/>
          <w:b/>
          <w:snapToGrid/>
          <w:sz w:val="24"/>
          <w:szCs w:val="24"/>
          <w:rtl/>
          <w:lang w:eastAsia="en-US"/>
        </w:rPr>
      </w:pPr>
      <w:r w:rsidRPr="00C80430">
        <w:rPr>
          <w:rFonts w:ascii="David" w:hAnsi="David" w:cs="David"/>
          <w:b/>
          <w:snapToGrid/>
          <w:sz w:val="24"/>
          <w:szCs w:val="24"/>
          <w:rtl/>
          <w:lang w:eastAsia="en-US"/>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1C3FC738" w14:textId="77777777" w:rsidR="00B26A8F" w:rsidRPr="00C80430" w:rsidRDefault="00B26A8F" w:rsidP="00B26A8F">
      <w:pPr>
        <w:pStyle w:val="af4"/>
        <w:rPr>
          <w:rFonts w:ascii="David" w:hAnsi="David" w:cs="David"/>
          <w:b/>
          <w:snapToGrid/>
          <w:sz w:val="24"/>
          <w:szCs w:val="24"/>
          <w:rtl/>
          <w:lang w:eastAsia="en-US"/>
        </w:rPr>
      </w:pPr>
      <w:r w:rsidRPr="00C80430">
        <w:rPr>
          <w:rFonts w:ascii="David" w:hAnsi="David" w:cs="David"/>
          <w:b/>
          <w:snapToGrid/>
          <w:sz w:val="24"/>
          <w:szCs w:val="24"/>
          <w:rtl/>
          <w:lang w:eastAsia="en-US"/>
        </w:rPr>
        <w:t>לדעתנו, הצהרת מורשה החתימה המצורפת לנספח זה להלן, משקפת באופן נאות מכל הבחינות המהותיות את המפורט בה וזאת בהתאם לרשומות עליהם התבססה.</w:t>
      </w:r>
    </w:p>
    <w:p w14:paraId="55CA65D1" w14:textId="77777777" w:rsidR="00B26A8F" w:rsidRPr="00C80430" w:rsidRDefault="00B26A8F" w:rsidP="00B26A8F">
      <w:pPr>
        <w:pStyle w:val="af4"/>
        <w:rPr>
          <w:rFonts w:ascii="David" w:hAnsi="David" w:cs="David"/>
          <w:b/>
          <w:snapToGrid/>
          <w:sz w:val="24"/>
          <w:szCs w:val="24"/>
          <w:rtl/>
          <w:lang w:eastAsia="en-US"/>
        </w:rPr>
      </w:pPr>
    </w:p>
    <w:p w14:paraId="50B0DECA" w14:textId="77777777" w:rsidR="00B26A8F" w:rsidRPr="00C80430" w:rsidRDefault="00B26A8F" w:rsidP="00B26A8F">
      <w:pPr>
        <w:pStyle w:val="af4"/>
        <w:rPr>
          <w:rFonts w:ascii="David" w:hAnsi="David" w:cs="David"/>
          <w:b/>
          <w:snapToGrid/>
          <w:sz w:val="24"/>
          <w:szCs w:val="24"/>
          <w:rtl/>
          <w:lang w:eastAsia="en-US"/>
        </w:rPr>
      </w:pPr>
    </w:p>
    <w:p w14:paraId="2C5FB962" w14:textId="77777777" w:rsidR="00B26A8F" w:rsidRPr="00C80430" w:rsidRDefault="00B26A8F" w:rsidP="00B26A8F">
      <w:pPr>
        <w:pStyle w:val="af4"/>
        <w:ind w:right="709"/>
        <w:jc w:val="right"/>
        <w:rPr>
          <w:rFonts w:ascii="David" w:hAnsi="David" w:cs="David"/>
          <w:b/>
          <w:snapToGrid/>
          <w:sz w:val="24"/>
          <w:szCs w:val="24"/>
          <w:rtl/>
          <w:lang w:eastAsia="en-US"/>
        </w:rPr>
      </w:pPr>
      <w:r w:rsidRPr="00C80430">
        <w:rPr>
          <w:rFonts w:ascii="David" w:hAnsi="David" w:cs="David"/>
          <w:b/>
          <w:snapToGrid/>
          <w:sz w:val="24"/>
          <w:szCs w:val="24"/>
          <w:rtl/>
          <w:lang w:eastAsia="en-US"/>
        </w:rPr>
        <w:t xml:space="preserve"> בכבוד רב,</w:t>
      </w:r>
    </w:p>
    <w:p w14:paraId="6F57C1CF" w14:textId="77777777" w:rsidR="00B26A8F" w:rsidRPr="00C80430" w:rsidRDefault="00B26A8F" w:rsidP="00B26A8F">
      <w:pPr>
        <w:pStyle w:val="af4"/>
        <w:jc w:val="right"/>
        <w:rPr>
          <w:rFonts w:ascii="David" w:hAnsi="David" w:cs="David"/>
          <w:b/>
          <w:snapToGrid/>
          <w:sz w:val="24"/>
          <w:szCs w:val="24"/>
          <w:rtl/>
          <w:lang w:eastAsia="en-US"/>
        </w:rPr>
      </w:pPr>
    </w:p>
    <w:p w14:paraId="14B320E8" w14:textId="77777777" w:rsidR="00B26A8F" w:rsidRPr="00C80430" w:rsidRDefault="00B26A8F" w:rsidP="00B26A8F">
      <w:pPr>
        <w:pStyle w:val="af4"/>
        <w:jc w:val="right"/>
        <w:rPr>
          <w:rFonts w:ascii="David" w:hAnsi="David" w:cs="David"/>
          <w:b/>
          <w:snapToGrid/>
          <w:sz w:val="24"/>
          <w:szCs w:val="24"/>
          <w:rtl/>
          <w:lang w:eastAsia="en-US"/>
        </w:rPr>
      </w:pPr>
      <w:r w:rsidRPr="00C80430">
        <w:rPr>
          <w:rFonts w:ascii="David" w:hAnsi="David" w:cs="David"/>
          <w:b/>
          <w:snapToGrid/>
          <w:sz w:val="24"/>
          <w:szCs w:val="24"/>
          <w:rtl/>
          <w:lang w:eastAsia="en-US"/>
        </w:rPr>
        <w:t>___________________________</w:t>
      </w:r>
    </w:p>
    <w:p w14:paraId="37021DC1" w14:textId="77777777" w:rsidR="00B26A8F" w:rsidRPr="00C80430" w:rsidRDefault="00B26A8F" w:rsidP="00B26A8F">
      <w:pPr>
        <w:pStyle w:val="af4"/>
        <w:ind w:right="709"/>
        <w:jc w:val="right"/>
        <w:rPr>
          <w:rFonts w:ascii="David" w:hAnsi="David" w:cs="David"/>
          <w:b/>
          <w:snapToGrid/>
          <w:sz w:val="24"/>
          <w:szCs w:val="24"/>
          <w:rtl/>
          <w:lang w:eastAsia="en-US"/>
        </w:rPr>
      </w:pPr>
      <w:r w:rsidRPr="00C80430">
        <w:rPr>
          <w:rFonts w:ascii="David" w:hAnsi="David" w:cs="David"/>
          <w:b/>
          <w:snapToGrid/>
          <w:sz w:val="24"/>
          <w:szCs w:val="24"/>
          <w:rtl/>
          <w:lang w:eastAsia="en-US"/>
        </w:rPr>
        <w:t>רואי חשבון</w:t>
      </w:r>
    </w:p>
    <w:p w14:paraId="673C34CD" w14:textId="77777777" w:rsidR="00B26A8F" w:rsidRPr="00C80430" w:rsidRDefault="00B26A8F" w:rsidP="00B26A8F">
      <w:pPr>
        <w:bidi w:val="0"/>
        <w:spacing w:before="200" w:after="200" w:line="276" w:lineRule="auto"/>
        <w:rPr>
          <w:rFonts w:ascii="David" w:hAnsi="David" w:cs="David"/>
        </w:rPr>
      </w:pPr>
      <w:r w:rsidRPr="00C80430">
        <w:rPr>
          <w:rFonts w:ascii="David" w:hAnsi="David" w:cs="David"/>
        </w:rPr>
        <w:br w:type="page"/>
      </w:r>
    </w:p>
    <w:p w14:paraId="0BC28573" w14:textId="77777777" w:rsidR="00B26A8F" w:rsidRPr="00C80430" w:rsidRDefault="00B26A8F" w:rsidP="00B26A8F">
      <w:pPr>
        <w:jc w:val="center"/>
        <w:rPr>
          <w:rFonts w:ascii="David" w:hAnsi="David" w:cs="David"/>
          <w:b/>
          <w:bCs/>
          <w:sz w:val="26"/>
          <w:szCs w:val="26"/>
          <w:rtl/>
        </w:rPr>
      </w:pPr>
      <w:r w:rsidRPr="00C80430">
        <w:rPr>
          <w:rFonts w:ascii="David" w:hAnsi="David" w:cs="David"/>
          <w:b/>
          <w:bCs/>
          <w:sz w:val="26"/>
          <w:szCs w:val="26"/>
          <w:bdr w:val="single" w:sz="4" w:space="0" w:color="auto"/>
          <w:shd w:val="clear" w:color="auto" w:fill="FFFF00"/>
          <w:rtl/>
        </w:rPr>
        <w:lastRenderedPageBreak/>
        <w:t xml:space="preserve">(סעיף זה יודפס על נייר לוגו של </w:t>
      </w:r>
      <w:r w:rsidRPr="00C80430">
        <w:rPr>
          <w:rFonts w:ascii="David" w:hAnsi="David" w:cs="David"/>
          <w:b/>
          <w:bCs/>
          <w:sz w:val="28"/>
          <w:szCs w:val="28"/>
          <w:u w:val="single"/>
          <w:bdr w:val="single" w:sz="4" w:space="0" w:color="auto"/>
          <w:shd w:val="clear" w:color="auto" w:fill="FFFF00"/>
          <w:rtl/>
        </w:rPr>
        <w:t>המציע</w:t>
      </w:r>
      <w:r w:rsidRPr="00C80430">
        <w:rPr>
          <w:rFonts w:ascii="David" w:hAnsi="David" w:cs="David"/>
          <w:b/>
          <w:bCs/>
          <w:sz w:val="26"/>
          <w:szCs w:val="26"/>
          <w:bdr w:val="single" w:sz="4" w:space="0" w:color="auto"/>
          <w:shd w:val="clear" w:color="auto" w:fill="FFFF00"/>
          <w:rtl/>
        </w:rPr>
        <w:t>, יוחתם בחותמת רו"ח ויוגש כמסמך מקור)</w:t>
      </w:r>
    </w:p>
    <w:p w14:paraId="4086529C" w14:textId="77777777" w:rsidR="00B26A8F" w:rsidRPr="00C80430" w:rsidRDefault="00B26A8F" w:rsidP="00B26A8F">
      <w:pPr>
        <w:bidi w:val="0"/>
        <w:spacing w:line="360" w:lineRule="auto"/>
        <w:rPr>
          <w:rFonts w:ascii="David" w:hAnsi="David" w:cs="David"/>
          <w:b/>
          <w:bCs/>
          <w:u w:val="single"/>
          <w:rtl/>
        </w:rPr>
      </w:pPr>
    </w:p>
    <w:p w14:paraId="7C1C0F99" w14:textId="77777777" w:rsidR="00B26A8F" w:rsidRPr="00C80430" w:rsidRDefault="00B26A8F" w:rsidP="0084505D">
      <w:pPr>
        <w:pStyle w:val="ae"/>
        <w:numPr>
          <w:ilvl w:val="0"/>
          <w:numId w:val="120"/>
        </w:numPr>
        <w:spacing w:before="40" w:after="40" w:line="360" w:lineRule="auto"/>
        <w:contextualSpacing w:val="0"/>
        <w:jc w:val="both"/>
        <w:rPr>
          <w:rFonts w:ascii="David" w:hAnsi="David" w:cs="David"/>
          <w:b/>
          <w:bCs/>
          <w:u w:val="single"/>
          <w:rtl/>
        </w:rPr>
      </w:pPr>
      <w:r w:rsidRPr="00C80430">
        <w:rPr>
          <w:rFonts w:ascii="David" w:hAnsi="David" w:cs="David"/>
          <w:b/>
          <w:bCs/>
          <w:u w:val="single"/>
          <w:rtl/>
        </w:rPr>
        <w:t>הצהרת מורשה החתימה מטעם המציע לכל אחת מהשנים שנסתיימו ביום 31.12.201</w:t>
      </w:r>
      <w:r w:rsidR="0084505D" w:rsidRPr="00C80430">
        <w:rPr>
          <w:rFonts w:ascii="David" w:hAnsi="David" w:cs="David"/>
          <w:b/>
          <w:bCs/>
          <w:u w:val="single"/>
          <w:rtl/>
        </w:rPr>
        <w:t>7</w:t>
      </w:r>
      <w:r w:rsidRPr="00C80430">
        <w:rPr>
          <w:rFonts w:ascii="David" w:hAnsi="David" w:cs="David"/>
          <w:b/>
          <w:bCs/>
          <w:u w:val="single"/>
          <w:rtl/>
        </w:rPr>
        <w:t>, 31.12.201</w:t>
      </w:r>
      <w:r w:rsidR="0084505D" w:rsidRPr="00C80430">
        <w:rPr>
          <w:rFonts w:ascii="David" w:hAnsi="David" w:cs="David"/>
          <w:b/>
          <w:bCs/>
          <w:u w:val="single"/>
          <w:rtl/>
        </w:rPr>
        <w:t>8</w:t>
      </w:r>
      <w:r w:rsidRPr="00C80430">
        <w:rPr>
          <w:rFonts w:ascii="David" w:hAnsi="David" w:cs="David"/>
          <w:b/>
          <w:bCs/>
          <w:u w:val="single"/>
          <w:rtl/>
        </w:rPr>
        <w:t xml:space="preserve"> ו-31.12.201</w:t>
      </w:r>
      <w:r w:rsidR="0084505D" w:rsidRPr="00C80430">
        <w:rPr>
          <w:rFonts w:ascii="David" w:hAnsi="David" w:cs="David"/>
          <w:b/>
          <w:bCs/>
          <w:u w:val="single"/>
          <w:rtl/>
        </w:rPr>
        <w:t>9</w:t>
      </w:r>
    </w:p>
    <w:p w14:paraId="5B8F541F" w14:textId="77777777" w:rsidR="00B26A8F" w:rsidRPr="00C80430" w:rsidRDefault="00B26A8F" w:rsidP="00B26A8F">
      <w:pPr>
        <w:spacing w:line="360" w:lineRule="auto"/>
        <w:ind w:left="33"/>
        <w:jc w:val="both"/>
        <w:rPr>
          <w:rFonts w:ascii="David" w:hAnsi="David" w:cs="David"/>
          <w:rtl/>
        </w:rPr>
      </w:pPr>
      <w:r w:rsidRPr="00C80430">
        <w:rPr>
          <w:rFonts w:ascii="David" w:hAnsi="David" w:cs="David"/>
          <w:rtl/>
        </w:rPr>
        <w:t>אנו, הח"מ:</w:t>
      </w:r>
    </w:p>
    <w:tbl>
      <w:tblPr>
        <w:bidiVisual/>
        <w:tblW w:w="9241" w:type="dxa"/>
        <w:jc w:val="center"/>
        <w:tblLook w:val="04A0" w:firstRow="1" w:lastRow="0" w:firstColumn="1" w:lastColumn="0" w:noHBand="0" w:noVBand="1"/>
      </w:tblPr>
      <w:tblGrid>
        <w:gridCol w:w="3288"/>
        <w:gridCol w:w="397"/>
        <w:gridCol w:w="2438"/>
        <w:gridCol w:w="397"/>
        <w:gridCol w:w="2721"/>
      </w:tblGrid>
      <w:tr w:rsidR="00B26A8F" w:rsidRPr="00C80430" w14:paraId="5FFD7795" w14:textId="77777777" w:rsidTr="00BF7F3D">
        <w:trPr>
          <w:trHeight w:val="567"/>
          <w:jc w:val="center"/>
        </w:trPr>
        <w:tc>
          <w:tcPr>
            <w:tcW w:w="3288" w:type="dxa"/>
            <w:tcBorders>
              <w:bottom w:val="single" w:sz="4" w:space="0" w:color="auto"/>
            </w:tcBorders>
            <w:vAlign w:val="center"/>
          </w:tcPr>
          <w:p w14:paraId="249B06B3" w14:textId="77777777" w:rsidR="00B26A8F" w:rsidRPr="00C80430" w:rsidRDefault="00B26A8F" w:rsidP="0084505D">
            <w:pPr>
              <w:spacing w:line="360" w:lineRule="auto"/>
              <w:jc w:val="center"/>
              <w:rPr>
                <w:rFonts w:ascii="David" w:hAnsi="David" w:cs="David"/>
                <w:rtl/>
              </w:rPr>
            </w:pPr>
          </w:p>
        </w:tc>
        <w:tc>
          <w:tcPr>
            <w:tcW w:w="397" w:type="dxa"/>
            <w:vAlign w:val="center"/>
          </w:tcPr>
          <w:p w14:paraId="6A5CC7E8" w14:textId="77777777" w:rsidR="00B26A8F" w:rsidRPr="00C80430" w:rsidRDefault="00B26A8F" w:rsidP="0084505D">
            <w:pPr>
              <w:spacing w:line="360" w:lineRule="auto"/>
              <w:jc w:val="center"/>
              <w:rPr>
                <w:rFonts w:ascii="David" w:hAnsi="David" w:cs="David"/>
                <w:rtl/>
              </w:rPr>
            </w:pPr>
          </w:p>
        </w:tc>
        <w:tc>
          <w:tcPr>
            <w:tcW w:w="2438" w:type="dxa"/>
            <w:tcBorders>
              <w:bottom w:val="single" w:sz="4" w:space="0" w:color="auto"/>
            </w:tcBorders>
            <w:vAlign w:val="center"/>
          </w:tcPr>
          <w:p w14:paraId="046E090B" w14:textId="77777777" w:rsidR="00B26A8F" w:rsidRPr="00C80430" w:rsidRDefault="00B26A8F" w:rsidP="0084505D">
            <w:pPr>
              <w:spacing w:line="360" w:lineRule="auto"/>
              <w:jc w:val="center"/>
              <w:rPr>
                <w:rFonts w:ascii="David" w:hAnsi="David" w:cs="David"/>
                <w:rtl/>
              </w:rPr>
            </w:pPr>
          </w:p>
        </w:tc>
        <w:tc>
          <w:tcPr>
            <w:tcW w:w="397" w:type="dxa"/>
          </w:tcPr>
          <w:p w14:paraId="0C5DA4D8" w14:textId="77777777" w:rsidR="00B26A8F" w:rsidRPr="00C80430" w:rsidRDefault="00B26A8F" w:rsidP="0084505D">
            <w:pPr>
              <w:spacing w:line="360" w:lineRule="auto"/>
              <w:jc w:val="center"/>
              <w:rPr>
                <w:rFonts w:ascii="David" w:hAnsi="David" w:cs="David"/>
                <w:rtl/>
              </w:rPr>
            </w:pPr>
          </w:p>
        </w:tc>
        <w:tc>
          <w:tcPr>
            <w:tcW w:w="2721" w:type="dxa"/>
            <w:tcBorders>
              <w:bottom w:val="single" w:sz="4" w:space="0" w:color="auto"/>
            </w:tcBorders>
          </w:tcPr>
          <w:p w14:paraId="7F89AEA2" w14:textId="77777777" w:rsidR="00B26A8F" w:rsidRPr="00C80430" w:rsidRDefault="00B26A8F" w:rsidP="0084505D">
            <w:pPr>
              <w:spacing w:line="360" w:lineRule="auto"/>
              <w:jc w:val="center"/>
              <w:rPr>
                <w:rFonts w:ascii="David" w:hAnsi="David" w:cs="David"/>
                <w:rtl/>
              </w:rPr>
            </w:pPr>
          </w:p>
        </w:tc>
      </w:tr>
      <w:tr w:rsidR="00B26A8F" w:rsidRPr="00C80430" w14:paraId="079DC30B" w14:textId="77777777" w:rsidTr="0084505D">
        <w:trPr>
          <w:jc w:val="center"/>
        </w:trPr>
        <w:tc>
          <w:tcPr>
            <w:tcW w:w="3288" w:type="dxa"/>
            <w:tcBorders>
              <w:top w:val="single" w:sz="4" w:space="0" w:color="auto"/>
            </w:tcBorders>
            <w:vAlign w:val="center"/>
          </w:tcPr>
          <w:p w14:paraId="19E17D5A" w14:textId="77777777" w:rsidR="00B26A8F" w:rsidRPr="00C80430" w:rsidRDefault="00B26A8F" w:rsidP="0084505D">
            <w:pPr>
              <w:spacing w:line="360" w:lineRule="auto"/>
              <w:jc w:val="center"/>
              <w:rPr>
                <w:rFonts w:ascii="David" w:hAnsi="David" w:cs="David"/>
                <w:rtl/>
              </w:rPr>
            </w:pPr>
            <w:r w:rsidRPr="00C80430">
              <w:rPr>
                <w:rFonts w:ascii="David" w:hAnsi="David" w:cs="David"/>
                <w:rtl/>
              </w:rPr>
              <w:t>שם מלא</w:t>
            </w:r>
          </w:p>
        </w:tc>
        <w:tc>
          <w:tcPr>
            <w:tcW w:w="397" w:type="dxa"/>
            <w:vAlign w:val="center"/>
          </w:tcPr>
          <w:p w14:paraId="7A92A096" w14:textId="77777777" w:rsidR="00B26A8F" w:rsidRPr="00C80430" w:rsidRDefault="00B26A8F" w:rsidP="0084505D">
            <w:pPr>
              <w:spacing w:line="360" w:lineRule="auto"/>
              <w:jc w:val="center"/>
              <w:rPr>
                <w:rFonts w:ascii="David" w:hAnsi="David" w:cs="David"/>
                <w:rtl/>
              </w:rPr>
            </w:pPr>
          </w:p>
        </w:tc>
        <w:tc>
          <w:tcPr>
            <w:tcW w:w="2438" w:type="dxa"/>
            <w:tcBorders>
              <w:top w:val="single" w:sz="4" w:space="0" w:color="auto"/>
            </w:tcBorders>
            <w:vAlign w:val="center"/>
          </w:tcPr>
          <w:p w14:paraId="662791DA" w14:textId="77777777" w:rsidR="00B26A8F" w:rsidRPr="00C80430" w:rsidRDefault="00B26A8F" w:rsidP="0084505D">
            <w:pPr>
              <w:spacing w:line="360" w:lineRule="auto"/>
              <w:jc w:val="center"/>
              <w:rPr>
                <w:rFonts w:ascii="David" w:hAnsi="David" w:cs="David"/>
                <w:rtl/>
              </w:rPr>
            </w:pPr>
            <w:r w:rsidRPr="00C80430">
              <w:rPr>
                <w:rFonts w:ascii="David" w:hAnsi="David" w:cs="David"/>
                <w:rtl/>
              </w:rPr>
              <w:t>מס' ת.ז.</w:t>
            </w:r>
          </w:p>
        </w:tc>
        <w:tc>
          <w:tcPr>
            <w:tcW w:w="397" w:type="dxa"/>
          </w:tcPr>
          <w:p w14:paraId="17133FAD" w14:textId="77777777" w:rsidR="00B26A8F" w:rsidRPr="00C80430" w:rsidRDefault="00B26A8F" w:rsidP="0084505D">
            <w:pPr>
              <w:spacing w:line="360" w:lineRule="auto"/>
              <w:jc w:val="center"/>
              <w:rPr>
                <w:rFonts w:ascii="David" w:hAnsi="David" w:cs="David"/>
                <w:rtl/>
              </w:rPr>
            </w:pPr>
          </w:p>
        </w:tc>
        <w:tc>
          <w:tcPr>
            <w:tcW w:w="2721" w:type="dxa"/>
            <w:tcBorders>
              <w:top w:val="single" w:sz="4" w:space="0" w:color="auto"/>
            </w:tcBorders>
          </w:tcPr>
          <w:p w14:paraId="587E7D67" w14:textId="77777777" w:rsidR="00B26A8F" w:rsidRPr="00C80430" w:rsidRDefault="00B26A8F" w:rsidP="0084505D">
            <w:pPr>
              <w:spacing w:line="360" w:lineRule="auto"/>
              <w:jc w:val="center"/>
              <w:rPr>
                <w:rFonts w:ascii="David" w:hAnsi="David" w:cs="David"/>
                <w:rtl/>
              </w:rPr>
            </w:pPr>
            <w:r w:rsidRPr="00C80430">
              <w:rPr>
                <w:rFonts w:ascii="David" w:hAnsi="David" w:cs="David"/>
                <w:rtl/>
              </w:rPr>
              <w:t>תפקידי במציע</w:t>
            </w:r>
          </w:p>
        </w:tc>
      </w:tr>
      <w:tr w:rsidR="00B26A8F" w:rsidRPr="00C80430" w14:paraId="71813349" w14:textId="77777777" w:rsidTr="00BF7F3D">
        <w:trPr>
          <w:trHeight w:val="567"/>
          <w:jc w:val="center"/>
        </w:trPr>
        <w:tc>
          <w:tcPr>
            <w:tcW w:w="3288" w:type="dxa"/>
            <w:tcBorders>
              <w:bottom w:val="single" w:sz="4" w:space="0" w:color="auto"/>
            </w:tcBorders>
            <w:vAlign w:val="center"/>
          </w:tcPr>
          <w:p w14:paraId="4A5042AE" w14:textId="77777777" w:rsidR="00B26A8F" w:rsidRPr="00C80430" w:rsidRDefault="00B26A8F" w:rsidP="0084505D">
            <w:pPr>
              <w:spacing w:line="360" w:lineRule="auto"/>
              <w:jc w:val="center"/>
              <w:rPr>
                <w:rFonts w:ascii="David" w:hAnsi="David" w:cs="David"/>
                <w:rtl/>
              </w:rPr>
            </w:pPr>
          </w:p>
        </w:tc>
        <w:tc>
          <w:tcPr>
            <w:tcW w:w="397" w:type="dxa"/>
            <w:vAlign w:val="center"/>
          </w:tcPr>
          <w:p w14:paraId="041AE435" w14:textId="77777777" w:rsidR="00B26A8F" w:rsidRPr="00C80430" w:rsidRDefault="00B26A8F" w:rsidP="0084505D">
            <w:pPr>
              <w:spacing w:line="360" w:lineRule="auto"/>
              <w:jc w:val="center"/>
              <w:rPr>
                <w:rFonts w:ascii="David" w:hAnsi="David" w:cs="David"/>
                <w:rtl/>
              </w:rPr>
            </w:pPr>
          </w:p>
        </w:tc>
        <w:tc>
          <w:tcPr>
            <w:tcW w:w="2438" w:type="dxa"/>
            <w:tcBorders>
              <w:bottom w:val="single" w:sz="4" w:space="0" w:color="auto"/>
            </w:tcBorders>
            <w:vAlign w:val="center"/>
          </w:tcPr>
          <w:p w14:paraId="16B17450" w14:textId="77777777" w:rsidR="00B26A8F" w:rsidRPr="00C80430" w:rsidRDefault="00B26A8F" w:rsidP="0084505D">
            <w:pPr>
              <w:spacing w:line="360" w:lineRule="auto"/>
              <w:jc w:val="center"/>
              <w:rPr>
                <w:rFonts w:ascii="David" w:hAnsi="David" w:cs="David"/>
                <w:rtl/>
              </w:rPr>
            </w:pPr>
          </w:p>
        </w:tc>
        <w:tc>
          <w:tcPr>
            <w:tcW w:w="397" w:type="dxa"/>
          </w:tcPr>
          <w:p w14:paraId="30C7D73D" w14:textId="77777777" w:rsidR="00B26A8F" w:rsidRPr="00C80430" w:rsidRDefault="00B26A8F" w:rsidP="0084505D">
            <w:pPr>
              <w:spacing w:line="360" w:lineRule="auto"/>
              <w:jc w:val="center"/>
              <w:rPr>
                <w:rFonts w:ascii="David" w:hAnsi="David" w:cs="David"/>
                <w:rtl/>
              </w:rPr>
            </w:pPr>
          </w:p>
        </w:tc>
        <w:tc>
          <w:tcPr>
            <w:tcW w:w="2721" w:type="dxa"/>
            <w:tcBorders>
              <w:bottom w:val="single" w:sz="4" w:space="0" w:color="auto"/>
            </w:tcBorders>
          </w:tcPr>
          <w:p w14:paraId="7D98FF25" w14:textId="77777777" w:rsidR="00B26A8F" w:rsidRPr="00C80430" w:rsidRDefault="00B26A8F" w:rsidP="0084505D">
            <w:pPr>
              <w:spacing w:line="360" w:lineRule="auto"/>
              <w:jc w:val="center"/>
              <w:rPr>
                <w:rFonts w:ascii="David" w:hAnsi="David" w:cs="David"/>
                <w:rtl/>
              </w:rPr>
            </w:pPr>
          </w:p>
        </w:tc>
      </w:tr>
      <w:tr w:rsidR="00B26A8F" w:rsidRPr="00C80430" w14:paraId="0D1D4A5D" w14:textId="77777777" w:rsidTr="0084505D">
        <w:trPr>
          <w:jc w:val="center"/>
        </w:trPr>
        <w:tc>
          <w:tcPr>
            <w:tcW w:w="3288" w:type="dxa"/>
            <w:tcBorders>
              <w:top w:val="single" w:sz="4" w:space="0" w:color="auto"/>
            </w:tcBorders>
            <w:vAlign w:val="center"/>
          </w:tcPr>
          <w:p w14:paraId="049979AD" w14:textId="77777777" w:rsidR="00B26A8F" w:rsidRPr="00C80430" w:rsidRDefault="00B26A8F" w:rsidP="0084505D">
            <w:pPr>
              <w:spacing w:line="360" w:lineRule="auto"/>
              <w:jc w:val="center"/>
              <w:rPr>
                <w:rFonts w:ascii="David" w:hAnsi="David" w:cs="David"/>
                <w:rtl/>
              </w:rPr>
            </w:pPr>
            <w:r w:rsidRPr="00C80430">
              <w:rPr>
                <w:rFonts w:ascii="David" w:hAnsi="David" w:cs="David"/>
                <w:rtl/>
              </w:rPr>
              <w:t>שם מלא</w:t>
            </w:r>
          </w:p>
        </w:tc>
        <w:tc>
          <w:tcPr>
            <w:tcW w:w="397" w:type="dxa"/>
            <w:vAlign w:val="center"/>
          </w:tcPr>
          <w:p w14:paraId="0EDD8298" w14:textId="77777777" w:rsidR="00B26A8F" w:rsidRPr="00C80430" w:rsidRDefault="00B26A8F" w:rsidP="0084505D">
            <w:pPr>
              <w:spacing w:line="360" w:lineRule="auto"/>
              <w:jc w:val="center"/>
              <w:rPr>
                <w:rFonts w:ascii="David" w:hAnsi="David" w:cs="David"/>
                <w:rtl/>
              </w:rPr>
            </w:pPr>
          </w:p>
        </w:tc>
        <w:tc>
          <w:tcPr>
            <w:tcW w:w="2438" w:type="dxa"/>
            <w:tcBorders>
              <w:top w:val="single" w:sz="4" w:space="0" w:color="auto"/>
            </w:tcBorders>
            <w:vAlign w:val="center"/>
          </w:tcPr>
          <w:p w14:paraId="62E7C327" w14:textId="77777777" w:rsidR="00B26A8F" w:rsidRPr="00C80430" w:rsidRDefault="00B26A8F" w:rsidP="0084505D">
            <w:pPr>
              <w:spacing w:line="360" w:lineRule="auto"/>
              <w:jc w:val="center"/>
              <w:rPr>
                <w:rFonts w:ascii="David" w:hAnsi="David" w:cs="David"/>
                <w:rtl/>
              </w:rPr>
            </w:pPr>
            <w:r w:rsidRPr="00C80430">
              <w:rPr>
                <w:rFonts w:ascii="David" w:hAnsi="David" w:cs="David"/>
                <w:rtl/>
              </w:rPr>
              <w:t>מס' ת.ז.</w:t>
            </w:r>
          </w:p>
        </w:tc>
        <w:tc>
          <w:tcPr>
            <w:tcW w:w="397" w:type="dxa"/>
          </w:tcPr>
          <w:p w14:paraId="7036A960" w14:textId="77777777" w:rsidR="00B26A8F" w:rsidRPr="00C80430" w:rsidRDefault="00B26A8F" w:rsidP="0084505D">
            <w:pPr>
              <w:spacing w:line="360" w:lineRule="auto"/>
              <w:jc w:val="center"/>
              <w:rPr>
                <w:rFonts w:ascii="David" w:hAnsi="David" w:cs="David"/>
                <w:rtl/>
              </w:rPr>
            </w:pPr>
          </w:p>
        </w:tc>
        <w:tc>
          <w:tcPr>
            <w:tcW w:w="2721" w:type="dxa"/>
            <w:tcBorders>
              <w:top w:val="single" w:sz="4" w:space="0" w:color="auto"/>
            </w:tcBorders>
          </w:tcPr>
          <w:p w14:paraId="7C0CAB87" w14:textId="77777777" w:rsidR="00B26A8F" w:rsidRPr="00C80430" w:rsidRDefault="00B26A8F" w:rsidP="0084505D">
            <w:pPr>
              <w:spacing w:line="360" w:lineRule="auto"/>
              <w:jc w:val="center"/>
              <w:rPr>
                <w:rFonts w:ascii="David" w:hAnsi="David" w:cs="David"/>
                <w:rtl/>
              </w:rPr>
            </w:pPr>
            <w:r w:rsidRPr="00C80430">
              <w:rPr>
                <w:rFonts w:ascii="David" w:hAnsi="David" w:cs="David"/>
                <w:rtl/>
              </w:rPr>
              <w:t>תפקידי במציע</w:t>
            </w:r>
          </w:p>
        </w:tc>
      </w:tr>
      <w:tr w:rsidR="00B26A8F" w:rsidRPr="00C80430" w14:paraId="3EF62AA3" w14:textId="77777777" w:rsidTr="00BF7F3D">
        <w:trPr>
          <w:trHeight w:val="567"/>
          <w:jc w:val="center"/>
        </w:trPr>
        <w:tc>
          <w:tcPr>
            <w:tcW w:w="3288" w:type="dxa"/>
            <w:tcBorders>
              <w:bottom w:val="single" w:sz="4" w:space="0" w:color="auto"/>
            </w:tcBorders>
            <w:vAlign w:val="center"/>
          </w:tcPr>
          <w:p w14:paraId="37BA900D" w14:textId="77777777" w:rsidR="00B26A8F" w:rsidRPr="00C80430" w:rsidRDefault="00B26A8F" w:rsidP="0084505D">
            <w:pPr>
              <w:spacing w:line="360" w:lineRule="auto"/>
              <w:jc w:val="center"/>
              <w:rPr>
                <w:rFonts w:ascii="David" w:hAnsi="David" w:cs="David"/>
                <w:rtl/>
              </w:rPr>
            </w:pPr>
          </w:p>
        </w:tc>
        <w:tc>
          <w:tcPr>
            <w:tcW w:w="397" w:type="dxa"/>
            <w:vAlign w:val="center"/>
          </w:tcPr>
          <w:p w14:paraId="0B351A64" w14:textId="77777777" w:rsidR="00B26A8F" w:rsidRPr="00C80430" w:rsidRDefault="00B26A8F" w:rsidP="0084505D">
            <w:pPr>
              <w:spacing w:line="360" w:lineRule="auto"/>
              <w:jc w:val="center"/>
              <w:rPr>
                <w:rFonts w:ascii="David" w:hAnsi="David" w:cs="David"/>
                <w:rtl/>
              </w:rPr>
            </w:pPr>
          </w:p>
        </w:tc>
        <w:tc>
          <w:tcPr>
            <w:tcW w:w="2438" w:type="dxa"/>
            <w:tcBorders>
              <w:bottom w:val="single" w:sz="4" w:space="0" w:color="auto"/>
            </w:tcBorders>
            <w:vAlign w:val="center"/>
          </w:tcPr>
          <w:p w14:paraId="0F4235BD" w14:textId="77777777" w:rsidR="00B26A8F" w:rsidRPr="00C80430" w:rsidRDefault="00B26A8F" w:rsidP="0084505D">
            <w:pPr>
              <w:spacing w:line="360" w:lineRule="auto"/>
              <w:jc w:val="center"/>
              <w:rPr>
                <w:rFonts w:ascii="David" w:hAnsi="David" w:cs="David"/>
                <w:rtl/>
              </w:rPr>
            </w:pPr>
          </w:p>
        </w:tc>
        <w:tc>
          <w:tcPr>
            <w:tcW w:w="397" w:type="dxa"/>
          </w:tcPr>
          <w:p w14:paraId="7A144B1B" w14:textId="77777777" w:rsidR="00B26A8F" w:rsidRPr="00C80430" w:rsidRDefault="00B26A8F" w:rsidP="0084505D">
            <w:pPr>
              <w:spacing w:line="360" w:lineRule="auto"/>
              <w:jc w:val="center"/>
              <w:rPr>
                <w:rFonts w:ascii="David" w:hAnsi="David" w:cs="David"/>
                <w:rtl/>
              </w:rPr>
            </w:pPr>
          </w:p>
        </w:tc>
        <w:tc>
          <w:tcPr>
            <w:tcW w:w="2721" w:type="dxa"/>
            <w:tcBorders>
              <w:bottom w:val="single" w:sz="4" w:space="0" w:color="auto"/>
            </w:tcBorders>
          </w:tcPr>
          <w:p w14:paraId="77923488" w14:textId="77777777" w:rsidR="00B26A8F" w:rsidRPr="00C80430" w:rsidRDefault="00B26A8F" w:rsidP="0084505D">
            <w:pPr>
              <w:spacing w:line="360" w:lineRule="auto"/>
              <w:jc w:val="center"/>
              <w:rPr>
                <w:rFonts w:ascii="David" w:hAnsi="David" w:cs="David"/>
                <w:rtl/>
              </w:rPr>
            </w:pPr>
          </w:p>
        </w:tc>
      </w:tr>
      <w:tr w:rsidR="00B26A8F" w:rsidRPr="00C80430" w14:paraId="05FBE99F" w14:textId="77777777" w:rsidTr="0084505D">
        <w:trPr>
          <w:jc w:val="center"/>
        </w:trPr>
        <w:tc>
          <w:tcPr>
            <w:tcW w:w="3288" w:type="dxa"/>
            <w:tcBorders>
              <w:top w:val="single" w:sz="4" w:space="0" w:color="auto"/>
            </w:tcBorders>
            <w:vAlign w:val="center"/>
          </w:tcPr>
          <w:p w14:paraId="04CE71FB" w14:textId="77777777" w:rsidR="00B26A8F" w:rsidRPr="00C80430" w:rsidRDefault="00B26A8F" w:rsidP="0084505D">
            <w:pPr>
              <w:spacing w:line="360" w:lineRule="auto"/>
              <w:jc w:val="center"/>
              <w:rPr>
                <w:rFonts w:ascii="David" w:hAnsi="David" w:cs="David"/>
                <w:rtl/>
              </w:rPr>
            </w:pPr>
            <w:r w:rsidRPr="00C80430">
              <w:rPr>
                <w:rFonts w:ascii="David" w:hAnsi="David" w:cs="David"/>
                <w:rtl/>
              </w:rPr>
              <w:t>שם מלא</w:t>
            </w:r>
          </w:p>
        </w:tc>
        <w:tc>
          <w:tcPr>
            <w:tcW w:w="397" w:type="dxa"/>
            <w:vAlign w:val="center"/>
          </w:tcPr>
          <w:p w14:paraId="7EF75796" w14:textId="77777777" w:rsidR="00B26A8F" w:rsidRPr="00C80430" w:rsidRDefault="00B26A8F" w:rsidP="0084505D">
            <w:pPr>
              <w:spacing w:line="360" w:lineRule="auto"/>
              <w:jc w:val="center"/>
              <w:rPr>
                <w:rFonts w:ascii="David" w:hAnsi="David" w:cs="David"/>
                <w:rtl/>
              </w:rPr>
            </w:pPr>
          </w:p>
        </w:tc>
        <w:tc>
          <w:tcPr>
            <w:tcW w:w="2438" w:type="dxa"/>
            <w:tcBorders>
              <w:top w:val="single" w:sz="4" w:space="0" w:color="auto"/>
            </w:tcBorders>
            <w:vAlign w:val="center"/>
          </w:tcPr>
          <w:p w14:paraId="71E8188A" w14:textId="77777777" w:rsidR="00B26A8F" w:rsidRPr="00C80430" w:rsidRDefault="00B26A8F" w:rsidP="0084505D">
            <w:pPr>
              <w:spacing w:line="360" w:lineRule="auto"/>
              <w:jc w:val="center"/>
              <w:rPr>
                <w:rFonts w:ascii="David" w:hAnsi="David" w:cs="David"/>
                <w:rtl/>
              </w:rPr>
            </w:pPr>
            <w:r w:rsidRPr="00C80430">
              <w:rPr>
                <w:rFonts w:ascii="David" w:hAnsi="David" w:cs="David"/>
                <w:rtl/>
              </w:rPr>
              <w:t>מס' ת.ז.</w:t>
            </w:r>
          </w:p>
        </w:tc>
        <w:tc>
          <w:tcPr>
            <w:tcW w:w="397" w:type="dxa"/>
          </w:tcPr>
          <w:p w14:paraId="70025A7E" w14:textId="77777777" w:rsidR="00B26A8F" w:rsidRPr="00C80430" w:rsidRDefault="00B26A8F" w:rsidP="0084505D">
            <w:pPr>
              <w:spacing w:line="360" w:lineRule="auto"/>
              <w:jc w:val="center"/>
              <w:rPr>
                <w:rFonts w:ascii="David" w:hAnsi="David" w:cs="David"/>
                <w:rtl/>
              </w:rPr>
            </w:pPr>
          </w:p>
        </w:tc>
        <w:tc>
          <w:tcPr>
            <w:tcW w:w="2721" w:type="dxa"/>
            <w:tcBorders>
              <w:top w:val="single" w:sz="4" w:space="0" w:color="auto"/>
            </w:tcBorders>
          </w:tcPr>
          <w:p w14:paraId="2556976D" w14:textId="77777777" w:rsidR="00B26A8F" w:rsidRPr="00C80430" w:rsidRDefault="00B26A8F" w:rsidP="0084505D">
            <w:pPr>
              <w:spacing w:line="360" w:lineRule="auto"/>
              <w:jc w:val="center"/>
              <w:rPr>
                <w:rFonts w:ascii="David" w:hAnsi="David" w:cs="David"/>
                <w:rtl/>
              </w:rPr>
            </w:pPr>
            <w:r w:rsidRPr="00C80430">
              <w:rPr>
                <w:rFonts w:ascii="David" w:hAnsi="David" w:cs="David"/>
                <w:rtl/>
              </w:rPr>
              <w:t>תפקידי במציע</w:t>
            </w:r>
          </w:p>
        </w:tc>
      </w:tr>
      <w:tr w:rsidR="00B26A8F" w:rsidRPr="00C80430" w14:paraId="209A4988" w14:textId="77777777" w:rsidTr="0084505D">
        <w:trPr>
          <w:jc w:val="center"/>
        </w:trPr>
        <w:tc>
          <w:tcPr>
            <w:tcW w:w="3288" w:type="dxa"/>
            <w:vAlign w:val="center"/>
          </w:tcPr>
          <w:p w14:paraId="2C3E3501" w14:textId="77777777" w:rsidR="00B26A8F" w:rsidRPr="00C80430" w:rsidRDefault="00B26A8F" w:rsidP="0084505D">
            <w:pPr>
              <w:spacing w:line="360" w:lineRule="auto"/>
              <w:jc w:val="center"/>
              <w:rPr>
                <w:rFonts w:ascii="David" w:hAnsi="David" w:cs="David"/>
                <w:sz w:val="8"/>
                <w:szCs w:val="8"/>
                <w:rtl/>
              </w:rPr>
            </w:pPr>
          </w:p>
        </w:tc>
        <w:tc>
          <w:tcPr>
            <w:tcW w:w="397" w:type="dxa"/>
            <w:vAlign w:val="center"/>
          </w:tcPr>
          <w:p w14:paraId="698442B3" w14:textId="77777777" w:rsidR="00B26A8F" w:rsidRPr="00C80430" w:rsidRDefault="00B26A8F" w:rsidP="0084505D">
            <w:pPr>
              <w:spacing w:line="360" w:lineRule="auto"/>
              <w:jc w:val="center"/>
              <w:rPr>
                <w:rFonts w:ascii="David" w:hAnsi="David" w:cs="David"/>
                <w:sz w:val="8"/>
                <w:szCs w:val="8"/>
                <w:rtl/>
              </w:rPr>
            </w:pPr>
          </w:p>
        </w:tc>
        <w:tc>
          <w:tcPr>
            <w:tcW w:w="2438" w:type="dxa"/>
            <w:vAlign w:val="center"/>
          </w:tcPr>
          <w:p w14:paraId="11FFB6FB" w14:textId="77777777" w:rsidR="00B26A8F" w:rsidRPr="00C80430" w:rsidRDefault="00B26A8F" w:rsidP="0084505D">
            <w:pPr>
              <w:spacing w:line="360" w:lineRule="auto"/>
              <w:jc w:val="center"/>
              <w:rPr>
                <w:rFonts w:ascii="David" w:hAnsi="David" w:cs="David"/>
                <w:sz w:val="8"/>
                <w:szCs w:val="8"/>
                <w:rtl/>
              </w:rPr>
            </w:pPr>
          </w:p>
        </w:tc>
        <w:tc>
          <w:tcPr>
            <w:tcW w:w="397" w:type="dxa"/>
          </w:tcPr>
          <w:p w14:paraId="1A1B6885" w14:textId="77777777" w:rsidR="00B26A8F" w:rsidRPr="00C80430" w:rsidRDefault="00B26A8F" w:rsidP="0084505D">
            <w:pPr>
              <w:spacing w:line="360" w:lineRule="auto"/>
              <w:jc w:val="center"/>
              <w:rPr>
                <w:rFonts w:ascii="David" w:hAnsi="David" w:cs="David"/>
                <w:sz w:val="8"/>
                <w:szCs w:val="8"/>
                <w:rtl/>
              </w:rPr>
            </w:pPr>
          </w:p>
        </w:tc>
        <w:tc>
          <w:tcPr>
            <w:tcW w:w="2721" w:type="dxa"/>
          </w:tcPr>
          <w:p w14:paraId="288565AC" w14:textId="77777777" w:rsidR="00B26A8F" w:rsidRPr="00C80430" w:rsidRDefault="00B26A8F" w:rsidP="0084505D">
            <w:pPr>
              <w:spacing w:line="360" w:lineRule="auto"/>
              <w:jc w:val="center"/>
              <w:rPr>
                <w:rFonts w:ascii="David" w:hAnsi="David" w:cs="David"/>
                <w:sz w:val="8"/>
                <w:szCs w:val="8"/>
                <w:rtl/>
              </w:rPr>
            </w:pPr>
          </w:p>
        </w:tc>
      </w:tr>
    </w:tbl>
    <w:p w14:paraId="5A03BC46" w14:textId="77777777" w:rsidR="00B26A8F" w:rsidRPr="00C80430" w:rsidRDefault="00B26A8F" w:rsidP="00B26A8F">
      <w:pPr>
        <w:spacing w:after="120" w:line="360" w:lineRule="auto"/>
        <w:ind w:left="33"/>
        <w:jc w:val="both"/>
        <w:rPr>
          <w:rFonts w:ascii="David" w:hAnsi="David" w:cs="David"/>
          <w:rtl/>
        </w:rPr>
      </w:pPr>
      <w:r w:rsidRPr="00C80430">
        <w:rPr>
          <w:rFonts w:ascii="David" w:hAnsi="David" w:cs="David"/>
          <w:rtl/>
        </w:rPr>
        <w:t>מאשרים בחתימתנו כי הפרטים המופיעים בהצהרה זו הם אמת:</w:t>
      </w:r>
    </w:p>
    <w:p w14:paraId="5C5AA969" w14:textId="77777777" w:rsidR="00B26A8F" w:rsidRPr="00C80430" w:rsidRDefault="00B26A8F" w:rsidP="0084505D">
      <w:pPr>
        <w:pStyle w:val="ae"/>
        <w:numPr>
          <w:ilvl w:val="1"/>
          <w:numId w:val="120"/>
        </w:numPr>
        <w:spacing w:after="120" w:line="360" w:lineRule="auto"/>
        <w:contextualSpacing w:val="0"/>
        <w:jc w:val="both"/>
        <w:rPr>
          <w:rFonts w:ascii="David" w:hAnsi="David" w:cs="David"/>
          <w:rtl/>
        </w:rPr>
      </w:pPr>
      <w:r w:rsidRPr="00C80430">
        <w:rPr>
          <w:rFonts w:ascii="David" w:hAnsi="David" w:cs="David"/>
          <w:rtl/>
        </w:rPr>
        <w:t xml:space="preserve">הנני נותן הצהרה זו בשם _______________________________________________ שהוא מציע </w:t>
      </w:r>
      <w:r w:rsidR="0084505D" w:rsidRPr="00C80430">
        <w:rPr>
          <w:rFonts w:ascii="David" w:hAnsi="David" w:cs="David"/>
          <w:b/>
          <w:rtl/>
        </w:rPr>
        <w:t>למכרז מרכזי 3-2020 לרכישה, אספקה והתקנת ציוד תקשורת פסיבי</w:t>
      </w:r>
      <w:r w:rsidR="0084505D" w:rsidRPr="00C80430">
        <w:rPr>
          <w:rFonts w:ascii="David" w:hAnsi="David" w:cs="David"/>
          <w:rtl/>
        </w:rPr>
        <w:t xml:space="preserve"> </w:t>
      </w:r>
      <w:r w:rsidRPr="00C80430">
        <w:rPr>
          <w:rFonts w:ascii="David" w:hAnsi="David" w:cs="David"/>
          <w:rtl/>
        </w:rPr>
        <w:t>(להלן: "</w:t>
      </w:r>
      <w:r w:rsidRPr="00C80430">
        <w:rPr>
          <w:rFonts w:ascii="David" w:hAnsi="David" w:cs="David"/>
          <w:b/>
          <w:bCs/>
          <w:rtl/>
        </w:rPr>
        <w:t>המכרז</w:t>
      </w:r>
      <w:r w:rsidRPr="00C80430">
        <w:rPr>
          <w:rFonts w:ascii="David" w:hAnsi="David" w:cs="David"/>
          <w:rtl/>
        </w:rPr>
        <w:t>"), המבקש להתקשר עם עורך המכרז (להלן: "</w:t>
      </w:r>
      <w:r w:rsidRPr="00C80430">
        <w:rPr>
          <w:rFonts w:ascii="David" w:hAnsi="David" w:cs="David"/>
          <w:b/>
          <w:bCs/>
          <w:rtl/>
        </w:rPr>
        <w:t>המציע</w:t>
      </w:r>
      <w:r w:rsidRPr="00C80430">
        <w:rPr>
          <w:rFonts w:ascii="David" w:hAnsi="David" w:cs="David"/>
          <w:rtl/>
        </w:rPr>
        <w:t xml:space="preserve">"). </w:t>
      </w:r>
    </w:p>
    <w:p w14:paraId="1D221523" w14:textId="77777777" w:rsidR="00B26A8F" w:rsidRPr="00C80430" w:rsidRDefault="00B26A8F" w:rsidP="00B26A8F">
      <w:pPr>
        <w:pStyle w:val="ae"/>
        <w:numPr>
          <w:ilvl w:val="1"/>
          <w:numId w:val="120"/>
        </w:numPr>
        <w:spacing w:after="120" w:line="360" w:lineRule="auto"/>
        <w:ind w:right="-180"/>
        <w:contextualSpacing w:val="0"/>
        <w:jc w:val="both"/>
        <w:rPr>
          <w:rFonts w:ascii="David" w:hAnsi="David" w:cs="David"/>
          <w:rtl/>
        </w:rPr>
      </w:pPr>
      <w:r w:rsidRPr="00C80430">
        <w:rPr>
          <w:rFonts w:ascii="David" w:hAnsi="David" w:cs="David"/>
          <w:rtl/>
        </w:rPr>
        <w:t>אני מצהיר/ה כי הנני מוסמך/ת לתת הצהרה זו בשם המציע.</w:t>
      </w:r>
    </w:p>
    <w:p w14:paraId="3F919A16" w14:textId="77777777" w:rsidR="00B26A8F" w:rsidRPr="00C80430" w:rsidRDefault="00B26A8F" w:rsidP="00B26A8F">
      <w:pPr>
        <w:pStyle w:val="ae"/>
        <w:numPr>
          <w:ilvl w:val="1"/>
          <w:numId w:val="120"/>
        </w:numPr>
        <w:spacing w:after="120" w:line="360" w:lineRule="auto"/>
        <w:ind w:right="-180"/>
        <w:contextualSpacing w:val="0"/>
        <w:jc w:val="both"/>
        <w:rPr>
          <w:rFonts w:ascii="David" w:hAnsi="David" w:cs="David"/>
          <w:rtl/>
        </w:rPr>
      </w:pPr>
      <w:r w:rsidRPr="00C80430">
        <w:rPr>
          <w:rFonts w:ascii="David" w:hAnsi="David" w:cs="David"/>
          <w:rtl/>
        </w:rPr>
        <w:t>האמור הצהרה זו בלשון רבים נאמר בשמי ובשם המציע:</w:t>
      </w:r>
    </w:p>
    <w:p w14:paraId="7563B674" w14:textId="2D3654D7" w:rsidR="00824735" w:rsidRDefault="00824735" w:rsidP="00824735">
      <w:pPr>
        <w:pStyle w:val="ae"/>
        <w:numPr>
          <w:ilvl w:val="2"/>
          <w:numId w:val="120"/>
        </w:numPr>
        <w:spacing w:after="120" w:line="360" w:lineRule="auto"/>
        <w:ind w:right="-180"/>
        <w:jc w:val="both"/>
        <w:rPr>
          <w:rFonts w:ascii="David" w:hAnsi="David" w:cs="David"/>
          <w:b/>
        </w:rPr>
      </w:pPr>
      <w:r w:rsidRPr="00824735">
        <w:rPr>
          <w:rFonts w:ascii="David" w:hAnsi="David" w:cs="David"/>
          <w:rtl/>
        </w:rPr>
        <w:t>במהלך השנים 2017 ועד 2019, ביצע המציע פרויקטים בתחום תשתיות תקשורת פסיבית, בישראל, בהיקף של לפחות 40 מיליון ש"ח, במצטבר</w:t>
      </w:r>
      <w:r>
        <w:rPr>
          <w:rFonts w:ascii="David" w:hAnsi="David" w:cs="David" w:hint="cs"/>
          <w:rtl/>
        </w:rPr>
        <w:t>.</w:t>
      </w:r>
    </w:p>
    <w:p w14:paraId="229ECD5A" w14:textId="141499FA" w:rsidR="004A7191" w:rsidRPr="004A7191" w:rsidRDefault="004A7191" w:rsidP="00824735">
      <w:pPr>
        <w:pStyle w:val="ae"/>
        <w:numPr>
          <w:ilvl w:val="2"/>
          <w:numId w:val="120"/>
        </w:numPr>
        <w:spacing w:after="120" w:line="360" w:lineRule="auto"/>
        <w:ind w:right="-180"/>
        <w:jc w:val="both"/>
        <w:rPr>
          <w:rFonts w:ascii="David" w:hAnsi="David" w:cs="David"/>
          <w:b/>
          <w:rtl/>
        </w:rPr>
      </w:pPr>
      <w:r w:rsidRPr="004A7191">
        <w:rPr>
          <w:rFonts w:ascii="David" w:hAnsi="David" w:cs="David"/>
          <w:b/>
          <w:rtl/>
        </w:rPr>
        <w:t>המציע ביצע במהלך השנים 2017 עד 2019, פרויקטים של מערכות ושירותים בתחום הציוד הפסיבי, בהיקפים הבאים:</w:t>
      </w:r>
    </w:p>
    <w:p w14:paraId="4138A952" w14:textId="77777777" w:rsidR="004A7191" w:rsidRPr="004A7191" w:rsidRDefault="004A7191" w:rsidP="004A7191">
      <w:pPr>
        <w:pStyle w:val="ae"/>
        <w:numPr>
          <w:ilvl w:val="3"/>
          <w:numId w:val="120"/>
        </w:numPr>
        <w:spacing w:after="120" w:line="360" w:lineRule="auto"/>
        <w:ind w:right="-180"/>
        <w:jc w:val="both"/>
        <w:rPr>
          <w:rFonts w:ascii="David" w:hAnsi="David" w:cs="David"/>
          <w:b/>
          <w:rtl/>
        </w:rPr>
      </w:pPr>
      <w:r w:rsidRPr="004A7191">
        <w:rPr>
          <w:rFonts w:ascii="David" w:hAnsi="David" w:cs="David"/>
          <w:b/>
          <w:rtl/>
        </w:rPr>
        <w:t>פרויקט אחד בהיקף של לכל הפחות 3 מיליון ש"ח, עבור לקוח  אחד בישראל.</w:t>
      </w:r>
    </w:p>
    <w:p w14:paraId="35C48E66" w14:textId="77777777" w:rsidR="004A7191" w:rsidRPr="004A7191" w:rsidRDefault="004A7191" w:rsidP="004A7191">
      <w:pPr>
        <w:pStyle w:val="ae"/>
        <w:numPr>
          <w:ilvl w:val="3"/>
          <w:numId w:val="120"/>
        </w:numPr>
        <w:spacing w:after="120" w:line="360" w:lineRule="auto"/>
        <w:ind w:right="-180"/>
        <w:jc w:val="both"/>
        <w:rPr>
          <w:rFonts w:ascii="David" w:hAnsi="David" w:cs="David"/>
          <w:b/>
          <w:rtl/>
        </w:rPr>
      </w:pPr>
      <w:r w:rsidRPr="004A7191">
        <w:rPr>
          <w:rFonts w:ascii="David" w:hAnsi="David" w:cs="David"/>
          <w:b/>
          <w:rtl/>
        </w:rPr>
        <w:t>2 פרויקטים בהיקף של לפחות 1 מיליון ש"ח לפרויקט, עבור 2 לקוחות שונים בישראל.</w:t>
      </w:r>
    </w:p>
    <w:p w14:paraId="1BD33637" w14:textId="77777777" w:rsidR="00B26A8F" w:rsidRPr="00C80430" w:rsidRDefault="00B26A8F" w:rsidP="002D6F95">
      <w:pPr>
        <w:spacing w:line="360" w:lineRule="auto"/>
        <w:ind w:left="33"/>
        <w:rPr>
          <w:rFonts w:ascii="David" w:hAnsi="David" w:cs="David"/>
          <w:rtl/>
        </w:rPr>
      </w:pPr>
      <w:r w:rsidRPr="00C80430">
        <w:rPr>
          <w:rFonts w:ascii="David" w:hAnsi="David" w:cs="David"/>
          <w:rtl/>
        </w:rPr>
        <w:t>זה שמי, להלן חתימתי ותוכן תצהירי דלעיל אמת:</w:t>
      </w:r>
    </w:p>
    <w:tbl>
      <w:tblPr>
        <w:bidiVisual/>
        <w:tblW w:w="9248" w:type="dxa"/>
        <w:jc w:val="center"/>
        <w:tblLook w:val="04A0" w:firstRow="1" w:lastRow="0" w:firstColumn="1" w:lastColumn="0" w:noHBand="0" w:noVBand="1"/>
      </w:tblPr>
      <w:tblGrid>
        <w:gridCol w:w="2212"/>
        <w:gridCol w:w="441"/>
        <w:gridCol w:w="2979"/>
        <w:gridCol w:w="441"/>
        <w:gridCol w:w="3175"/>
      </w:tblGrid>
      <w:tr w:rsidR="00B26A8F" w:rsidRPr="00C80430" w14:paraId="2B70C757" w14:textId="77777777" w:rsidTr="002D6F95">
        <w:trPr>
          <w:trHeight w:val="454"/>
          <w:jc w:val="center"/>
        </w:trPr>
        <w:tc>
          <w:tcPr>
            <w:tcW w:w="2212" w:type="dxa"/>
            <w:tcBorders>
              <w:bottom w:val="single" w:sz="4" w:space="0" w:color="auto"/>
            </w:tcBorders>
          </w:tcPr>
          <w:p w14:paraId="10D396A7" w14:textId="77777777" w:rsidR="00B26A8F" w:rsidRPr="00C80430" w:rsidRDefault="00B26A8F" w:rsidP="0084505D">
            <w:pPr>
              <w:spacing w:line="360" w:lineRule="auto"/>
              <w:jc w:val="center"/>
              <w:rPr>
                <w:rFonts w:ascii="David" w:hAnsi="David" w:cs="David"/>
                <w:rtl/>
              </w:rPr>
            </w:pPr>
          </w:p>
        </w:tc>
        <w:tc>
          <w:tcPr>
            <w:tcW w:w="441" w:type="dxa"/>
          </w:tcPr>
          <w:p w14:paraId="204740C3" w14:textId="77777777" w:rsidR="00B26A8F" w:rsidRPr="00C80430" w:rsidRDefault="00B26A8F" w:rsidP="0084505D">
            <w:pPr>
              <w:spacing w:line="360" w:lineRule="auto"/>
              <w:jc w:val="center"/>
              <w:rPr>
                <w:rFonts w:ascii="David" w:hAnsi="David" w:cs="David"/>
                <w:rtl/>
              </w:rPr>
            </w:pPr>
          </w:p>
        </w:tc>
        <w:tc>
          <w:tcPr>
            <w:tcW w:w="2979" w:type="dxa"/>
            <w:tcBorders>
              <w:bottom w:val="single" w:sz="4" w:space="0" w:color="auto"/>
            </w:tcBorders>
            <w:vAlign w:val="center"/>
          </w:tcPr>
          <w:p w14:paraId="688C463D" w14:textId="77777777" w:rsidR="00B26A8F" w:rsidRPr="00C80430" w:rsidRDefault="00B26A8F" w:rsidP="0084505D">
            <w:pPr>
              <w:spacing w:line="360" w:lineRule="auto"/>
              <w:jc w:val="center"/>
              <w:rPr>
                <w:rFonts w:ascii="David" w:hAnsi="David" w:cs="David"/>
                <w:rtl/>
              </w:rPr>
            </w:pPr>
          </w:p>
        </w:tc>
        <w:tc>
          <w:tcPr>
            <w:tcW w:w="441" w:type="dxa"/>
            <w:vAlign w:val="center"/>
          </w:tcPr>
          <w:p w14:paraId="686F8459" w14:textId="77777777" w:rsidR="00B26A8F" w:rsidRPr="00C80430" w:rsidRDefault="00B26A8F" w:rsidP="0084505D">
            <w:pPr>
              <w:spacing w:line="360" w:lineRule="auto"/>
              <w:jc w:val="center"/>
              <w:rPr>
                <w:rFonts w:ascii="David" w:hAnsi="David" w:cs="David"/>
                <w:rtl/>
              </w:rPr>
            </w:pPr>
          </w:p>
        </w:tc>
        <w:tc>
          <w:tcPr>
            <w:tcW w:w="3175" w:type="dxa"/>
            <w:tcBorders>
              <w:bottom w:val="single" w:sz="4" w:space="0" w:color="auto"/>
            </w:tcBorders>
            <w:vAlign w:val="center"/>
          </w:tcPr>
          <w:p w14:paraId="193543A5" w14:textId="77777777" w:rsidR="00B26A8F" w:rsidRPr="00C80430" w:rsidRDefault="00B26A8F" w:rsidP="0084505D">
            <w:pPr>
              <w:spacing w:line="360" w:lineRule="auto"/>
              <w:jc w:val="center"/>
              <w:rPr>
                <w:rFonts w:ascii="David" w:hAnsi="David" w:cs="David"/>
                <w:rtl/>
              </w:rPr>
            </w:pPr>
          </w:p>
        </w:tc>
      </w:tr>
      <w:tr w:rsidR="00B26A8F" w:rsidRPr="00C80430" w14:paraId="192D6CB9" w14:textId="77777777" w:rsidTr="002D6F95">
        <w:trPr>
          <w:trHeight w:val="510"/>
          <w:jc w:val="center"/>
        </w:trPr>
        <w:tc>
          <w:tcPr>
            <w:tcW w:w="2212" w:type="dxa"/>
            <w:tcBorders>
              <w:top w:val="single" w:sz="4" w:space="0" w:color="auto"/>
            </w:tcBorders>
          </w:tcPr>
          <w:p w14:paraId="209C2980" w14:textId="77777777" w:rsidR="00B26A8F" w:rsidRPr="00C80430" w:rsidRDefault="00B26A8F" w:rsidP="0084505D">
            <w:pPr>
              <w:spacing w:line="360" w:lineRule="auto"/>
              <w:jc w:val="center"/>
              <w:rPr>
                <w:rFonts w:ascii="David" w:hAnsi="David" w:cs="David"/>
                <w:rtl/>
              </w:rPr>
            </w:pPr>
            <w:r w:rsidRPr="00C80430">
              <w:rPr>
                <w:rFonts w:ascii="David" w:hAnsi="David" w:cs="David"/>
                <w:rtl/>
              </w:rPr>
              <w:t>תאריך</w:t>
            </w:r>
          </w:p>
        </w:tc>
        <w:tc>
          <w:tcPr>
            <w:tcW w:w="441" w:type="dxa"/>
          </w:tcPr>
          <w:p w14:paraId="21F0E5A0" w14:textId="77777777" w:rsidR="00B26A8F" w:rsidRPr="00C80430" w:rsidRDefault="00B26A8F" w:rsidP="0084505D">
            <w:pPr>
              <w:spacing w:line="360" w:lineRule="auto"/>
              <w:jc w:val="center"/>
              <w:rPr>
                <w:rFonts w:ascii="David" w:hAnsi="David" w:cs="David"/>
                <w:rtl/>
              </w:rPr>
            </w:pPr>
          </w:p>
        </w:tc>
        <w:tc>
          <w:tcPr>
            <w:tcW w:w="2979" w:type="dxa"/>
            <w:tcBorders>
              <w:top w:val="single" w:sz="4" w:space="0" w:color="auto"/>
            </w:tcBorders>
            <w:vAlign w:val="center"/>
          </w:tcPr>
          <w:p w14:paraId="31A5E199" w14:textId="77777777" w:rsidR="00B26A8F" w:rsidRPr="00C80430" w:rsidRDefault="00B26A8F" w:rsidP="0084505D">
            <w:pPr>
              <w:spacing w:line="360" w:lineRule="auto"/>
              <w:jc w:val="center"/>
              <w:rPr>
                <w:rFonts w:ascii="David" w:hAnsi="David" w:cs="David"/>
                <w:rtl/>
              </w:rPr>
            </w:pPr>
            <w:r w:rsidRPr="00C80430">
              <w:rPr>
                <w:rFonts w:ascii="David" w:hAnsi="David" w:cs="David"/>
                <w:rtl/>
              </w:rPr>
              <w:t>שם מלא</w:t>
            </w:r>
          </w:p>
        </w:tc>
        <w:tc>
          <w:tcPr>
            <w:tcW w:w="441" w:type="dxa"/>
            <w:vAlign w:val="center"/>
          </w:tcPr>
          <w:p w14:paraId="43CC8672" w14:textId="77777777" w:rsidR="00B26A8F" w:rsidRPr="00C80430" w:rsidRDefault="00B26A8F" w:rsidP="0084505D">
            <w:pPr>
              <w:spacing w:line="360" w:lineRule="auto"/>
              <w:jc w:val="center"/>
              <w:rPr>
                <w:rFonts w:ascii="David" w:hAnsi="David" w:cs="David"/>
                <w:rtl/>
              </w:rPr>
            </w:pPr>
          </w:p>
        </w:tc>
        <w:tc>
          <w:tcPr>
            <w:tcW w:w="3175" w:type="dxa"/>
            <w:tcBorders>
              <w:top w:val="single" w:sz="4" w:space="0" w:color="auto"/>
            </w:tcBorders>
            <w:vAlign w:val="center"/>
          </w:tcPr>
          <w:p w14:paraId="184E916B" w14:textId="77777777" w:rsidR="00B26A8F" w:rsidRPr="00C80430" w:rsidRDefault="00B26A8F" w:rsidP="0084505D">
            <w:pPr>
              <w:spacing w:line="360" w:lineRule="auto"/>
              <w:jc w:val="center"/>
              <w:rPr>
                <w:rFonts w:ascii="David" w:hAnsi="David" w:cs="David"/>
                <w:rtl/>
              </w:rPr>
            </w:pPr>
            <w:r w:rsidRPr="00C80430">
              <w:rPr>
                <w:rFonts w:ascii="David" w:hAnsi="David" w:cs="David"/>
                <w:rtl/>
              </w:rPr>
              <w:t>חתימה וחותמת מורשה החתימה</w:t>
            </w:r>
          </w:p>
        </w:tc>
      </w:tr>
      <w:tr w:rsidR="00B26A8F" w:rsidRPr="00C80430" w14:paraId="5756094B" w14:textId="77777777" w:rsidTr="002D6F95">
        <w:trPr>
          <w:trHeight w:val="454"/>
          <w:jc w:val="center"/>
        </w:trPr>
        <w:tc>
          <w:tcPr>
            <w:tcW w:w="2212" w:type="dxa"/>
            <w:tcBorders>
              <w:bottom w:val="single" w:sz="4" w:space="0" w:color="auto"/>
            </w:tcBorders>
          </w:tcPr>
          <w:p w14:paraId="7EB0A72E" w14:textId="77777777" w:rsidR="00B26A8F" w:rsidRPr="00C80430" w:rsidRDefault="00B26A8F" w:rsidP="0084505D">
            <w:pPr>
              <w:spacing w:line="360" w:lineRule="auto"/>
              <w:jc w:val="center"/>
              <w:rPr>
                <w:rFonts w:ascii="David" w:hAnsi="David" w:cs="David"/>
                <w:rtl/>
              </w:rPr>
            </w:pPr>
          </w:p>
        </w:tc>
        <w:tc>
          <w:tcPr>
            <w:tcW w:w="441" w:type="dxa"/>
          </w:tcPr>
          <w:p w14:paraId="5A0A95D5" w14:textId="77777777" w:rsidR="00B26A8F" w:rsidRPr="00C80430" w:rsidRDefault="00B26A8F" w:rsidP="0084505D">
            <w:pPr>
              <w:spacing w:line="360" w:lineRule="auto"/>
              <w:jc w:val="center"/>
              <w:rPr>
                <w:rFonts w:ascii="David" w:hAnsi="David" w:cs="David"/>
                <w:rtl/>
              </w:rPr>
            </w:pPr>
          </w:p>
        </w:tc>
        <w:tc>
          <w:tcPr>
            <w:tcW w:w="2979" w:type="dxa"/>
            <w:tcBorders>
              <w:bottom w:val="single" w:sz="4" w:space="0" w:color="auto"/>
            </w:tcBorders>
            <w:vAlign w:val="center"/>
          </w:tcPr>
          <w:p w14:paraId="6322EB9C" w14:textId="77777777" w:rsidR="00B26A8F" w:rsidRPr="00C80430" w:rsidRDefault="00B26A8F" w:rsidP="0084505D">
            <w:pPr>
              <w:spacing w:line="360" w:lineRule="auto"/>
              <w:jc w:val="center"/>
              <w:rPr>
                <w:rFonts w:ascii="David" w:hAnsi="David" w:cs="David"/>
                <w:rtl/>
              </w:rPr>
            </w:pPr>
          </w:p>
        </w:tc>
        <w:tc>
          <w:tcPr>
            <w:tcW w:w="441" w:type="dxa"/>
            <w:vAlign w:val="center"/>
          </w:tcPr>
          <w:p w14:paraId="4DB5BAB4" w14:textId="77777777" w:rsidR="00B26A8F" w:rsidRPr="00C80430" w:rsidRDefault="00B26A8F" w:rsidP="0084505D">
            <w:pPr>
              <w:spacing w:line="360" w:lineRule="auto"/>
              <w:jc w:val="center"/>
              <w:rPr>
                <w:rFonts w:ascii="David" w:hAnsi="David" w:cs="David"/>
                <w:rtl/>
              </w:rPr>
            </w:pPr>
          </w:p>
        </w:tc>
        <w:tc>
          <w:tcPr>
            <w:tcW w:w="3175" w:type="dxa"/>
            <w:tcBorders>
              <w:bottom w:val="single" w:sz="4" w:space="0" w:color="auto"/>
            </w:tcBorders>
            <w:vAlign w:val="center"/>
          </w:tcPr>
          <w:p w14:paraId="4FC86EF8" w14:textId="77777777" w:rsidR="00B26A8F" w:rsidRPr="00C80430" w:rsidRDefault="00B26A8F" w:rsidP="0084505D">
            <w:pPr>
              <w:spacing w:line="360" w:lineRule="auto"/>
              <w:jc w:val="center"/>
              <w:rPr>
                <w:rFonts w:ascii="David" w:hAnsi="David" w:cs="David"/>
                <w:rtl/>
              </w:rPr>
            </w:pPr>
          </w:p>
        </w:tc>
      </w:tr>
      <w:tr w:rsidR="00B26A8F" w:rsidRPr="00C80430" w14:paraId="6B138052" w14:textId="77777777" w:rsidTr="002D6F95">
        <w:trPr>
          <w:trHeight w:val="510"/>
          <w:jc w:val="center"/>
        </w:trPr>
        <w:tc>
          <w:tcPr>
            <w:tcW w:w="2212" w:type="dxa"/>
            <w:tcBorders>
              <w:top w:val="single" w:sz="4" w:space="0" w:color="auto"/>
            </w:tcBorders>
          </w:tcPr>
          <w:p w14:paraId="1AAF5CFD" w14:textId="77777777" w:rsidR="00B26A8F" w:rsidRPr="00C80430" w:rsidRDefault="00B26A8F" w:rsidP="0084505D">
            <w:pPr>
              <w:spacing w:line="360" w:lineRule="auto"/>
              <w:jc w:val="center"/>
              <w:rPr>
                <w:rFonts w:ascii="David" w:hAnsi="David" w:cs="David"/>
                <w:rtl/>
              </w:rPr>
            </w:pPr>
            <w:r w:rsidRPr="00C80430">
              <w:rPr>
                <w:rFonts w:ascii="David" w:hAnsi="David" w:cs="David"/>
                <w:rtl/>
              </w:rPr>
              <w:t>תאריך</w:t>
            </w:r>
          </w:p>
        </w:tc>
        <w:tc>
          <w:tcPr>
            <w:tcW w:w="441" w:type="dxa"/>
          </w:tcPr>
          <w:p w14:paraId="548F081C" w14:textId="77777777" w:rsidR="00B26A8F" w:rsidRPr="00C80430" w:rsidRDefault="00B26A8F" w:rsidP="0084505D">
            <w:pPr>
              <w:spacing w:line="360" w:lineRule="auto"/>
              <w:jc w:val="center"/>
              <w:rPr>
                <w:rFonts w:ascii="David" w:hAnsi="David" w:cs="David"/>
                <w:rtl/>
              </w:rPr>
            </w:pPr>
          </w:p>
        </w:tc>
        <w:tc>
          <w:tcPr>
            <w:tcW w:w="2979" w:type="dxa"/>
            <w:tcBorders>
              <w:top w:val="single" w:sz="4" w:space="0" w:color="auto"/>
            </w:tcBorders>
            <w:vAlign w:val="center"/>
          </w:tcPr>
          <w:p w14:paraId="0E370ED7" w14:textId="77777777" w:rsidR="00B26A8F" w:rsidRPr="00C80430" w:rsidRDefault="00B26A8F" w:rsidP="0084505D">
            <w:pPr>
              <w:spacing w:line="360" w:lineRule="auto"/>
              <w:jc w:val="center"/>
              <w:rPr>
                <w:rFonts w:ascii="David" w:hAnsi="David" w:cs="David"/>
                <w:rtl/>
              </w:rPr>
            </w:pPr>
            <w:r w:rsidRPr="00C80430">
              <w:rPr>
                <w:rFonts w:ascii="David" w:hAnsi="David" w:cs="David"/>
                <w:rtl/>
              </w:rPr>
              <w:t>שם מלא</w:t>
            </w:r>
          </w:p>
        </w:tc>
        <w:tc>
          <w:tcPr>
            <w:tcW w:w="441" w:type="dxa"/>
            <w:vAlign w:val="center"/>
          </w:tcPr>
          <w:p w14:paraId="7140FA76" w14:textId="77777777" w:rsidR="00B26A8F" w:rsidRPr="00C80430" w:rsidRDefault="00B26A8F" w:rsidP="0084505D">
            <w:pPr>
              <w:spacing w:line="360" w:lineRule="auto"/>
              <w:jc w:val="center"/>
              <w:rPr>
                <w:rFonts w:ascii="David" w:hAnsi="David" w:cs="David"/>
                <w:rtl/>
              </w:rPr>
            </w:pPr>
          </w:p>
        </w:tc>
        <w:tc>
          <w:tcPr>
            <w:tcW w:w="3175" w:type="dxa"/>
            <w:tcBorders>
              <w:top w:val="single" w:sz="4" w:space="0" w:color="auto"/>
            </w:tcBorders>
            <w:vAlign w:val="center"/>
          </w:tcPr>
          <w:p w14:paraId="64D56F16" w14:textId="77777777" w:rsidR="00B26A8F" w:rsidRPr="00C80430" w:rsidRDefault="00B26A8F" w:rsidP="0084505D">
            <w:pPr>
              <w:spacing w:line="360" w:lineRule="auto"/>
              <w:jc w:val="center"/>
              <w:rPr>
                <w:rFonts w:ascii="David" w:hAnsi="David" w:cs="David"/>
                <w:rtl/>
              </w:rPr>
            </w:pPr>
            <w:r w:rsidRPr="00C80430">
              <w:rPr>
                <w:rFonts w:ascii="David" w:hAnsi="David" w:cs="David"/>
                <w:rtl/>
              </w:rPr>
              <w:t>חתימה וחותמת מורשה החתימה</w:t>
            </w:r>
          </w:p>
        </w:tc>
      </w:tr>
      <w:tr w:rsidR="00B26A8F" w:rsidRPr="00C80430" w14:paraId="16ECAEB2" w14:textId="77777777" w:rsidTr="002D6F95">
        <w:trPr>
          <w:trHeight w:val="454"/>
          <w:jc w:val="center"/>
        </w:trPr>
        <w:tc>
          <w:tcPr>
            <w:tcW w:w="2212" w:type="dxa"/>
            <w:tcBorders>
              <w:bottom w:val="single" w:sz="4" w:space="0" w:color="auto"/>
            </w:tcBorders>
          </w:tcPr>
          <w:p w14:paraId="662EC81E" w14:textId="77777777" w:rsidR="00B26A8F" w:rsidRPr="00C80430" w:rsidRDefault="00B26A8F" w:rsidP="0084505D">
            <w:pPr>
              <w:spacing w:line="360" w:lineRule="auto"/>
              <w:jc w:val="center"/>
              <w:rPr>
                <w:rFonts w:ascii="David" w:hAnsi="David" w:cs="David"/>
                <w:rtl/>
              </w:rPr>
            </w:pPr>
          </w:p>
        </w:tc>
        <w:tc>
          <w:tcPr>
            <w:tcW w:w="441" w:type="dxa"/>
          </w:tcPr>
          <w:p w14:paraId="2BC00A54" w14:textId="77777777" w:rsidR="00B26A8F" w:rsidRPr="00C80430" w:rsidRDefault="00B26A8F" w:rsidP="0084505D">
            <w:pPr>
              <w:spacing w:line="360" w:lineRule="auto"/>
              <w:jc w:val="center"/>
              <w:rPr>
                <w:rFonts w:ascii="David" w:hAnsi="David" w:cs="David"/>
                <w:rtl/>
              </w:rPr>
            </w:pPr>
          </w:p>
        </w:tc>
        <w:tc>
          <w:tcPr>
            <w:tcW w:w="2979" w:type="dxa"/>
            <w:tcBorders>
              <w:bottom w:val="single" w:sz="4" w:space="0" w:color="auto"/>
            </w:tcBorders>
            <w:vAlign w:val="center"/>
          </w:tcPr>
          <w:p w14:paraId="015913C8" w14:textId="77777777" w:rsidR="00B26A8F" w:rsidRPr="00C80430" w:rsidRDefault="00B26A8F" w:rsidP="0084505D">
            <w:pPr>
              <w:spacing w:line="360" w:lineRule="auto"/>
              <w:jc w:val="center"/>
              <w:rPr>
                <w:rFonts w:ascii="David" w:hAnsi="David" w:cs="David"/>
                <w:rtl/>
              </w:rPr>
            </w:pPr>
          </w:p>
        </w:tc>
        <w:tc>
          <w:tcPr>
            <w:tcW w:w="441" w:type="dxa"/>
            <w:vAlign w:val="center"/>
          </w:tcPr>
          <w:p w14:paraId="51589C46" w14:textId="77777777" w:rsidR="00B26A8F" w:rsidRPr="00C80430" w:rsidRDefault="00B26A8F" w:rsidP="0084505D">
            <w:pPr>
              <w:spacing w:line="360" w:lineRule="auto"/>
              <w:jc w:val="center"/>
              <w:rPr>
                <w:rFonts w:ascii="David" w:hAnsi="David" w:cs="David"/>
                <w:rtl/>
              </w:rPr>
            </w:pPr>
          </w:p>
        </w:tc>
        <w:tc>
          <w:tcPr>
            <w:tcW w:w="3175" w:type="dxa"/>
            <w:tcBorders>
              <w:bottom w:val="single" w:sz="4" w:space="0" w:color="auto"/>
            </w:tcBorders>
            <w:vAlign w:val="center"/>
          </w:tcPr>
          <w:p w14:paraId="4F70013F" w14:textId="77777777" w:rsidR="00B26A8F" w:rsidRPr="00C80430" w:rsidRDefault="00B26A8F" w:rsidP="0084505D">
            <w:pPr>
              <w:spacing w:line="360" w:lineRule="auto"/>
              <w:jc w:val="center"/>
              <w:rPr>
                <w:rFonts w:ascii="David" w:hAnsi="David" w:cs="David"/>
                <w:rtl/>
              </w:rPr>
            </w:pPr>
          </w:p>
        </w:tc>
      </w:tr>
      <w:tr w:rsidR="00B26A8F" w:rsidRPr="00C80430" w14:paraId="436257C6" w14:textId="77777777" w:rsidTr="002D6F95">
        <w:trPr>
          <w:jc w:val="center"/>
        </w:trPr>
        <w:tc>
          <w:tcPr>
            <w:tcW w:w="2212" w:type="dxa"/>
            <w:tcBorders>
              <w:top w:val="single" w:sz="4" w:space="0" w:color="auto"/>
            </w:tcBorders>
          </w:tcPr>
          <w:p w14:paraId="10F6B038" w14:textId="77777777" w:rsidR="00B26A8F" w:rsidRPr="00C80430" w:rsidRDefault="00B26A8F" w:rsidP="0084505D">
            <w:pPr>
              <w:spacing w:line="360" w:lineRule="auto"/>
              <w:jc w:val="center"/>
              <w:rPr>
                <w:rFonts w:ascii="David" w:hAnsi="David" w:cs="David"/>
                <w:rtl/>
              </w:rPr>
            </w:pPr>
            <w:r w:rsidRPr="00C80430">
              <w:rPr>
                <w:rFonts w:ascii="David" w:hAnsi="David" w:cs="David"/>
                <w:rtl/>
              </w:rPr>
              <w:t>תאריך</w:t>
            </w:r>
          </w:p>
        </w:tc>
        <w:tc>
          <w:tcPr>
            <w:tcW w:w="441" w:type="dxa"/>
          </w:tcPr>
          <w:p w14:paraId="62D307BE" w14:textId="77777777" w:rsidR="00B26A8F" w:rsidRPr="00C80430" w:rsidRDefault="00B26A8F" w:rsidP="0084505D">
            <w:pPr>
              <w:spacing w:line="360" w:lineRule="auto"/>
              <w:jc w:val="center"/>
              <w:rPr>
                <w:rFonts w:ascii="David" w:hAnsi="David" w:cs="David"/>
                <w:rtl/>
              </w:rPr>
            </w:pPr>
          </w:p>
        </w:tc>
        <w:tc>
          <w:tcPr>
            <w:tcW w:w="2979" w:type="dxa"/>
            <w:tcBorders>
              <w:top w:val="single" w:sz="4" w:space="0" w:color="auto"/>
            </w:tcBorders>
            <w:vAlign w:val="center"/>
          </w:tcPr>
          <w:p w14:paraId="54DCF517" w14:textId="77777777" w:rsidR="00B26A8F" w:rsidRPr="00C80430" w:rsidRDefault="00B26A8F" w:rsidP="0084505D">
            <w:pPr>
              <w:spacing w:line="360" w:lineRule="auto"/>
              <w:jc w:val="center"/>
              <w:rPr>
                <w:rFonts w:ascii="David" w:hAnsi="David" w:cs="David"/>
                <w:rtl/>
              </w:rPr>
            </w:pPr>
            <w:r w:rsidRPr="00C80430">
              <w:rPr>
                <w:rFonts w:ascii="David" w:hAnsi="David" w:cs="David"/>
                <w:rtl/>
              </w:rPr>
              <w:t>שם מלא</w:t>
            </w:r>
          </w:p>
        </w:tc>
        <w:tc>
          <w:tcPr>
            <w:tcW w:w="441" w:type="dxa"/>
            <w:vAlign w:val="center"/>
          </w:tcPr>
          <w:p w14:paraId="3BB350DE" w14:textId="77777777" w:rsidR="00B26A8F" w:rsidRPr="00C80430" w:rsidRDefault="00B26A8F" w:rsidP="0084505D">
            <w:pPr>
              <w:spacing w:line="360" w:lineRule="auto"/>
              <w:jc w:val="center"/>
              <w:rPr>
                <w:rFonts w:ascii="David" w:hAnsi="David" w:cs="David"/>
                <w:rtl/>
              </w:rPr>
            </w:pPr>
          </w:p>
        </w:tc>
        <w:tc>
          <w:tcPr>
            <w:tcW w:w="3175" w:type="dxa"/>
            <w:tcBorders>
              <w:top w:val="single" w:sz="4" w:space="0" w:color="auto"/>
            </w:tcBorders>
            <w:vAlign w:val="center"/>
          </w:tcPr>
          <w:p w14:paraId="6932227F" w14:textId="77777777" w:rsidR="00B26A8F" w:rsidRPr="00C80430" w:rsidRDefault="00B26A8F" w:rsidP="0084505D">
            <w:pPr>
              <w:spacing w:line="360" w:lineRule="auto"/>
              <w:jc w:val="center"/>
              <w:rPr>
                <w:rFonts w:ascii="David" w:hAnsi="David" w:cs="David"/>
                <w:rtl/>
              </w:rPr>
            </w:pPr>
            <w:r w:rsidRPr="00C80430">
              <w:rPr>
                <w:rFonts w:ascii="David" w:hAnsi="David" w:cs="David"/>
                <w:rtl/>
              </w:rPr>
              <w:t>חתימה וחותמת מורשה החתימה</w:t>
            </w:r>
          </w:p>
        </w:tc>
      </w:tr>
    </w:tbl>
    <w:p w14:paraId="2ECE2783" w14:textId="77777777" w:rsidR="00A5234E" w:rsidRPr="00C80430" w:rsidRDefault="00A5234E" w:rsidP="00A5234E">
      <w:pPr>
        <w:rPr>
          <w:rFonts w:ascii="David" w:hAnsi="David" w:cs="David"/>
          <w:color w:val="000000"/>
          <w:spacing w:val="15"/>
          <w:sz w:val="40"/>
          <w:szCs w:val="40"/>
          <w:rtl/>
        </w:rPr>
      </w:pPr>
    </w:p>
    <w:p w14:paraId="35CEAB9A" w14:textId="77777777" w:rsidR="003078CF" w:rsidRPr="00C80430" w:rsidRDefault="003078CF" w:rsidP="003078CF">
      <w:pPr>
        <w:pStyle w:val="1-"/>
        <w:numPr>
          <w:ilvl w:val="0"/>
          <w:numId w:val="0"/>
        </w:numPr>
        <w:ind w:left="357"/>
        <w:rPr>
          <w:rtl/>
        </w:rPr>
      </w:pPr>
      <w:bookmarkStart w:id="162" w:name="פרק_2_נספח_4"/>
      <w:bookmarkStart w:id="163" w:name="_Toc47439850"/>
      <w:bookmarkEnd w:id="162"/>
      <w:r w:rsidRPr="00C80430">
        <w:rPr>
          <w:rtl/>
        </w:rPr>
        <w:lastRenderedPageBreak/>
        <w:t xml:space="preserve">נספח 4 </w:t>
      </w:r>
      <w:r w:rsidR="00890EE5" w:rsidRPr="00C80430">
        <w:rPr>
          <w:rtl/>
        </w:rPr>
        <w:t>לחוברת ההצעה</w:t>
      </w:r>
      <w:r w:rsidRPr="00C80430">
        <w:rPr>
          <w:rtl/>
        </w:rPr>
        <w:t>– הצהרות והתחייבויות יצרן</w:t>
      </w:r>
      <w:bookmarkEnd w:id="163"/>
    </w:p>
    <w:p w14:paraId="5499F2B5" w14:textId="77777777" w:rsidR="0065147B" w:rsidRPr="00E63428" w:rsidRDefault="0065147B" w:rsidP="00E83D5C">
      <w:pPr>
        <w:spacing w:after="120" w:line="360" w:lineRule="auto"/>
        <w:jc w:val="center"/>
        <w:rPr>
          <w:rFonts w:ascii="David" w:hAnsi="David" w:cs="David"/>
          <w:b/>
          <w:bCs/>
          <w:sz w:val="32"/>
          <w:szCs w:val="32"/>
          <w:u w:val="single"/>
          <w:rtl/>
        </w:rPr>
      </w:pPr>
      <w:bookmarkStart w:id="164" w:name="_Toc501649529"/>
      <w:r w:rsidRPr="00E63428">
        <w:rPr>
          <w:rFonts w:ascii="David" w:hAnsi="David" w:cs="David"/>
          <w:b/>
          <w:bCs/>
          <w:sz w:val="32"/>
          <w:szCs w:val="32"/>
          <w:u w:val="single"/>
          <w:rtl/>
        </w:rPr>
        <w:t xml:space="preserve">נספח </w:t>
      </w:r>
      <w:r w:rsidR="00E83D5C">
        <w:rPr>
          <w:rFonts w:ascii="David" w:hAnsi="David" w:cs="David" w:hint="cs"/>
          <w:b/>
          <w:bCs/>
          <w:sz w:val="32"/>
          <w:szCs w:val="32"/>
          <w:u w:val="single"/>
          <w:rtl/>
        </w:rPr>
        <w:t>4.1</w:t>
      </w:r>
      <w:r w:rsidRPr="00E63428">
        <w:rPr>
          <w:rFonts w:ascii="David" w:hAnsi="David" w:cs="David"/>
          <w:b/>
          <w:bCs/>
          <w:sz w:val="32"/>
          <w:szCs w:val="32"/>
          <w:u w:val="single"/>
          <w:rtl/>
        </w:rPr>
        <w:t xml:space="preserve"> – הצהרת יצרן – בתחום </w:t>
      </w:r>
      <w:bookmarkEnd w:id="164"/>
      <w:r w:rsidRPr="00E63428">
        <w:rPr>
          <w:rFonts w:ascii="David" w:hAnsi="David" w:cs="David"/>
          <w:b/>
          <w:bCs/>
          <w:sz w:val="32"/>
          <w:szCs w:val="32"/>
          <w:u w:val="single"/>
          <w:rtl/>
        </w:rPr>
        <w:t>כבלי נחושת להעברת נתונים (</w:t>
      </w:r>
      <w:r w:rsidRPr="00E63428">
        <w:rPr>
          <w:rFonts w:ascii="David" w:hAnsi="David" w:cs="David"/>
          <w:b/>
          <w:bCs/>
          <w:sz w:val="32"/>
          <w:szCs w:val="32"/>
          <w:u w:val="single"/>
        </w:rPr>
        <w:t>Data</w:t>
      </w:r>
      <w:r w:rsidRPr="00E63428">
        <w:rPr>
          <w:rFonts w:ascii="David" w:hAnsi="David" w:cs="David"/>
          <w:b/>
          <w:bCs/>
          <w:sz w:val="32"/>
          <w:szCs w:val="32"/>
          <w:u w:val="single"/>
          <w:rtl/>
        </w:rPr>
        <w:t xml:space="preserve">) לרשתות </w:t>
      </w:r>
      <w:r w:rsidRPr="00E63428">
        <w:rPr>
          <w:rFonts w:ascii="David" w:hAnsi="David" w:cs="David"/>
          <w:b/>
          <w:bCs/>
          <w:sz w:val="32"/>
          <w:szCs w:val="32"/>
          <w:u w:val="single"/>
        </w:rPr>
        <w:t>LAN</w:t>
      </w:r>
    </w:p>
    <w:p w14:paraId="3100F9B3" w14:textId="77777777" w:rsidR="0065147B" w:rsidRPr="00C80430" w:rsidRDefault="0065147B" w:rsidP="00FC17E9">
      <w:pPr>
        <w:pBdr>
          <w:between w:val="single" w:sz="4" w:space="1" w:color="auto"/>
          <w:bar w:val="single" w:sz="4" w:color="auto"/>
        </w:pBdr>
        <w:spacing w:after="120" w:line="360" w:lineRule="auto"/>
        <w:jc w:val="center"/>
        <w:rPr>
          <w:rFonts w:ascii="David" w:hAnsi="David" w:cs="David"/>
          <w:b/>
          <w:bCs/>
          <w:rtl/>
        </w:rPr>
      </w:pPr>
      <w:r w:rsidRPr="00FC17E9">
        <w:rPr>
          <w:rFonts w:ascii="David" w:hAnsi="David" w:cs="David"/>
          <w:b/>
          <w:bCs/>
          <w:highlight w:val="yellow"/>
          <w:bdr w:val="single" w:sz="4" w:space="0" w:color="auto"/>
          <w:rtl/>
        </w:rPr>
        <w:t>ניתן לחתום על הצהרה זו בעברית או באנגלית</w:t>
      </w:r>
    </w:p>
    <w:p w14:paraId="0D7809BE" w14:textId="77777777" w:rsidR="0065147B" w:rsidRPr="00C80430" w:rsidRDefault="0065147B" w:rsidP="00C80430">
      <w:pPr>
        <w:spacing w:after="120" w:line="360" w:lineRule="auto"/>
        <w:rPr>
          <w:rFonts w:ascii="David" w:hAnsi="David" w:cs="David"/>
          <w:b/>
          <w:bCs/>
          <w:rtl/>
        </w:rPr>
      </w:pPr>
      <w:r w:rsidRPr="00C80430">
        <w:rPr>
          <w:rFonts w:ascii="David" w:hAnsi="David" w:cs="David"/>
          <w:b/>
          <w:bCs/>
          <w:rtl/>
        </w:rPr>
        <w:t>לכבוד</w:t>
      </w:r>
    </w:p>
    <w:p w14:paraId="511A7CF6" w14:textId="77777777" w:rsidR="0065147B" w:rsidRPr="00C80430" w:rsidRDefault="0065147B" w:rsidP="00C80430">
      <w:pPr>
        <w:spacing w:after="120" w:line="360" w:lineRule="auto"/>
        <w:rPr>
          <w:rFonts w:ascii="David" w:hAnsi="David" w:cs="David"/>
          <w:b/>
          <w:bCs/>
          <w:rtl/>
        </w:rPr>
      </w:pPr>
      <w:r w:rsidRPr="00C80430">
        <w:rPr>
          <w:rFonts w:ascii="David" w:hAnsi="David" w:cs="David"/>
          <w:b/>
          <w:bCs/>
          <w:rtl/>
        </w:rPr>
        <w:t xml:space="preserve">מינהל הרכש הממשלתי, החשב הכללי משרד האוצר </w:t>
      </w:r>
    </w:p>
    <w:p w14:paraId="0038D964" w14:textId="77777777" w:rsidR="0065147B" w:rsidRPr="00C80430" w:rsidRDefault="0065147B" w:rsidP="0039121A">
      <w:pPr>
        <w:spacing w:before="240" w:after="240" w:line="360" w:lineRule="auto"/>
        <w:rPr>
          <w:rFonts w:ascii="David" w:hAnsi="David" w:cs="David"/>
          <w:u w:val="single"/>
          <w:rtl/>
        </w:rPr>
      </w:pPr>
      <w:r w:rsidRPr="00C80430">
        <w:rPr>
          <w:rFonts w:ascii="David" w:hAnsi="David" w:cs="David"/>
          <w:u w:val="single"/>
          <w:rtl/>
        </w:rPr>
        <w:t xml:space="preserve">הנדון: מכרז מרכזי </w:t>
      </w:r>
      <w:r w:rsidR="00FC17E9">
        <w:rPr>
          <w:rFonts w:ascii="David" w:hAnsi="David" w:cs="David" w:hint="cs"/>
          <w:u w:val="single"/>
          <w:rtl/>
        </w:rPr>
        <w:t>3-2020</w:t>
      </w:r>
      <w:r w:rsidRPr="00C80430">
        <w:rPr>
          <w:rFonts w:ascii="David" w:hAnsi="David" w:cs="David"/>
          <w:u w:val="single"/>
          <w:rtl/>
        </w:rPr>
        <w:t xml:space="preserve"> לרכישה, אספקה והתקנת ציוד תקשורת פסיבי למשרדי הממשלה – בתחום כבלי נחושת להעברת נתונים (</w:t>
      </w:r>
      <w:r w:rsidRPr="00C80430">
        <w:rPr>
          <w:rFonts w:ascii="David" w:hAnsi="David" w:cs="David"/>
          <w:szCs w:val="28"/>
          <w:u w:val="single"/>
        </w:rPr>
        <w:t>Data</w:t>
      </w:r>
      <w:r w:rsidRPr="00C80430">
        <w:rPr>
          <w:rFonts w:ascii="David" w:hAnsi="David" w:cs="David"/>
          <w:u w:val="single"/>
          <w:rtl/>
        </w:rPr>
        <w:t>) (להלן: "</w:t>
      </w:r>
      <w:r w:rsidRPr="00C80430">
        <w:rPr>
          <w:rFonts w:ascii="David" w:hAnsi="David" w:cs="David"/>
          <w:b/>
          <w:bCs/>
          <w:u w:val="single"/>
          <w:rtl/>
        </w:rPr>
        <w:t>המכרז</w:t>
      </w:r>
      <w:r w:rsidRPr="00C80430">
        <w:rPr>
          <w:rFonts w:ascii="David" w:hAnsi="David" w:cs="David"/>
          <w:u w:val="single"/>
          <w:rtl/>
        </w:rPr>
        <w:t>")</w:t>
      </w:r>
    </w:p>
    <w:p w14:paraId="1FF873A6" w14:textId="77777777" w:rsidR="0065147B" w:rsidRPr="00C80430" w:rsidRDefault="0065147B" w:rsidP="00877991">
      <w:pPr>
        <w:spacing w:after="120" w:line="360" w:lineRule="auto"/>
        <w:jc w:val="both"/>
        <w:rPr>
          <w:rFonts w:ascii="David" w:hAnsi="David" w:cs="David"/>
          <w:rtl/>
        </w:rPr>
      </w:pPr>
      <w:r w:rsidRPr="00C80430">
        <w:rPr>
          <w:rFonts w:ascii="David" w:hAnsi="David" w:cs="David"/>
          <w:rtl/>
        </w:rPr>
        <w:t>אני</w:t>
      </w:r>
      <w:r w:rsidR="00877991">
        <w:rPr>
          <w:rFonts w:ascii="David" w:hAnsi="David" w:cs="David" w:hint="cs"/>
          <w:rtl/>
        </w:rPr>
        <w:t>,</w:t>
      </w:r>
      <w:r w:rsidR="00877991">
        <w:rPr>
          <w:rFonts w:ascii="David" w:hAnsi="David" w:cs="David"/>
          <w:rtl/>
        </w:rPr>
        <w:t xml:space="preserve"> הח"מ</w:t>
      </w:r>
      <w:r w:rsidR="00877991">
        <w:rPr>
          <w:rFonts w:ascii="David" w:hAnsi="David" w:cs="David" w:hint="cs"/>
          <w:rtl/>
        </w:rPr>
        <w:t>___</w:t>
      </w:r>
      <w:r w:rsidRPr="00C80430">
        <w:rPr>
          <w:rFonts w:ascii="David" w:hAnsi="David" w:cs="David"/>
          <w:rtl/>
        </w:rPr>
        <w:t>__________</w:t>
      </w:r>
      <w:r w:rsidR="00877991">
        <w:rPr>
          <w:rFonts w:ascii="David" w:hAnsi="David" w:cs="David"/>
          <w:rtl/>
        </w:rPr>
        <w:t>____</w:t>
      </w:r>
      <w:r w:rsidR="00877991">
        <w:rPr>
          <w:rFonts w:ascii="David" w:hAnsi="David" w:cs="David" w:hint="cs"/>
          <w:rtl/>
        </w:rPr>
        <w:t xml:space="preserve">, </w:t>
      </w:r>
      <w:r w:rsidR="00877991">
        <w:rPr>
          <w:rFonts w:ascii="David" w:hAnsi="David" w:cs="David"/>
          <w:rtl/>
        </w:rPr>
        <w:t xml:space="preserve">ת.ז. </w:t>
      </w:r>
      <w:r w:rsidR="00877991">
        <w:rPr>
          <w:rFonts w:ascii="David" w:hAnsi="David" w:cs="David" w:hint="cs"/>
          <w:rtl/>
        </w:rPr>
        <w:t>______________</w:t>
      </w:r>
      <w:r w:rsidR="00877991">
        <w:rPr>
          <w:rFonts w:ascii="David" w:hAnsi="David" w:cs="David"/>
          <w:rtl/>
        </w:rPr>
        <w:t xml:space="preserve"> מחברת</w:t>
      </w:r>
      <w:r w:rsidR="00877991">
        <w:rPr>
          <w:rFonts w:ascii="David" w:hAnsi="David" w:cs="David" w:hint="cs"/>
          <w:rtl/>
        </w:rPr>
        <w:t xml:space="preserve"> </w:t>
      </w:r>
      <w:r w:rsidR="00877991">
        <w:rPr>
          <w:rFonts w:ascii="David" w:hAnsi="David" w:cs="David"/>
          <w:rtl/>
        </w:rPr>
        <w:t>___</w:t>
      </w:r>
      <w:r w:rsidRPr="00C80430">
        <w:rPr>
          <w:rFonts w:ascii="David" w:hAnsi="David" w:cs="David"/>
          <w:rtl/>
        </w:rPr>
        <w:t>_______________________, אשר הינה יצרן הציוד המוצע במכרז (להלן: "</w:t>
      </w:r>
      <w:r w:rsidRPr="00C80430">
        <w:rPr>
          <w:rFonts w:ascii="David" w:hAnsi="David" w:cs="David"/>
          <w:b/>
          <w:bCs/>
          <w:rtl/>
        </w:rPr>
        <w:t>היצרן</w:t>
      </w:r>
      <w:r w:rsidRPr="00C80430">
        <w:rPr>
          <w:rFonts w:ascii="David" w:hAnsi="David" w:cs="David"/>
          <w:rtl/>
        </w:rPr>
        <w:t>") על ידי המציע _______________________________ (להלן: "</w:t>
      </w:r>
      <w:r w:rsidRPr="00C80430">
        <w:rPr>
          <w:rFonts w:ascii="David" w:hAnsi="David" w:cs="David"/>
          <w:b/>
          <w:bCs/>
          <w:rtl/>
        </w:rPr>
        <w:t>המציע</w:t>
      </w:r>
      <w:r w:rsidRPr="00C80430">
        <w:rPr>
          <w:rFonts w:ascii="David" w:hAnsi="David" w:cs="David"/>
          <w:rtl/>
        </w:rPr>
        <w:t>") במכרז, לאחר שהוזהרתי כי עלי לומר את האמת וכי אהיה צפוי לעונשים הקבועים בחוק אם לא אעשה כן, מצהיר/ה בזה כדלקמן:</w:t>
      </w:r>
    </w:p>
    <w:p w14:paraId="19796221" w14:textId="77777777" w:rsidR="0065147B" w:rsidRPr="00C80430" w:rsidRDefault="0065147B" w:rsidP="008853C5">
      <w:pPr>
        <w:pStyle w:val="ae"/>
        <w:spacing w:after="120" w:line="360" w:lineRule="auto"/>
        <w:ind w:hanging="360"/>
        <w:contextualSpacing w:val="0"/>
        <w:jc w:val="both"/>
        <w:rPr>
          <w:rFonts w:ascii="David" w:hAnsi="David" w:cs="David"/>
          <w:rtl/>
        </w:rPr>
      </w:pPr>
      <w:r w:rsidRPr="00C80430">
        <w:rPr>
          <w:rFonts w:ascii="David" w:hAnsi="David" w:cs="David"/>
          <w:rtl/>
        </w:rPr>
        <w:t>1.</w:t>
      </w:r>
      <w:r w:rsidRPr="00C80430">
        <w:rPr>
          <w:rFonts w:ascii="David" w:hAnsi="David" w:cs="David"/>
          <w:rtl/>
        </w:rPr>
        <w:tab/>
        <w:t xml:space="preserve">המציע, אשר מציע ציוד מתוצרתנו למכרז, משמש כנציג היצרן במדינת ישראל למכירת מוצריו </w:t>
      </w:r>
      <w:r w:rsidR="008853C5">
        <w:rPr>
          <w:rFonts w:ascii="David" w:hAnsi="David" w:cs="David" w:hint="cs"/>
          <w:rtl/>
        </w:rPr>
        <w:t>החל מ___________________.</w:t>
      </w:r>
    </w:p>
    <w:p w14:paraId="60B63E0A" w14:textId="77777777" w:rsidR="0065147B" w:rsidRPr="00C80430" w:rsidRDefault="0065147B" w:rsidP="00877991">
      <w:pPr>
        <w:spacing w:after="120" w:line="360" w:lineRule="auto"/>
        <w:ind w:firstLine="720"/>
        <w:jc w:val="both"/>
        <w:rPr>
          <w:rFonts w:ascii="David" w:hAnsi="David" w:cs="David"/>
          <w:rtl/>
        </w:rPr>
      </w:pPr>
      <w:r w:rsidRPr="00C80430">
        <w:rPr>
          <w:rFonts w:ascii="David" w:hAnsi="David" w:cs="David"/>
          <w:rtl/>
        </w:rPr>
        <w:t>המציע הינו(</w:t>
      </w:r>
      <w:r w:rsidRPr="00C80430">
        <w:rPr>
          <w:rFonts w:ascii="David" w:hAnsi="David" w:cs="David"/>
          <w:i/>
          <w:iCs/>
          <w:rtl/>
        </w:rPr>
        <w:t xml:space="preserve">יש לסמן את </w:t>
      </w:r>
      <w:r w:rsidRPr="001E74B1">
        <w:rPr>
          <w:rFonts w:ascii="David" w:hAnsi="David" w:cs="David"/>
          <w:i/>
          <w:iCs/>
          <w:u w:val="single"/>
          <w:rtl/>
        </w:rPr>
        <w:t>אחת</w:t>
      </w:r>
      <w:r w:rsidRPr="00C80430">
        <w:rPr>
          <w:rFonts w:ascii="David" w:hAnsi="David" w:cs="David"/>
          <w:i/>
          <w:iCs/>
          <w:rtl/>
        </w:rPr>
        <w:t xml:space="preserve"> האפשרויות)</w:t>
      </w:r>
      <w:r w:rsidRPr="00C80430">
        <w:rPr>
          <w:rFonts w:ascii="David" w:hAnsi="David" w:cs="David"/>
          <w:rtl/>
        </w:rPr>
        <w:t>:</w:t>
      </w:r>
    </w:p>
    <w:p w14:paraId="4A76EC5C" w14:textId="77777777" w:rsidR="0065147B" w:rsidRPr="00C80430" w:rsidRDefault="001E74B1" w:rsidP="00877991">
      <w:pPr>
        <w:numPr>
          <w:ilvl w:val="12"/>
          <w:numId w:val="0"/>
        </w:numPr>
        <w:spacing w:after="120" w:line="360" w:lineRule="auto"/>
        <w:ind w:firstLine="720"/>
        <w:jc w:val="both"/>
        <w:rPr>
          <w:rFonts w:ascii="David" w:hAnsi="David" w:cs="David"/>
          <w:rtl/>
        </w:rPr>
      </w:pPr>
      <w:r>
        <w:rPr>
          <w:rFonts w:ascii="David" w:hAnsi="David" w:cs="David"/>
          <w:rtl/>
        </w:rPr>
        <w:fldChar w:fldCharType="begin">
          <w:ffData>
            <w:name w:val=""/>
            <w:enabled/>
            <w:calcOnExit w:val="0"/>
            <w:helpText w:type="text" w:val="Q6880B3_Xbox"/>
            <w:checkBox>
              <w:size w:val="30"/>
              <w:default w:val="0"/>
            </w:checkBox>
          </w:ffData>
        </w:fldChar>
      </w:r>
      <w:r>
        <w:rPr>
          <w:rFonts w:ascii="David" w:hAnsi="David" w:cs="David"/>
          <w:rtl/>
        </w:rPr>
        <w:instrText xml:space="preserve"> </w:instrText>
      </w:r>
      <w:r>
        <w:rPr>
          <w:rFonts w:ascii="David" w:hAnsi="David" w:cs="David"/>
        </w:rPr>
        <w:instrText>FORMCHECKBOX</w:instrText>
      </w:r>
      <w:r>
        <w:rPr>
          <w:rFonts w:ascii="David" w:hAnsi="David" w:cs="David"/>
          <w:rtl/>
        </w:rPr>
        <w:instrText xml:space="preserve"> </w:instrText>
      </w:r>
      <w:r w:rsidR="00DD4C58">
        <w:rPr>
          <w:rFonts w:ascii="David" w:hAnsi="David" w:cs="David"/>
          <w:rtl/>
        </w:rPr>
      </w:r>
      <w:r w:rsidR="00DD4C58">
        <w:rPr>
          <w:rFonts w:ascii="David" w:hAnsi="David" w:cs="David"/>
          <w:rtl/>
        </w:rPr>
        <w:fldChar w:fldCharType="separate"/>
      </w:r>
      <w:r>
        <w:rPr>
          <w:rFonts w:ascii="David" w:hAnsi="David" w:cs="David"/>
          <w:rtl/>
        </w:rPr>
        <w:fldChar w:fldCharType="end"/>
      </w:r>
      <w:r w:rsidR="0065147B" w:rsidRPr="00C80430">
        <w:rPr>
          <w:rFonts w:ascii="David" w:hAnsi="David" w:cs="David"/>
          <w:rtl/>
        </w:rPr>
        <w:t xml:space="preserve"> ספק מורשה שלנו בישראל לציוד המוצע</w:t>
      </w:r>
    </w:p>
    <w:p w14:paraId="4F566062" w14:textId="77777777" w:rsidR="0065147B" w:rsidRPr="00C80430" w:rsidRDefault="001E74B1" w:rsidP="00877991">
      <w:pPr>
        <w:pStyle w:val="ae"/>
        <w:spacing w:after="120" w:line="360" w:lineRule="auto"/>
        <w:ind w:left="360" w:firstLine="360"/>
        <w:contextualSpacing w:val="0"/>
        <w:jc w:val="both"/>
        <w:rPr>
          <w:rFonts w:ascii="David" w:hAnsi="David" w:cs="David"/>
          <w:rtl/>
        </w:rPr>
      </w:pPr>
      <w:r>
        <w:rPr>
          <w:rFonts w:ascii="David" w:hAnsi="David" w:cs="David"/>
          <w:rtl/>
        </w:rPr>
        <w:fldChar w:fldCharType="begin">
          <w:ffData>
            <w:name w:val="Q6881B4_Xbox"/>
            <w:enabled/>
            <w:calcOnExit w:val="0"/>
            <w:helpText w:type="text" w:val="Q6881B4_Xbox"/>
            <w:checkBox>
              <w:size w:val="30"/>
              <w:default w:val="0"/>
            </w:checkBox>
          </w:ffData>
        </w:fldChar>
      </w:r>
      <w:bookmarkStart w:id="165" w:name="Q6881B4_Xbox"/>
      <w:r>
        <w:rPr>
          <w:rFonts w:ascii="David" w:hAnsi="David" w:cs="David"/>
          <w:rtl/>
        </w:rPr>
        <w:instrText xml:space="preserve"> </w:instrText>
      </w:r>
      <w:r>
        <w:rPr>
          <w:rFonts w:ascii="David" w:hAnsi="David" w:cs="David"/>
        </w:rPr>
        <w:instrText>FORMCHECKBOX</w:instrText>
      </w:r>
      <w:r>
        <w:rPr>
          <w:rFonts w:ascii="David" w:hAnsi="David" w:cs="David"/>
          <w:rtl/>
        </w:rPr>
        <w:instrText xml:space="preserve"> </w:instrText>
      </w:r>
      <w:r w:rsidR="00DD4C58">
        <w:rPr>
          <w:rFonts w:ascii="David" w:hAnsi="David" w:cs="David"/>
          <w:rtl/>
        </w:rPr>
      </w:r>
      <w:r w:rsidR="00DD4C58">
        <w:rPr>
          <w:rFonts w:ascii="David" w:hAnsi="David" w:cs="David"/>
          <w:rtl/>
        </w:rPr>
        <w:fldChar w:fldCharType="separate"/>
      </w:r>
      <w:r>
        <w:rPr>
          <w:rFonts w:ascii="David" w:hAnsi="David" w:cs="David"/>
          <w:rtl/>
        </w:rPr>
        <w:fldChar w:fldCharType="end"/>
      </w:r>
      <w:bookmarkEnd w:id="165"/>
      <w:r w:rsidR="0065147B" w:rsidRPr="00C80430">
        <w:rPr>
          <w:rFonts w:ascii="David" w:hAnsi="David" w:cs="David"/>
          <w:rtl/>
        </w:rPr>
        <w:t xml:space="preserve"> חברת בת שלנו בישראל</w:t>
      </w:r>
    </w:p>
    <w:p w14:paraId="3FBC7D12" w14:textId="77777777" w:rsidR="008853C5" w:rsidRDefault="0065147B" w:rsidP="001E74B1">
      <w:pPr>
        <w:pStyle w:val="ae"/>
        <w:spacing w:after="120" w:line="360" w:lineRule="auto"/>
        <w:ind w:hanging="360"/>
        <w:contextualSpacing w:val="0"/>
        <w:jc w:val="both"/>
        <w:rPr>
          <w:rFonts w:ascii="David" w:hAnsi="David" w:cs="David"/>
          <w:rtl/>
        </w:rPr>
      </w:pPr>
      <w:r w:rsidRPr="00C80430">
        <w:rPr>
          <w:rFonts w:ascii="David" w:hAnsi="David" w:cs="David"/>
          <w:rtl/>
        </w:rPr>
        <w:t>2.</w:t>
      </w:r>
      <w:r w:rsidRPr="00C80430">
        <w:rPr>
          <w:rFonts w:ascii="David" w:hAnsi="David" w:cs="David"/>
          <w:rtl/>
        </w:rPr>
        <w:tab/>
      </w:r>
      <w:r w:rsidR="008853C5">
        <w:rPr>
          <w:rFonts w:ascii="David" w:hAnsi="David" w:cs="David" w:hint="cs"/>
          <w:rtl/>
        </w:rPr>
        <w:t xml:space="preserve">היצרן </w:t>
      </w:r>
      <w:r w:rsidR="00324C2B">
        <w:rPr>
          <w:rFonts w:ascii="David" w:hAnsi="David" w:cs="David" w:hint="cs"/>
          <w:rtl/>
        </w:rPr>
        <w:t>עוסק בפתוח, ייצור ומכירת ציוד בקטגוריה של כבלי נחושת להעברת נתונים (</w:t>
      </w:r>
      <w:r w:rsidR="00324C2B">
        <w:rPr>
          <w:rFonts w:ascii="David" w:hAnsi="David" w:cs="David"/>
        </w:rPr>
        <w:t>Data</w:t>
      </w:r>
      <w:r w:rsidR="00324C2B">
        <w:rPr>
          <w:rFonts w:ascii="David" w:hAnsi="David" w:cs="David" w:hint="cs"/>
          <w:rtl/>
        </w:rPr>
        <w:t xml:space="preserve">) בלבד לרשות </w:t>
      </w:r>
      <w:r w:rsidR="00324C2B">
        <w:rPr>
          <w:rFonts w:ascii="David" w:hAnsi="David" w:cs="David" w:hint="cs"/>
        </w:rPr>
        <w:t>LAN</w:t>
      </w:r>
      <w:r w:rsidR="00324C2B">
        <w:rPr>
          <w:rFonts w:ascii="David" w:hAnsi="David" w:cs="David" w:hint="cs"/>
          <w:rtl/>
        </w:rPr>
        <w:t xml:space="preserve"> (ללא טלפוניה), בשנים 2017, 2018 ו-2019 במצטבר, בהיקף כספי ש</w:t>
      </w:r>
      <w:r w:rsidR="001E74B1">
        <w:rPr>
          <w:rFonts w:ascii="David" w:hAnsi="David" w:cs="David" w:hint="cs"/>
          <w:rtl/>
        </w:rPr>
        <w:t>אינו נופל מ-</w:t>
      </w:r>
      <w:r w:rsidR="00324C2B">
        <w:rPr>
          <w:rFonts w:ascii="David" w:hAnsi="David" w:cs="David" w:hint="cs"/>
          <w:rtl/>
        </w:rPr>
        <w:t xml:space="preserve">50 </w:t>
      </w:r>
      <w:r w:rsidR="001E74B1">
        <w:rPr>
          <w:rFonts w:ascii="David" w:hAnsi="David" w:cs="David" w:hint="cs"/>
          <w:rtl/>
        </w:rPr>
        <w:t>מיליון דולר ארה"ב</w:t>
      </w:r>
      <w:r w:rsidR="003833A4">
        <w:rPr>
          <w:rFonts w:ascii="David" w:hAnsi="David" w:cs="David" w:hint="cs"/>
          <w:rtl/>
        </w:rPr>
        <w:t>.</w:t>
      </w:r>
      <w:r w:rsidR="001E74B1">
        <w:rPr>
          <w:rFonts w:ascii="David" w:hAnsi="David" w:cs="David" w:hint="cs"/>
          <w:rtl/>
        </w:rPr>
        <w:t xml:space="preserve"> </w:t>
      </w:r>
    </w:p>
    <w:p w14:paraId="3D1703D7" w14:textId="77777777" w:rsidR="0065147B" w:rsidRPr="00C80430" w:rsidRDefault="0065147B" w:rsidP="0039121A">
      <w:pPr>
        <w:spacing w:before="720" w:after="120" w:line="360" w:lineRule="auto"/>
        <w:ind w:left="716" w:hanging="420"/>
        <w:jc w:val="both"/>
        <w:rPr>
          <w:rFonts w:ascii="David" w:hAnsi="David" w:cs="David"/>
          <w:rtl/>
        </w:rPr>
      </w:pPr>
      <w:r w:rsidRPr="00C80430">
        <w:rPr>
          <w:rFonts w:ascii="David" w:hAnsi="David" w:cs="David"/>
          <w:rtl/>
        </w:rPr>
        <w:t>שם היצרן: ________________________________________</w:t>
      </w:r>
    </w:p>
    <w:p w14:paraId="36FB22F3" w14:textId="77777777" w:rsidR="0065147B" w:rsidRPr="00C80430" w:rsidRDefault="0065147B" w:rsidP="0039121A">
      <w:pPr>
        <w:spacing w:before="720" w:after="120" w:line="360" w:lineRule="auto"/>
        <w:ind w:left="716" w:hanging="420"/>
        <w:jc w:val="both"/>
        <w:rPr>
          <w:rFonts w:ascii="David" w:hAnsi="David" w:cs="David"/>
        </w:rPr>
      </w:pPr>
      <w:r w:rsidRPr="00C80430">
        <w:rPr>
          <w:rFonts w:ascii="David" w:hAnsi="David" w:cs="David"/>
          <w:rtl/>
        </w:rPr>
        <w:t>תפקיד החותם אצל היצרן: _____________________________</w:t>
      </w:r>
    </w:p>
    <w:p w14:paraId="5B78A7EE" w14:textId="77777777" w:rsidR="001E74B1" w:rsidRDefault="0065147B" w:rsidP="0039121A">
      <w:pPr>
        <w:spacing w:before="720" w:after="120" w:line="360" w:lineRule="auto"/>
        <w:ind w:firstLine="296"/>
        <w:jc w:val="both"/>
        <w:rPr>
          <w:rFonts w:ascii="David" w:hAnsi="David" w:cs="David"/>
          <w:rtl/>
        </w:rPr>
      </w:pPr>
      <w:r w:rsidRPr="00C80430">
        <w:rPr>
          <w:rFonts w:ascii="David" w:hAnsi="David" w:cs="David"/>
          <w:rtl/>
        </w:rPr>
        <w:t>תאריך: ___________________   חתימה וחותמת: ____________________</w:t>
      </w:r>
    </w:p>
    <w:p w14:paraId="3ECF45A1" w14:textId="77777777" w:rsidR="0065147B" w:rsidRPr="00C80430" w:rsidRDefault="001E74B1" w:rsidP="001E74B1">
      <w:pPr>
        <w:bidi w:val="0"/>
        <w:spacing w:before="200" w:after="200" w:line="276" w:lineRule="auto"/>
        <w:rPr>
          <w:rFonts w:ascii="David" w:hAnsi="David" w:cs="David"/>
          <w:rtl/>
        </w:rPr>
      </w:pPr>
      <w:r>
        <w:rPr>
          <w:rFonts w:ascii="David" w:hAnsi="David" w:cs="David"/>
          <w:rtl/>
        </w:rPr>
        <w:br w:type="page"/>
      </w:r>
    </w:p>
    <w:tbl>
      <w:tblPr>
        <w:tblW w:w="10348" w:type="dxa"/>
        <w:tblInd w:w="-567" w:type="dxa"/>
        <w:tblLook w:val="04A0" w:firstRow="1" w:lastRow="0" w:firstColumn="1" w:lastColumn="0" w:noHBand="0" w:noVBand="1"/>
      </w:tblPr>
      <w:tblGrid>
        <w:gridCol w:w="7281"/>
        <w:gridCol w:w="3067"/>
      </w:tblGrid>
      <w:tr w:rsidR="0065147B" w:rsidRPr="0090410E" w14:paraId="45D6CCC0" w14:textId="77777777" w:rsidTr="007F0350">
        <w:trPr>
          <w:tblHeader/>
        </w:trPr>
        <w:tc>
          <w:tcPr>
            <w:tcW w:w="10348" w:type="dxa"/>
            <w:gridSpan w:val="2"/>
          </w:tcPr>
          <w:p w14:paraId="30AF081B" w14:textId="77777777" w:rsidR="0065147B" w:rsidRPr="0090410E" w:rsidRDefault="0065147B" w:rsidP="003D463F">
            <w:pPr>
              <w:pStyle w:val="af6"/>
              <w:bidi w:val="0"/>
              <w:spacing w:after="0"/>
              <w:ind w:left="0"/>
              <w:rPr>
                <w:rFonts w:asciiTheme="minorBidi" w:hAnsiTheme="minorBidi" w:cstheme="minorBidi"/>
                <w:sz w:val="22"/>
                <w:szCs w:val="22"/>
              </w:rPr>
            </w:pPr>
            <w:r w:rsidRPr="0090410E">
              <w:rPr>
                <w:rFonts w:asciiTheme="minorBidi" w:hAnsiTheme="minorBidi" w:cstheme="minorBidi"/>
                <w:sz w:val="22"/>
                <w:szCs w:val="22"/>
              </w:rPr>
              <w:lastRenderedPageBreak/>
              <w:br w:type="page"/>
            </w:r>
            <w:bookmarkStart w:id="166" w:name="_Toc501649530"/>
            <w:r w:rsidRPr="0090410E">
              <w:rPr>
                <w:rFonts w:asciiTheme="minorBidi" w:hAnsiTheme="minorBidi" w:cstheme="minorBidi"/>
              </w:rPr>
              <w:t xml:space="preserve">Appendix </w:t>
            </w:r>
            <w:r w:rsidR="00194BEA" w:rsidRPr="0090410E">
              <w:rPr>
                <w:rFonts w:asciiTheme="minorBidi" w:hAnsiTheme="minorBidi" w:cstheme="minorBidi"/>
              </w:rPr>
              <w:t>4.</w:t>
            </w:r>
            <w:r w:rsidR="003D463F">
              <w:rPr>
                <w:rFonts w:asciiTheme="minorBidi" w:hAnsiTheme="minorBidi" w:cstheme="minorBidi"/>
              </w:rPr>
              <w:t>1</w:t>
            </w:r>
            <w:r w:rsidRPr="0090410E">
              <w:rPr>
                <w:rFonts w:asciiTheme="minorBidi" w:hAnsiTheme="minorBidi" w:cstheme="minorBidi"/>
              </w:rPr>
              <w:t xml:space="preserve"> </w:t>
            </w:r>
            <w:r w:rsidR="00192E25" w:rsidRPr="0090410E">
              <w:rPr>
                <w:rFonts w:asciiTheme="minorBidi" w:hAnsiTheme="minorBidi" w:cstheme="minorBidi"/>
              </w:rPr>
              <w:t xml:space="preserve">– Manufacturer's Declaration </w:t>
            </w:r>
            <w:r w:rsidRPr="0090410E">
              <w:rPr>
                <w:rFonts w:asciiTheme="minorBidi" w:hAnsiTheme="minorBidi" w:cstheme="minorBidi"/>
              </w:rPr>
              <w:t>– Field of Data Information Copper Cables for LAN Networks</w:t>
            </w:r>
            <w:bookmarkEnd w:id="166"/>
          </w:p>
        </w:tc>
      </w:tr>
      <w:tr w:rsidR="0065147B" w:rsidRPr="0090410E" w14:paraId="42DC9B86" w14:textId="77777777" w:rsidTr="007F0350">
        <w:tc>
          <w:tcPr>
            <w:tcW w:w="10348" w:type="dxa"/>
            <w:gridSpan w:val="2"/>
          </w:tcPr>
          <w:p w14:paraId="5C79AC87" w14:textId="77777777" w:rsidR="0065147B" w:rsidRPr="0090410E" w:rsidRDefault="0065147B" w:rsidP="007F0350">
            <w:pPr>
              <w:bidi w:val="0"/>
              <w:spacing w:before="240"/>
              <w:rPr>
                <w:rFonts w:asciiTheme="minorBidi" w:hAnsiTheme="minorBidi" w:cstheme="minorBidi"/>
                <w:b/>
                <w:bCs/>
                <w:sz w:val="22"/>
                <w:szCs w:val="22"/>
              </w:rPr>
            </w:pPr>
            <w:r w:rsidRPr="0090410E">
              <w:rPr>
                <w:rFonts w:asciiTheme="minorBidi" w:hAnsiTheme="minorBidi" w:cstheme="minorBidi"/>
                <w:b/>
                <w:bCs/>
                <w:sz w:val="22"/>
                <w:szCs w:val="22"/>
              </w:rPr>
              <w:t xml:space="preserve">To: Government </w:t>
            </w:r>
            <w:r w:rsidR="003833A4" w:rsidRPr="0090410E">
              <w:rPr>
                <w:rFonts w:asciiTheme="minorBidi" w:hAnsiTheme="minorBidi" w:cstheme="minorBidi"/>
                <w:b/>
                <w:bCs/>
                <w:sz w:val="22"/>
                <w:szCs w:val="22"/>
              </w:rPr>
              <w:t xml:space="preserve">Procurement </w:t>
            </w:r>
            <w:r w:rsidRPr="0090410E">
              <w:rPr>
                <w:rFonts w:asciiTheme="minorBidi" w:hAnsiTheme="minorBidi" w:cstheme="minorBidi"/>
                <w:b/>
                <w:bCs/>
                <w:sz w:val="22"/>
                <w:szCs w:val="22"/>
              </w:rPr>
              <w:t>Administration, Accountant General, Ministry of Finance</w:t>
            </w:r>
            <w:r w:rsidR="0090410E" w:rsidRPr="0090410E">
              <w:rPr>
                <w:rFonts w:asciiTheme="minorBidi" w:hAnsiTheme="minorBidi" w:cstheme="minorBidi"/>
                <w:b/>
                <w:bCs/>
                <w:sz w:val="22"/>
                <w:szCs w:val="22"/>
              </w:rPr>
              <w:t>, Israel</w:t>
            </w:r>
          </w:p>
        </w:tc>
      </w:tr>
      <w:tr w:rsidR="0065147B" w:rsidRPr="0090410E" w14:paraId="59A5E4CB" w14:textId="77777777" w:rsidTr="007F0350">
        <w:tc>
          <w:tcPr>
            <w:tcW w:w="10348" w:type="dxa"/>
            <w:gridSpan w:val="2"/>
          </w:tcPr>
          <w:p w14:paraId="24472D69" w14:textId="77777777" w:rsidR="0065147B" w:rsidRPr="0090410E" w:rsidRDefault="0065147B" w:rsidP="00F038E0">
            <w:pPr>
              <w:bidi w:val="0"/>
              <w:spacing w:before="360" w:line="360" w:lineRule="auto"/>
              <w:jc w:val="both"/>
              <w:rPr>
                <w:rFonts w:asciiTheme="minorBidi" w:hAnsiTheme="minorBidi" w:cstheme="minorBidi"/>
                <w:sz w:val="22"/>
                <w:szCs w:val="22"/>
                <w:u w:val="single"/>
              </w:rPr>
            </w:pPr>
            <w:r w:rsidRPr="0090410E">
              <w:rPr>
                <w:rFonts w:asciiTheme="minorBidi" w:hAnsiTheme="minorBidi" w:cstheme="minorBidi"/>
                <w:sz w:val="22"/>
                <w:szCs w:val="22"/>
                <w:u w:val="single"/>
              </w:rPr>
              <w:t xml:space="preserve">Re: Central Tender </w:t>
            </w:r>
            <w:r w:rsidR="0039121A" w:rsidRPr="0090410E">
              <w:rPr>
                <w:rFonts w:asciiTheme="minorBidi" w:hAnsiTheme="minorBidi" w:cstheme="minorBidi"/>
                <w:sz w:val="22"/>
                <w:szCs w:val="22"/>
                <w:u w:val="single"/>
                <w:rtl/>
              </w:rPr>
              <w:t>3-2020</w:t>
            </w:r>
            <w:r w:rsidRPr="0090410E">
              <w:rPr>
                <w:rFonts w:asciiTheme="minorBidi" w:hAnsiTheme="minorBidi" w:cstheme="minorBidi"/>
                <w:sz w:val="22"/>
                <w:szCs w:val="22"/>
                <w:u w:val="single"/>
              </w:rPr>
              <w:t xml:space="preserve"> for Purchasing, Supply and Installation of Passive Communication Equipment and Infrastructure to Government Ministries in the field of Data Information Copper Cables for LAN Networks (hereinafter: the "</w:t>
            </w:r>
            <w:r w:rsidRPr="0090410E">
              <w:rPr>
                <w:rFonts w:asciiTheme="minorBidi" w:hAnsiTheme="minorBidi" w:cstheme="minorBidi"/>
                <w:b/>
                <w:bCs/>
                <w:sz w:val="22"/>
                <w:szCs w:val="22"/>
                <w:u w:val="single"/>
              </w:rPr>
              <w:t>Tender</w:t>
            </w:r>
            <w:r w:rsidRPr="0090410E">
              <w:rPr>
                <w:rFonts w:asciiTheme="minorBidi" w:hAnsiTheme="minorBidi" w:cstheme="minorBidi"/>
                <w:sz w:val="22"/>
                <w:szCs w:val="22"/>
                <w:u w:val="single"/>
              </w:rPr>
              <w:t>").</w:t>
            </w:r>
          </w:p>
        </w:tc>
      </w:tr>
      <w:tr w:rsidR="0065147B" w:rsidRPr="0090410E" w14:paraId="5F28FB9A" w14:textId="77777777" w:rsidTr="007F0350">
        <w:tc>
          <w:tcPr>
            <w:tcW w:w="10348" w:type="dxa"/>
            <w:gridSpan w:val="2"/>
          </w:tcPr>
          <w:p w14:paraId="4C471CCE" w14:textId="77777777" w:rsidR="0065147B" w:rsidRPr="0090410E" w:rsidRDefault="0065147B" w:rsidP="00E96BE5">
            <w:pPr>
              <w:bidi w:val="0"/>
              <w:spacing w:before="360" w:line="360" w:lineRule="auto"/>
              <w:jc w:val="both"/>
              <w:rPr>
                <w:rFonts w:asciiTheme="minorBidi" w:hAnsiTheme="minorBidi" w:cstheme="minorBidi"/>
                <w:sz w:val="22"/>
                <w:szCs w:val="22"/>
              </w:rPr>
            </w:pPr>
            <w:r w:rsidRPr="0090410E">
              <w:rPr>
                <w:rFonts w:asciiTheme="minorBidi" w:hAnsiTheme="minorBidi" w:cstheme="minorBidi"/>
                <w:sz w:val="22"/>
                <w:szCs w:val="22"/>
              </w:rPr>
              <w:t>I the undersigned, ________________, ID number ____________, of the company ______________, which is the manufacturer of the equipment in the field of Data Information Copper Cables for LAN Networks offered in the Tender (hereinafter: the "</w:t>
            </w:r>
            <w:r w:rsidRPr="0090410E">
              <w:rPr>
                <w:rFonts w:asciiTheme="minorBidi" w:hAnsiTheme="minorBidi" w:cstheme="minorBidi"/>
                <w:b/>
                <w:bCs/>
                <w:sz w:val="22"/>
                <w:szCs w:val="22"/>
              </w:rPr>
              <w:t>Manufacturer</w:t>
            </w:r>
            <w:r w:rsidRPr="0090410E">
              <w:rPr>
                <w:rFonts w:asciiTheme="minorBidi" w:hAnsiTheme="minorBidi" w:cstheme="minorBidi"/>
                <w:sz w:val="22"/>
                <w:szCs w:val="22"/>
              </w:rPr>
              <w:t>") by the bidder ___________________________ (hereinafter: the "</w:t>
            </w:r>
            <w:r w:rsidRPr="0090410E">
              <w:rPr>
                <w:rFonts w:asciiTheme="minorBidi" w:hAnsiTheme="minorBidi" w:cstheme="minorBidi"/>
                <w:b/>
                <w:bCs/>
                <w:sz w:val="22"/>
                <w:szCs w:val="22"/>
              </w:rPr>
              <w:t>Bidder</w:t>
            </w:r>
            <w:r w:rsidRPr="0090410E">
              <w:rPr>
                <w:rFonts w:asciiTheme="minorBidi" w:hAnsiTheme="minorBidi" w:cstheme="minorBidi"/>
                <w:sz w:val="22"/>
                <w:szCs w:val="22"/>
              </w:rPr>
              <w:t xml:space="preserve">"), having been advised that I must tell the truth and that I will be subject to the penalties stipulated by law if I fail to do so, hereby declare that: </w:t>
            </w:r>
          </w:p>
        </w:tc>
      </w:tr>
      <w:tr w:rsidR="0065147B" w:rsidRPr="0090410E" w14:paraId="2C6FB907" w14:textId="77777777" w:rsidTr="007F0350">
        <w:tc>
          <w:tcPr>
            <w:tcW w:w="10348" w:type="dxa"/>
            <w:gridSpan w:val="2"/>
          </w:tcPr>
          <w:p w14:paraId="42492AF2" w14:textId="77777777" w:rsidR="00CA416A" w:rsidRPr="0090410E" w:rsidRDefault="0065147B" w:rsidP="002E79C1">
            <w:pPr>
              <w:pStyle w:val="ae"/>
              <w:numPr>
                <w:ilvl w:val="0"/>
                <w:numId w:val="128"/>
              </w:numPr>
              <w:bidi w:val="0"/>
              <w:spacing w:before="120" w:line="360" w:lineRule="auto"/>
              <w:rPr>
                <w:rFonts w:asciiTheme="minorBidi" w:hAnsiTheme="minorBidi" w:cstheme="minorBidi"/>
                <w:sz w:val="22"/>
                <w:szCs w:val="22"/>
              </w:rPr>
            </w:pPr>
            <w:r w:rsidRPr="0090410E">
              <w:rPr>
                <w:rFonts w:asciiTheme="minorBidi" w:hAnsiTheme="minorBidi" w:cstheme="minorBidi"/>
                <w:sz w:val="22"/>
                <w:szCs w:val="22"/>
              </w:rPr>
              <w:t xml:space="preserve">The Bidder, offering the Equipment manufactured by us in the Tender, is a representative/authorized reseller of the Manufacturer in Israel for the sale of its products, from </w:t>
            </w:r>
            <w:r w:rsidR="00CA416A" w:rsidRPr="0090410E">
              <w:rPr>
                <w:rFonts w:asciiTheme="minorBidi" w:hAnsiTheme="minorBidi" w:cstheme="minorBidi"/>
                <w:sz w:val="22"/>
                <w:szCs w:val="22"/>
              </w:rPr>
              <w:t>_________________</w:t>
            </w:r>
            <w:r w:rsidRPr="0090410E">
              <w:rPr>
                <w:rFonts w:asciiTheme="minorBidi" w:hAnsiTheme="minorBidi" w:cstheme="minorBidi"/>
                <w:sz w:val="22"/>
                <w:szCs w:val="22"/>
              </w:rPr>
              <w:t xml:space="preserve">. </w:t>
            </w:r>
          </w:p>
          <w:p w14:paraId="0C016441" w14:textId="77777777" w:rsidR="0065147B" w:rsidRPr="0090410E" w:rsidRDefault="0065147B" w:rsidP="002E79C1">
            <w:pPr>
              <w:numPr>
                <w:ilvl w:val="0"/>
                <w:numId w:val="128"/>
              </w:numPr>
              <w:bidi w:val="0"/>
              <w:spacing w:before="120" w:line="360" w:lineRule="auto"/>
              <w:rPr>
                <w:rFonts w:asciiTheme="minorBidi" w:hAnsiTheme="minorBidi" w:cstheme="minorBidi"/>
                <w:sz w:val="22"/>
                <w:szCs w:val="22"/>
              </w:rPr>
            </w:pPr>
            <w:r w:rsidRPr="0090410E">
              <w:rPr>
                <w:rFonts w:asciiTheme="minorBidi" w:hAnsiTheme="minorBidi" w:cstheme="minorBidi"/>
                <w:sz w:val="22"/>
                <w:szCs w:val="22"/>
              </w:rPr>
              <w:t xml:space="preserve">The Bidder is </w:t>
            </w:r>
            <w:r w:rsidRPr="00C107DA">
              <w:rPr>
                <w:rFonts w:asciiTheme="minorBidi" w:hAnsiTheme="minorBidi" w:cstheme="minorBidi"/>
                <w:i/>
                <w:iCs/>
                <w:sz w:val="22"/>
                <w:szCs w:val="22"/>
              </w:rPr>
              <w:t>[check appropriate box]:</w:t>
            </w:r>
          </w:p>
        </w:tc>
      </w:tr>
      <w:tr w:rsidR="0065147B" w:rsidRPr="0090410E" w14:paraId="62F8AE89" w14:textId="77777777" w:rsidTr="007F0350">
        <w:tc>
          <w:tcPr>
            <w:tcW w:w="10348" w:type="dxa"/>
            <w:gridSpan w:val="2"/>
          </w:tcPr>
          <w:p w14:paraId="551A09D9" w14:textId="77777777" w:rsidR="0065147B" w:rsidRPr="0090410E" w:rsidRDefault="0065147B" w:rsidP="00F518CD">
            <w:pPr>
              <w:pStyle w:val="ae"/>
              <w:numPr>
                <w:ilvl w:val="0"/>
                <w:numId w:val="121"/>
              </w:numPr>
              <w:bidi w:val="0"/>
              <w:spacing w:before="120" w:after="120" w:line="360" w:lineRule="auto"/>
              <w:jc w:val="both"/>
              <w:rPr>
                <w:rFonts w:asciiTheme="minorBidi" w:hAnsiTheme="minorBidi" w:cstheme="minorBidi"/>
                <w:sz w:val="22"/>
                <w:szCs w:val="22"/>
              </w:rPr>
            </w:pPr>
            <w:r w:rsidRPr="0090410E">
              <w:rPr>
                <w:rFonts w:asciiTheme="minorBidi" w:hAnsiTheme="minorBidi" w:cstheme="minorBidi"/>
                <w:sz w:val="22"/>
                <w:szCs w:val="22"/>
              </w:rPr>
              <w:t xml:space="preserve">A licensed supplier/authorized reseller of the Manufacturer for the equipment offered. </w:t>
            </w:r>
          </w:p>
        </w:tc>
      </w:tr>
      <w:tr w:rsidR="0065147B" w:rsidRPr="0090410E" w14:paraId="0B190512" w14:textId="77777777" w:rsidTr="007F0350">
        <w:tc>
          <w:tcPr>
            <w:tcW w:w="10348" w:type="dxa"/>
            <w:gridSpan w:val="2"/>
          </w:tcPr>
          <w:p w14:paraId="794C9C67" w14:textId="77777777" w:rsidR="0065147B" w:rsidRPr="0090410E" w:rsidRDefault="0065147B" w:rsidP="00F518CD">
            <w:pPr>
              <w:pStyle w:val="ae"/>
              <w:numPr>
                <w:ilvl w:val="0"/>
                <w:numId w:val="121"/>
              </w:numPr>
              <w:bidi w:val="0"/>
              <w:spacing w:before="120" w:after="120" w:line="360" w:lineRule="auto"/>
              <w:jc w:val="both"/>
              <w:rPr>
                <w:rFonts w:asciiTheme="minorBidi" w:hAnsiTheme="minorBidi" w:cstheme="minorBidi"/>
                <w:sz w:val="22"/>
                <w:szCs w:val="22"/>
              </w:rPr>
            </w:pPr>
            <w:r w:rsidRPr="0090410E">
              <w:rPr>
                <w:rFonts w:asciiTheme="minorBidi" w:hAnsiTheme="minorBidi" w:cstheme="minorBidi"/>
                <w:sz w:val="22"/>
                <w:szCs w:val="22"/>
              </w:rPr>
              <w:t xml:space="preserve">A subsidiary of the Company in Israel. </w:t>
            </w:r>
          </w:p>
        </w:tc>
      </w:tr>
      <w:tr w:rsidR="0065147B" w:rsidRPr="0090410E" w14:paraId="23CBDE5E" w14:textId="77777777" w:rsidTr="007F0350">
        <w:tc>
          <w:tcPr>
            <w:tcW w:w="10348" w:type="dxa"/>
            <w:gridSpan w:val="2"/>
          </w:tcPr>
          <w:p w14:paraId="59E43B82" w14:textId="77777777" w:rsidR="0065147B" w:rsidRPr="0090410E" w:rsidRDefault="00CA416A" w:rsidP="002E79C1">
            <w:pPr>
              <w:pStyle w:val="ae"/>
              <w:numPr>
                <w:ilvl w:val="0"/>
                <w:numId w:val="128"/>
              </w:numPr>
              <w:bidi w:val="0"/>
              <w:spacing w:before="120" w:line="360" w:lineRule="auto"/>
              <w:rPr>
                <w:rFonts w:asciiTheme="minorBidi" w:hAnsiTheme="minorBidi" w:cstheme="minorBidi"/>
                <w:sz w:val="22"/>
                <w:szCs w:val="22"/>
              </w:rPr>
            </w:pPr>
            <w:r w:rsidRPr="0090410E">
              <w:rPr>
                <w:rFonts w:asciiTheme="minorBidi" w:hAnsiTheme="minorBidi" w:cstheme="minorBidi"/>
                <w:sz w:val="22"/>
                <w:szCs w:val="22"/>
              </w:rPr>
              <w:t xml:space="preserve">The Manufacturer </w:t>
            </w:r>
            <w:r w:rsidR="00A5448A" w:rsidRPr="0090410E">
              <w:rPr>
                <w:rFonts w:asciiTheme="minorBidi" w:hAnsiTheme="minorBidi" w:cstheme="minorBidi"/>
                <w:sz w:val="22"/>
                <w:szCs w:val="22"/>
              </w:rPr>
              <w:t xml:space="preserve">is </w:t>
            </w:r>
            <w:r w:rsidR="00D96542" w:rsidRPr="0090410E">
              <w:rPr>
                <w:rFonts w:asciiTheme="minorBidi" w:hAnsiTheme="minorBidi" w:cstheme="minorBidi"/>
                <w:sz w:val="22"/>
                <w:szCs w:val="22"/>
              </w:rPr>
              <w:t>engaged in R&amp;D, Manufacturing and</w:t>
            </w:r>
            <w:r w:rsidR="0065147B" w:rsidRPr="0090410E">
              <w:rPr>
                <w:rFonts w:asciiTheme="minorBidi" w:hAnsiTheme="minorBidi" w:cstheme="minorBidi"/>
                <w:sz w:val="22"/>
                <w:szCs w:val="22"/>
              </w:rPr>
              <w:t xml:space="preserve"> sales, worldwide, in the field of Data Information Copper Cables for LAN Networks, in the years 201</w:t>
            </w:r>
            <w:r w:rsidR="00F518CD" w:rsidRPr="0090410E">
              <w:rPr>
                <w:rFonts w:asciiTheme="minorBidi" w:hAnsiTheme="minorBidi" w:cstheme="minorBidi"/>
                <w:sz w:val="22"/>
                <w:szCs w:val="22"/>
              </w:rPr>
              <w:t>7</w:t>
            </w:r>
            <w:r w:rsidR="0065147B" w:rsidRPr="0090410E">
              <w:rPr>
                <w:rFonts w:asciiTheme="minorBidi" w:hAnsiTheme="minorBidi" w:cstheme="minorBidi"/>
                <w:sz w:val="22"/>
                <w:szCs w:val="22"/>
              </w:rPr>
              <w:t>, 201</w:t>
            </w:r>
            <w:r w:rsidR="00F518CD" w:rsidRPr="0090410E">
              <w:rPr>
                <w:rFonts w:asciiTheme="minorBidi" w:hAnsiTheme="minorBidi" w:cstheme="minorBidi"/>
                <w:sz w:val="22"/>
                <w:szCs w:val="22"/>
              </w:rPr>
              <w:t>8</w:t>
            </w:r>
            <w:r w:rsidR="0065147B" w:rsidRPr="0090410E">
              <w:rPr>
                <w:rFonts w:asciiTheme="minorBidi" w:hAnsiTheme="minorBidi" w:cstheme="minorBidi"/>
                <w:sz w:val="22"/>
                <w:szCs w:val="22"/>
              </w:rPr>
              <w:t xml:space="preserve"> and 201</w:t>
            </w:r>
            <w:r w:rsidR="00F518CD" w:rsidRPr="0090410E">
              <w:rPr>
                <w:rFonts w:asciiTheme="minorBidi" w:hAnsiTheme="minorBidi" w:cstheme="minorBidi"/>
                <w:sz w:val="22"/>
                <w:szCs w:val="22"/>
              </w:rPr>
              <w:t>9</w:t>
            </w:r>
            <w:r w:rsidR="0065147B" w:rsidRPr="0090410E">
              <w:rPr>
                <w:rFonts w:asciiTheme="minorBidi" w:hAnsiTheme="minorBidi" w:cstheme="minorBidi"/>
                <w:sz w:val="22"/>
                <w:szCs w:val="22"/>
              </w:rPr>
              <w:t xml:space="preserve"> accumulated, amounted to no less than 50 Million US Dollars.</w:t>
            </w:r>
          </w:p>
        </w:tc>
      </w:tr>
      <w:tr w:rsidR="0065147B" w:rsidRPr="0090410E" w14:paraId="30CC3AD8" w14:textId="77777777" w:rsidTr="007F0350">
        <w:tc>
          <w:tcPr>
            <w:tcW w:w="10348" w:type="dxa"/>
            <w:gridSpan w:val="2"/>
          </w:tcPr>
          <w:p w14:paraId="5F1E8474" w14:textId="77777777" w:rsidR="0065147B" w:rsidRPr="0090410E" w:rsidRDefault="0065147B" w:rsidP="00AB6882">
            <w:pPr>
              <w:bidi w:val="0"/>
              <w:spacing w:before="240" w:after="240"/>
              <w:rPr>
                <w:rFonts w:asciiTheme="minorBidi" w:hAnsiTheme="minorBidi" w:cstheme="minorBidi"/>
                <w:sz w:val="22"/>
                <w:szCs w:val="22"/>
              </w:rPr>
            </w:pPr>
            <w:r w:rsidRPr="0090410E">
              <w:rPr>
                <w:rFonts w:asciiTheme="minorBidi" w:hAnsiTheme="minorBidi" w:cstheme="minorBidi"/>
                <w:i/>
                <w:iCs/>
                <w:sz w:val="22"/>
                <w:szCs w:val="22"/>
              </w:rPr>
              <w:t xml:space="preserve"> [All terms – as defined in the Tender]</w:t>
            </w:r>
          </w:p>
        </w:tc>
      </w:tr>
      <w:tr w:rsidR="0065147B" w:rsidRPr="0090410E" w14:paraId="0EB98219" w14:textId="77777777" w:rsidTr="007F0350">
        <w:tc>
          <w:tcPr>
            <w:tcW w:w="10348" w:type="dxa"/>
            <w:gridSpan w:val="2"/>
          </w:tcPr>
          <w:p w14:paraId="25FA4F1B" w14:textId="77777777" w:rsidR="0065147B" w:rsidRPr="0090410E" w:rsidRDefault="0065147B" w:rsidP="00AB6882">
            <w:pPr>
              <w:bidi w:val="0"/>
              <w:spacing w:before="600"/>
              <w:rPr>
                <w:rFonts w:asciiTheme="minorBidi" w:hAnsiTheme="minorBidi" w:cstheme="minorBidi"/>
                <w:sz w:val="22"/>
                <w:szCs w:val="22"/>
              </w:rPr>
            </w:pPr>
            <w:r w:rsidRPr="0090410E">
              <w:rPr>
                <w:rFonts w:asciiTheme="minorBidi" w:hAnsiTheme="minorBidi" w:cstheme="minorBidi"/>
                <w:sz w:val="22"/>
                <w:szCs w:val="22"/>
              </w:rPr>
              <w:t>Name of manufacturer: ____________________________________________________</w:t>
            </w:r>
            <w:r w:rsidRPr="0090410E">
              <w:rPr>
                <w:rFonts w:asciiTheme="minorBidi" w:hAnsiTheme="minorBidi" w:cstheme="minorBidi"/>
                <w:sz w:val="22"/>
                <w:szCs w:val="22"/>
              </w:rPr>
              <w:tab/>
            </w:r>
          </w:p>
        </w:tc>
      </w:tr>
      <w:tr w:rsidR="0065147B" w:rsidRPr="0090410E" w14:paraId="644F741E" w14:textId="77777777" w:rsidTr="007F0350">
        <w:tc>
          <w:tcPr>
            <w:tcW w:w="10348" w:type="dxa"/>
            <w:gridSpan w:val="2"/>
          </w:tcPr>
          <w:p w14:paraId="7DC0B0E6" w14:textId="77777777" w:rsidR="0065147B" w:rsidRPr="0090410E" w:rsidRDefault="0065147B" w:rsidP="00AB6882">
            <w:pPr>
              <w:bidi w:val="0"/>
              <w:spacing w:before="600"/>
              <w:rPr>
                <w:rFonts w:asciiTheme="minorBidi" w:hAnsiTheme="minorBidi" w:cstheme="minorBidi"/>
                <w:sz w:val="22"/>
                <w:szCs w:val="22"/>
              </w:rPr>
            </w:pPr>
            <w:r w:rsidRPr="0090410E">
              <w:rPr>
                <w:rFonts w:asciiTheme="minorBidi" w:hAnsiTheme="minorBidi" w:cstheme="minorBidi"/>
                <w:sz w:val="22"/>
                <w:szCs w:val="22"/>
              </w:rPr>
              <w:t>Position with manufacturer: ________________________________________________</w:t>
            </w:r>
          </w:p>
        </w:tc>
      </w:tr>
      <w:tr w:rsidR="0065147B" w:rsidRPr="0090410E" w14:paraId="11DF83D9" w14:textId="77777777" w:rsidTr="007F0350">
        <w:tc>
          <w:tcPr>
            <w:tcW w:w="7476" w:type="dxa"/>
          </w:tcPr>
          <w:p w14:paraId="572699CF" w14:textId="77777777" w:rsidR="0065147B" w:rsidRPr="0090410E" w:rsidRDefault="0065147B" w:rsidP="00AB6882">
            <w:pPr>
              <w:bidi w:val="0"/>
              <w:spacing w:before="600"/>
              <w:rPr>
                <w:rFonts w:asciiTheme="minorBidi" w:hAnsiTheme="minorBidi" w:cstheme="minorBidi"/>
                <w:sz w:val="22"/>
                <w:szCs w:val="22"/>
              </w:rPr>
            </w:pPr>
            <w:r w:rsidRPr="0090410E">
              <w:rPr>
                <w:rFonts w:asciiTheme="minorBidi" w:hAnsiTheme="minorBidi" w:cstheme="minorBidi"/>
                <w:sz w:val="22"/>
                <w:szCs w:val="22"/>
              </w:rPr>
              <w:t>Signature and seal: _________________________________________</w:t>
            </w:r>
          </w:p>
        </w:tc>
        <w:tc>
          <w:tcPr>
            <w:tcW w:w="2872" w:type="dxa"/>
          </w:tcPr>
          <w:p w14:paraId="7EE77E26" w14:textId="77777777" w:rsidR="0065147B" w:rsidRPr="0090410E" w:rsidRDefault="0065147B" w:rsidP="007F0350">
            <w:pPr>
              <w:bidi w:val="0"/>
              <w:spacing w:before="600"/>
              <w:rPr>
                <w:rFonts w:asciiTheme="minorBidi" w:hAnsiTheme="minorBidi" w:cstheme="minorBidi"/>
                <w:sz w:val="22"/>
                <w:szCs w:val="22"/>
              </w:rPr>
            </w:pPr>
            <w:r w:rsidRPr="0090410E">
              <w:rPr>
                <w:rFonts w:asciiTheme="minorBidi" w:hAnsiTheme="minorBidi" w:cstheme="minorBidi"/>
                <w:sz w:val="22"/>
                <w:szCs w:val="22"/>
              </w:rPr>
              <w:t>Date:___________________</w:t>
            </w:r>
          </w:p>
        </w:tc>
      </w:tr>
    </w:tbl>
    <w:p w14:paraId="46D1E20A" w14:textId="77777777" w:rsidR="00AB6882" w:rsidRDefault="00AB6882" w:rsidP="00007CD4">
      <w:pPr>
        <w:spacing w:after="120" w:line="360" w:lineRule="auto"/>
        <w:rPr>
          <w:rFonts w:ascii="David" w:hAnsi="David" w:cs="David"/>
          <w:rtl/>
        </w:rPr>
      </w:pPr>
    </w:p>
    <w:p w14:paraId="7CD97B09" w14:textId="77777777" w:rsidR="00AB6882" w:rsidRDefault="00AB6882">
      <w:pPr>
        <w:bidi w:val="0"/>
        <w:spacing w:before="200" w:after="200" w:line="276" w:lineRule="auto"/>
        <w:rPr>
          <w:rFonts w:ascii="David" w:hAnsi="David" w:cs="David"/>
          <w:rtl/>
        </w:rPr>
      </w:pPr>
      <w:r>
        <w:rPr>
          <w:rFonts w:ascii="David" w:hAnsi="David" w:cs="David"/>
          <w:rtl/>
        </w:rPr>
        <w:br w:type="page"/>
      </w:r>
    </w:p>
    <w:p w14:paraId="3E520D91" w14:textId="77777777" w:rsidR="0065147B" w:rsidRPr="00194BEA" w:rsidRDefault="0065147B" w:rsidP="003D463F">
      <w:pPr>
        <w:spacing w:after="120" w:line="360" w:lineRule="auto"/>
        <w:jc w:val="center"/>
        <w:rPr>
          <w:rFonts w:ascii="David" w:hAnsi="David" w:cs="David"/>
          <w:b/>
          <w:bCs/>
          <w:sz w:val="32"/>
          <w:szCs w:val="32"/>
          <w:u w:val="single"/>
          <w:rtl/>
        </w:rPr>
      </w:pPr>
      <w:bookmarkStart w:id="167" w:name="_Toc501649531"/>
      <w:r w:rsidRPr="00194BEA">
        <w:rPr>
          <w:rFonts w:ascii="David" w:hAnsi="David" w:cs="David"/>
          <w:b/>
          <w:bCs/>
          <w:sz w:val="32"/>
          <w:szCs w:val="32"/>
          <w:u w:val="single"/>
          <w:rtl/>
        </w:rPr>
        <w:lastRenderedPageBreak/>
        <w:t xml:space="preserve">נספח </w:t>
      </w:r>
      <w:r w:rsidR="003D463F">
        <w:rPr>
          <w:rFonts w:ascii="David" w:hAnsi="David" w:cs="David"/>
          <w:b/>
          <w:bCs/>
          <w:sz w:val="32"/>
          <w:szCs w:val="32"/>
          <w:u w:val="single"/>
        </w:rPr>
        <w:t>4.2</w:t>
      </w:r>
      <w:r w:rsidRPr="00194BEA">
        <w:rPr>
          <w:rFonts w:ascii="David" w:hAnsi="David" w:cs="David"/>
          <w:b/>
          <w:bCs/>
          <w:sz w:val="32"/>
          <w:szCs w:val="32"/>
          <w:u w:val="single"/>
          <w:rtl/>
        </w:rPr>
        <w:t xml:space="preserve"> – הצהרת והתחייבות יצרן – בתחום כבלים ואביזרים אופטיים</w:t>
      </w:r>
      <w:bookmarkEnd w:id="167"/>
      <w:r w:rsidRPr="00194BEA">
        <w:rPr>
          <w:rFonts w:ascii="David" w:hAnsi="David" w:cs="David"/>
          <w:b/>
          <w:bCs/>
          <w:sz w:val="32"/>
          <w:szCs w:val="32"/>
          <w:u w:val="single"/>
          <w:rtl/>
        </w:rPr>
        <w:t xml:space="preserve"> להעברת נתונים (</w:t>
      </w:r>
      <w:r w:rsidRPr="00194BEA">
        <w:rPr>
          <w:rFonts w:ascii="David" w:hAnsi="David" w:cs="David"/>
          <w:b/>
          <w:bCs/>
          <w:sz w:val="32"/>
          <w:szCs w:val="32"/>
          <w:u w:val="single"/>
        </w:rPr>
        <w:t>DATA</w:t>
      </w:r>
      <w:r w:rsidRPr="00194BEA">
        <w:rPr>
          <w:rFonts w:ascii="David" w:hAnsi="David" w:cs="David"/>
          <w:b/>
          <w:bCs/>
          <w:sz w:val="32"/>
          <w:szCs w:val="32"/>
          <w:u w:val="single"/>
          <w:rtl/>
        </w:rPr>
        <w:t>)</w:t>
      </w:r>
    </w:p>
    <w:p w14:paraId="6CDF52E8" w14:textId="77777777" w:rsidR="00194BEA" w:rsidRPr="00C80430" w:rsidRDefault="00194BEA" w:rsidP="00194BEA">
      <w:pPr>
        <w:pBdr>
          <w:between w:val="single" w:sz="4" w:space="1" w:color="auto"/>
          <w:bar w:val="single" w:sz="4" w:color="auto"/>
        </w:pBdr>
        <w:spacing w:after="120" w:line="360" w:lineRule="auto"/>
        <w:jc w:val="center"/>
        <w:rPr>
          <w:rFonts w:ascii="David" w:hAnsi="David" w:cs="David"/>
          <w:b/>
          <w:bCs/>
          <w:rtl/>
        </w:rPr>
      </w:pPr>
      <w:r w:rsidRPr="00FC17E9">
        <w:rPr>
          <w:rFonts w:ascii="David" w:hAnsi="David" w:cs="David"/>
          <w:b/>
          <w:bCs/>
          <w:highlight w:val="yellow"/>
          <w:bdr w:val="single" w:sz="4" w:space="0" w:color="auto"/>
          <w:rtl/>
        </w:rPr>
        <w:t>ניתן לחתום על הצהרה זו בעברית או באנגלית</w:t>
      </w:r>
    </w:p>
    <w:p w14:paraId="4E7C8950" w14:textId="77777777" w:rsidR="00194BEA" w:rsidRPr="00C80430" w:rsidRDefault="00194BEA" w:rsidP="00194BEA">
      <w:pPr>
        <w:spacing w:after="120" w:line="360" w:lineRule="auto"/>
        <w:rPr>
          <w:rFonts w:ascii="David" w:hAnsi="David" w:cs="David"/>
          <w:b/>
          <w:bCs/>
          <w:rtl/>
        </w:rPr>
      </w:pPr>
      <w:r w:rsidRPr="00C80430">
        <w:rPr>
          <w:rFonts w:ascii="David" w:hAnsi="David" w:cs="David"/>
          <w:b/>
          <w:bCs/>
          <w:rtl/>
        </w:rPr>
        <w:t>לכבוד</w:t>
      </w:r>
    </w:p>
    <w:p w14:paraId="1AACA5CB" w14:textId="77777777" w:rsidR="00194BEA" w:rsidRPr="00C80430" w:rsidRDefault="00194BEA" w:rsidP="00194BEA">
      <w:pPr>
        <w:spacing w:after="120" w:line="360" w:lineRule="auto"/>
        <w:rPr>
          <w:rFonts w:ascii="David" w:hAnsi="David" w:cs="David"/>
          <w:b/>
          <w:bCs/>
          <w:rtl/>
        </w:rPr>
      </w:pPr>
      <w:r w:rsidRPr="00C80430">
        <w:rPr>
          <w:rFonts w:ascii="David" w:hAnsi="David" w:cs="David"/>
          <w:b/>
          <w:bCs/>
          <w:rtl/>
        </w:rPr>
        <w:t xml:space="preserve">מינהל הרכש הממשלתי, החשב הכללי משרד האוצר </w:t>
      </w:r>
    </w:p>
    <w:p w14:paraId="6C612D84" w14:textId="77777777" w:rsidR="00194BEA" w:rsidRPr="00C80430" w:rsidRDefault="00194BEA" w:rsidP="00C8342D">
      <w:pPr>
        <w:spacing w:before="240" w:after="240" w:line="360" w:lineRule="auto"/>
        <w:rPr>
          <w:rFonts w:ascii="David" w:hAnsi="David" w:cs="David"/>
          <w:u w:val="single"/>
          <w:rtl/>
        </w:rPr>
      </w:pPr>
      <w:r w:rsidRPr="00C80430">
        <w:rPr>
          <w:rFonts w:ascii="David" w:hAnsi="David" w:cs="David"/>
          <w:u w:val="single"/>
          <w:rtl/>
        </w:rPr>
        <w:t xml:space="preserve">הנדון: מכרז מרכזי </w:t>
      </w:r>
      <w:r>
        <w:rPr>
          <w:rFonts w:ascii="David" w:hAnsi="David" w:cs="David" w:hint="cs"/>
          <w:u w:val="single"/>
          <w:rtl/>
        </w:rPr>
        <w:t>3-2020</w:t>
      </w:r>
      <w:r w:rsidRPr="00C80430">
        <w:rPr>
          <w:rFonts w:ascii="David" w:hAnsi="David" w:cs="David"/>
          <w:u w:val="single"/>
          <w:rtl/>
        </w:rPr>
        <w:t xml:space="preserve"> לרכישה, אספקה והתקנת ציוד תקשורת פסיבי למשרדי הממשלה – </w:t>
      </w:r>
      <w:r w:rsidR="00C8342D" w:rsidRPr="00C8342D">
        <w:rPr>
          <w:rFonts w:ascii="David" w:hAnsi="David" w:cs="David"/>
          <w:u w:val="single"/>
          <w:rtl/>
        </w:rPr>
        <w:t>בתחום כבלים ואביזרים אופטיים להעברת נתונים (</w:t>
      </w:r>
      <w:r w:rsidR="00C8342D" w:rsidRPr="00C8342D">
        <w:rPr>
          <w:rFonts w:ascii="David" w:hAnsi="David" w:cs="David"/>
          <w:u w:val="single"/>
        </w:rPr>
        <w:t>DATA</w:t>
      </w:r>
      <w:r w:rsidR="00C8342D" w:rsidRPr="00C8342D">
        <w:rPr>
          <w:rFonts w:ascii="David" w:hAnsi="David" w:cs="David"/>
          <w:u w:val="single"/>
          <w:rtl/>
        </w:rPr>
        <w:t xml:space="preserve">) </w:t>
      </w:r>
      <w:r w:rsidRPr="00C80430">
        <w:rPr>
          <w:rFonts w:ascii="David" w:hAnsi="David" w:cs="David"/>
          <w:u w:val="single"/>
          <w:rtl/>
        </w:rPr>
        <w:t>(להלן: "</w:t>
      </w:r>
      <w:r w:rsidRPr="00C80430">
        <w:rPr>
          <w:rFonts w:ascii="David" w:hAnsi="David" w:cs="David"/>
          <w:b/>
          <w:bCs/>
          <w:u w:val="single"/>
          <w:rtl/>
        </w:rPr>
        <w:t>המכרז</w:t>
      </w:r>
      <w:r w:rsidRPr="00C80430">
        <w:rPr>
          <w:rFonts w:ascii="David" w:hAnsi="David" w:cs="David"/>
          <w:u w:val="single"/>
          <w:rtl/>
        </w:rPr>
        <w:t>")</w:t>
      </w:r>
    </w:p>
    <w:p w14:paraId="671C19CF" w14:textId="77777777" w:rsidR="00194BEA" w:rsidRPr="00C80430" w:rsidRDefault="00194BEA" w:rsidP="00194BEA">
      <w:pPr>
        <w:spacing w:after="120" w:line="360" w:lineRule="auto"/>
        <w:jc w:val="both"/>
        <w:rPr>
          <w:rFonts w:ascii="David" w:hAnsi="David" w:cs="David"/>
          <w:rtl/>
        </w:rPr>
      </w:pPr>
      <w:r w:rsidRPr="00C80430">
        <w:rPr>
          <w:rFonts w:ascii="David" w:hAnsi="David" w:cs="David"/>
          <w:rtl/>
        </w:rPr>
        <w:t>אני</w:t>
      </w:r>
      <w:r>
        <w:rPr>
          <w:rFonts w:ascii="David" w:hAnsi="David" w:cs="David" w:hint="cs"/>
          <w:rtl/>
        </w:rPr>
        <w:t>,</w:t>
      </w:r>
      <w:r>
        <w:rPr>
          <w:rFonts w:ascii="David" w:hAnsi="David" w:cs="David"/>
          <w:rtl/>
        </w:rPr>
        <w:t xml:space="preserve"> הח"מ</w:t>
      </w:r>
      <w:r>
        <w:rPr>
          <w:rFonts w:ascii="David" w:hAnsi="David" w:cs="David" w:hint="cs"/>
          <w:rtl/>
        </w:rPr>
        <w:t>___</w:t>
      </w:r>
      <w:r w:rsidRPr="00C80430">
        <w:rPr>
          <w:rFonts w:ascii="David" w:hAnsi="David" w:cs="David"/>
          <w:rtl/>
        </w:rPr>
        <w:t>__________</w:t>
      </w:r>
      <w:r>
        <w:rPr>
          <w:rFonts w:ascii="David" w:hAnsi="David" w:cs="David"/>
          <w:rtl/>
        </w:rPr>
        <w:t>____</w:t>
      </w:r>
      <w:r>
        <w:rPr>
          <w:rFonts w:ascii="David" w:hAnsi="David" w:cs="David" w:hint="cs"/>
          <w:rtl/>
        </w:rPr>
        <w:t xml:space="preserve">, </w:t>
      </w:r>
      <w:r>
        <w:rPr>
          <w:rFonts w:ascii="David" w:hAnsi="David" w:cs="David"/>
          <w:rtl/>
        </w:rPr>
        <w:t xml:space="preserve">ת.ז. </w:t>
      </w:r>
      <w:r>
        <w:rPr>
          <w:rFonts w:ascii="David" w:hAnsi="David" w:cs="David" w:hint="cs"/>
          <w:rtl/>
        </w:rPr>
        <w:t>______________</w:t>
      </w:r>
      <w:r>
        <w:rPr>
          <w:rFonts w:ascii="David" w:hAnsi="David" w:cs="David"/>
          <w:rtl/>
        </w:rPr>
        <w:t xml:space="preserve"> מחברת</w:t>
      </w:r>
      <w:r>
        <w:rPr>
          <w:rFonts w:ascii="David" w:hAnsi="David" w:cs="David" w:hint="cs"/>
          <w:rtl/>
        </w:rPr>
        <w:t xml:space="preserve"> </w:t>
      </w:r>
      <w:r>
        <w:rPr>
          <w:rFonts w:ascii="David" w:hAnsi="David" w:cs="David"/>
          <w:rtl/>
        </w:rPr>
        <w:t>___</w:t>
      </w:r>
      <w:r w:rsidRPr="00C80430">
        <w:rPr>
          <w:rFonts w:ascii="David" w:hAnsi="David" w:cs="David"/>
          <w:rtl/>
        </w:rPr>
        <w:t>_______________________, אשר הינה יצרן הציוד המוצע במכרז (להלן: "</w:t>
      </w:r>
      <w:r w:rsidRPr="00C80430">
        <w:rPr>
          <w:rFonts w:ascii="David" w:hAnsi="David" w:cs="David"/>
          <w:b/>
          <w:bCs/>
          <w:rtl/>
        </w:rPr>
        <w:t>היצרן</w:t>
      </w:r>
      <w:r w:rsidRPr="00C80430">
        <w:rPr>
          <w:rFonts w:ascii="David" w:hAnsi="David" w:cs="David"/>
          <w:rtl/>
        </w:rPr>
        <w:t>") על ידי המציע _______________________________ (להלן: "</w:t>
      </w:r>
      <w:r w:rsidRPr="00C80430">
        <w:rPr>
          <w:rFonts w:ascii="David" w:hAnsi="David" w:cs="David"/>
          <w:b/>
          <w:bCs/>
          <w:rtl/>
        </w:rPr>
        <w:t>המציע</w:t>
      </w:r>
      <w:r w:rsidRPr="00C80430">
        <w:rPr>
          <w:rFonts w:ascii="David" w:hAnsi="David" w:cs="David"/>
          <w:rtl/>
        </w:rPr>
        <w:t>") במכרז, לאחר שהוזהרתי כי עלי לומר את האמת וכי אהיה צפוי לעונשים הקבועים בחוק אם לא אעשה כן, מצהיר/ה בזה כדלקמן:</w:t>
      </w:r>
    </w:p>
    <w:p w14:paraId="3C1719F4" w14:textId="77777777" w:rsidR="00194BEA" w:rsidRPr="00C80430" w:rsidRDefault="00194BEA" w:rsidP="00194BEA">
      <w:pPr>
        <w:pStyle w:val="ae"/>
        <w:spacing w:after="120" w:line="360" w:lineRule="auto"/>
        <w:ind w:hanging="360"/>
        <w:contextualSpacing w:val="0"/>
        <w:jc w:val="both"/>
        <w:rPr>
          <w:rFonts w:ascii="David" w:hAnsi="David" w:cs="David"/>
          <w:rtl/>
        </w:rPr>
      </w:pPr>
      <w:r w:rsidRPr="00C80430">
        <w:rPr>
          <w:rFonts w:ascii="David" w:hAnsi="David" w:cs="David"/>
          <w:rtl/>
        </w:rPr>
        <w:t>1.</w:t>
      </w:r>
      <w:r w:rsidRPr="00C80430">
        <w:rPr>
          <w:rFonts w:ascii="David" w:hAnsi="David" w:cs="David"/>
          <w:rtl/>
        </w:rPr>
        <w:tab/>
        <w:t xml:space="preserve">המציע, אשר מציע ציוד מתוצרתנו למכרז, משמש כנציג היצרן במדינת ישראל למכירת מוצריו </w:t>
      </w:r>
      <w:r>
        <w:rPr>
          <w:rFonts w:ascii="David" w:hAnsi="David" w:cs="David" w:hint="cs"/>
          <w:rtl/>
        </w:rPr>
        <w:t>החל מ___________________.</w:t>
      </w:r>
    </w:p>
    <w:p w14:paraId="5D4B73DD" w14:textId="77777777" w:rsidR="00194BEA" w:rsidRPr="00C80430" w:rsidRDefault="00194BEA" w:rsidP="00194BEA">
      <w:pPr>
        <w:spacing w:after="120" w:line="360" w:lineRule="auto"/>
        <w:ind w:firstLine="720"/>
        <w:jc w:val="both"/>
        <w:rPr>
          <w:rFonts w:ascii="David" w:hAnsi="David" w:cs="David"/>
          <w:rtl/>
        </w:rPr>
      </w:pPr>
      <w:r w:rsidRPr="00C80430">
        <w:rPr>
          <w:rFonts w:ascii="David" w:hAnsi="David" w:cs="David"/>
          <w:rtl/>
        </w:rPr>
        <w:t>המציע הינו(</w:t>
      </w:r>
      <w:r w:rsidRPr="00C80430">
        <w:rPr>
          <w:rFonts w:ascii="David" w:hAnsi="David" w:cs="David"/>
          <w:i/>
          <w:iCs/>
          <w:rtl/>
        </w:rPr>
        <w:t xml:space="preserve">יש לסמן את </w:t>
      </w:r>
      <w:r w:rsidRPr="001E74B1">
        <w:rPr>
          <w:rFonts w:ascii="David" w:hAnsi="David" w:cs="David"/>
          <w:i/>
          <w:iCs/>
          <w:u w:val="single"/>
          <w:rtl/>
        </w:rPr>
        <w:t>אחת</w:t>
      </w:r>
      <w:r w:rsidRPr="00C80430">
        <w:rPr>
          <w:rFonts w:ascii="David" w:hAnsi="David" w:cs="David"/>
          <w:i/>
          <w:iCs/>
          <w:rtl/>
        </w:rPr>
        <w:t xml:space="preserve"> האפשרויות)</w:t>
      </w:r>
      <w:r w:rsidRPr="00C80430">
        <w:rPr>
          <w:rFonts w:ascii="David" w:hAnsi="David" w:cs="David"/>
          <w:rtl/>
        </w:rPr>
        <w:t>:</w:t>
      </w:r>
    </w:p>
    <w:p w14:paraId="32A8D767" w14:textId="77777777" w:rsidR="00194BEA" w:rsidRPr="00C80430" w:rsidRDefault="00194BEA" w:rsidP="00194BEA">
      <w:pPr>
        <w:numPr>
          <w:ilvl w:val="12"/>
          <w:numId w:val="0"/>
        </w:numPr>
        <w:spacing w:after="120" w:line="360" w:lineRule="auto"/>
        <w:ind w:firstLine="720"/>
        <w:jc w:val="both"/>
        <w:rPr>
          <w:rFonts w:ascii="David" w:hAnsi="David" w:cs="David"/>
          <w:rtl/>
        </w:rPr>
      </w:pPr>
      <w:r>
        <w:rPr>
          <w:rFonts w:ascii="David" w:hAnsi="David" w:cs="David"/>
          <w:rtl/>
        </w:rPr>
        <w:fldChar w:fldCharType="begin">
          <w:ffData>
            <w:name w:val=""/>
            <w:enabled/>
            <w:calcOnExit w:val="0"/>
            <w:helpText w:type="text" w:val="Q6880B3_Xbox"/>
            <w:checkBox>
              <w:size w:val="30"/>
              <w:default w:val="0"/>
            </w:checkBox>
          </w:ffData>
        </w:fldChar>
      </w:r>
      <w:r>
        <w:rPr>
          <w:rFonts w:ascii="David" w:hAnsi="David" w:cs="David"/>
          <w:rtl/>
        </w:rPr>
        <w:instrText xml:space="preserve"> </w:instrText>
      </w:r>
      <w:r>
        <w:rPr>
          <w:rFonts w:ascii="David" w:hAnsi="David" w:cs="David"/>
        </w:rPr>
        <w:instrText>FORMCHECKBOX</w:instrText>
      </w:r>
      <w:r>
        <w:rPr>
          <w:rFonts w:ascii="David" w:hAnsi="David" w:cs="David"/>
          <w:rtl/>
        </w:rPr>
        <w:instrText xml:space="preserve"> </w:instrText>
      </w:r>
      <w:r w:rsidR="00DD4C58">
        <w:rPr>
          <w:rFonts w:ascii="David" w:hAnsi="David" w:cs="David"/>
          <w:rtl/>
        </w:rPr>
      </w:r>
      <w:r w:rsidR="00DD4C58">
        <w:rPr>
          <w:rFonts w:ascii="David" w:hAnsi="David" w:cs="David"/>
          <w:rtl/>
        </w:rPr>
        <w:fldChar w:fldCharType="separate"/>
      </w:r>
      <w:r>
        <w:rPr>
          <w:rFonts w:ascii="David" w:hAnsi="David" w:cs="David"/>
          <w:rtl/>
        </w:rPr>
        <w:fldChar w:fldCharType="end"/>
      </w:r>
      <w:r w:rsidRPr="00C80430">
        <w:rPr>
          <w:rFonts w:ascii="David" w:hAnsi="David" w:cs="David"/>
          <w:rtl/>
        </w:rPr>
        <w:t xml:space="preserve"> ספק מורשה שלנו בישראל לציוד המוצע</w:t>
      </w:r>
    </w:p>
    <w:p w14:paraId="125C5666" w14:textId="77777777" w:rsidR="00194BEA" w:rsidRPr="00C80430" w:rsidRDefault="00194BEA" w:rsidP="00194BEA">
      <w:pPr>
        <w:pStyle w:val="ae"/>
        <w:spacing w:after="120" w:line="360" w:lineRule="auto"/>
        <w:ind w:left="360" w:firstLine="360"/>
        <w:contextualSpacing w:val="0"/>
        <w:jc w:val="both"/>
        <w:rPr>
          <w:rFonts w:ascii="David" w:hAnsi="David" w:cs="David"/>
          <w:rtl/>
        </w:rPr>
      </w:pPr>
      <w:r>
        <w:rPr>
          <w:rFonts w:ascii="David" w:hAnsi="David" w:cs="David"/>
          <w:rtl/>
        </w:rPr>
        <w:fldChar w:fldCharType="begin">
          <w:ffData>
            <w:name w:val="Q6881B4_Xbox"/>
            <w:enabled/>
            <w:calcOnExit w:val="0"/>
            <w:helpText w:type="text" w:val="Q6881B4_Xbox"/>
            <w:checkBox>
              <w:size w:val="30"/>
              <w:default w:val="0"/>
            </w:checkBox>
          </w:ffData>
        </w:fldChar>
      </w:r>
      <w:r>
        <w:rPr>
          <w:rFonts w:ascii="David" w:hAnsi="David" w:cs="David"/>
          <w:rtl/>
        </w:rPr>
        <w:instrText xml:space="preserve"> </w:instrText>
      </w:r>
      <w:r>
        <w:rPr>
          <w:rFonts w:ascii="David" w:hAnsi="David" w:cs="David"/>
        </w:rPr>
        <w:instrText>FORMCHECKBOX</w:instrText>
      </w:r>
      <w:r>
        <w:rPr>
          <w:rFonts w:ascii="David" w:hAnsi="David" w:cs="David"/>
          <w:rtl/>
        </w:rPr>
        <w:instrText xml:space="preserve"> </w:instrText>
      </w:r>
      <w:r w:rsidR="00DD4C58">
        <w:rPr>
          <w:rFonts w:ascii="David" w:hAnsi="David" w:cs="David"/>
          <w:rtl/>
        </w:rPr>
      </w:r>
      <w:r w:rsidR="00DD4C58">
        <w:rPr>
          <w:rFonts w:ascii="David" w:hAnsi="David" w:cs="David"/>
          <w:rtl/>
        </w:rPr>
        <w:fldChar w:fldCharType="separate"/>
      </w:r>
      <w:r>
        <w:rPr>
          <w:rFonts w:ascii="David" w:hAnsi="David" w:cs="David"/>
          <w:rtl/>
        </w:rPr>
        <w:fldChar w:fldCharType="end"/>
      </w:r>
      <w:r w:rsidRPr="00C80430">
        <w:rPr>
          <w:rFonts w:ascii="David" w:hAnsi="David" w:cs="David"/>
          <w:rtl/>
        </w:rPr>
        <w:t xml:space="preserve"> חברת בת שלנו בישראל</w:t>
      </w:r>
    </w:p>
    <w:p w14:paraId="7B6B4192" w14:textId="77777777" w:rsidR="00194BEA" w:rsidRDefault="00194BEA" w:rsidP="00C8342D">
      <w:pPr>
        <w:pStyle w:val="ae"/>
        <w:spacing w:after="120" w:line="360" w:lineRule="auto"/>
        <w:ind w:hanging="360"/>
        <w:contextualSpacing w:val="0"/>
        <w:jc w:val="both"/>
        <w:rPr>
          <w:rFonts w:ascii="David" w:hAnsi="David" w:cs="David"/>
          <w:rtl/>
        </w:rPr>
      </w:pPr>
      <w:r w:rsidRPr="00C80430">
        <w:rPr>
          <w:rFonts w:ascii="David" w:hAnsi="David" w:cs="David"/>
          <w:rtl/>
        </w:rPr>
        <w:t>2.</w:t>
      </w:r>
      <w:r w:rsidRPr="00C80430">
        <w:rPr>
          <w:rFonts w:ascii="David" w:hAnsi="David" w:cs="David"/>
          <w:rtl/>
        </w:rPr>
        <w:tab/>
      </w:r>
      <w:r>
        <w:rPr>
          <w:rFonts w:ascii="David" w:hAnsi="David" w:cs="David" w:hint="cs"/>
          <w:rtl/>
        </w:rPr>
        <w:t xml:space="preserve">היצרן עוסק בפתוח, ייצור ומכירת ציוד בקטגוריה של </w:t>
      </w:r>
      <w:r w:rsidR="00C8342D" w:rsidRPr="00C8342D">
        <w:rPr>
          <w:rFonts w:ascii="David" w:hAnsi="David" w:cs="David"/>
          <w:rtl/>
        </w:rPr>
        <w:t>כבלים ואביזרים אופטיים להעברת נתונים (</w:t>
      </w:r>
      <w:r w:rsidR="00C8342D" w:rsidRPr="00C8342D">
        <w:rPr>
          <w:rFonts w:ascii="David" w:hAnsi="David" w:cs="David"/>
        </w:rPr>
        <w:t>DATA</w:t>
      </w:r>
      <w:r w:rsidR="00C8342D" w:rsidRPr="00C8342D">
        <w:rPr>
          <w:rFonts w:ascii="David" w:hAnsi="David" w:cs="David"/>
          <w:rtl/>
        </w:rPr>
        <w:t>)</w:t>
      </w:r>
      <w:r>
        <w:rPr>
          <w:rFonts w:ascii="David" w:hAnsi="David" w:cs="David" w:hint="cs"/>
          <w:rtl/>
        </w:rPr>
        <w:t>, בשנים 2017, 2018 ו-2019 במצטבר, בהיקף כספי שאינו נופל מ-50 מיליון דולר ארה"ב</w:t>
      </w:r>
      <w:r w:rsidR="003833A4">
        <w:rPr>
          <w:rFonts w:ascii="David" w:hAnsi="David" w:cs="David" w:hint="cs"/>
          <w:rtl/>
        </w:rPr>
        <w:t>.</w:t>
      </w:r>
      <w:r>
        <w:rPr>
          <w:rFonts w:ascii="David" w:hAnsi="David" w:cs="David" w:hint="cs"/>
          <w:rtl/>
        </w:rPr>
        <w:t xml:space="preserve"> </w:t>
      </w:r>
    </w:p>
    <w:p w14:paraId="5CBF78EC" w14:textId="77777777" w:rsidR="00194BEA" w:rsidRPr="00C80430" w:rsidRDefault="00194BEA" w:rsidP="00194BEA">
      <w:pPr>
        <w:spacing w:before="720" w:after="120" w:line="360" w:lineRule="auto"/>
        <w:ind w:left="716" w:hanging="420"/>
        <w:jc w:val="both"/>
        <w:rPr>
          <w:rFonts w:ascii="David" w:hAnsi="David" w:cs="David"/>
          <w:rtl/>
        </w:rPr>
      </w:pPr>
      <w:r w:rsidRPr="00C80430">
        <w:rPr>
          <w:rFonts w:ascii="David" w:hAnsi="David" w:cs="David"/>
          <w:rtl/>
        </w:rPr>
        <w:t>שם היצרן: ________________________________________</w:t>
      </w:r>
    </w:p>
    <w:p w14:paraId="388ECB61" w14:textId="77777777" w:rsidR="00194BEA" w:rsidRPr="00C80430" w:rsidRDefault="00194BEA" w:rsidP="00194BEA">
      <w:pPr>
        <w:spacing w:before="720" w:after="120" w:line="360" w:lineRule="auto"/>
        <w:ind w:left="716" w:hanging="420"/>
        <w:jc w:val="both"/>
        <w:rPr>
          <w:rFonts w:ascii="David" w:hAnsi="David" w:cs="David"/>
        </w:rPr>
      </w:pPr>
      <w:r w:rsidRPr="00C80430">
        <w:rPr>
          <w:rFonts w:ascii="David" w:hAnsi="David" w:cs="David"/>
          <w:rtl/>
        </w:rPr>
        <w:t>תפקיד החותם אצל היצרן: _____________________________</w:t>
      </w:r>
    </w:p>
    <w:p w14:paraId="591D1351" w14:textId="77777777" w:rsidR="00C8342D" w:rsidRDefault="00194BEA" w:rsidP="00C8342D">
      <w:pPr>
        <w:spacing w:before="720" w:after="120" w:line="360" w:lineRule="auto"/>
        <w:ind w:firstLine="296"/>
        <w:jc w:val="both"/>
        <w:rPr>
          <w:rFonts w:ascii="David" w:hAnsi="David" w:cs="David"/>
          <w:rtl/>
        </w:rPr>
      </w:pPr>
      <w:r w:rsidRPr="00C80430">
        <w:rPr>
          <w:rFonts w:ascii="David" w:hAnsi="David" w:cs="David"/>
          <w:rtl/>
        </w:rPr>
        <w:t>תאריך: ___________________   חתימה וחותמת: ____________________</w:t>
      </w:r>
    </w:p>
    <w:p w14:paraId="4B7AE46A" w14:textId="77777777" w:rsidR="00C8342D" w:rsidRDefault="00C8342D">
      <w:pPr>
        <w:bidi w:val="0"/>
        <w:spacing w:before="200" w:after="200" w:line="276" w:lineRule="auto"/>
        <w:rPr>
          <w:rFonts w:ascii="David" w:hAnsi="David" w:cs="David"/>
        </w:rPr>
      </w:pPr>
      <w:r>
        <w:rPr>
          <w:rFonts w:ascii="David" w:hAnsi="David" w:cs="David"/>
          <w:rtl/>
        </w:rPr>
        <w:br w:type="page"/>
      </w:r>
    </w:p>
    <w:tbl>
      <w:tblPr>
        <w:tblW w:w="10065" w:type="dxa"/>
        <w:tblInd w:w="-567" w:type="dxa"/>
        <w:tblLook w:val="04A0" w:firstRow="1" w:lastRow="0" w:firstColumn="1" w:lastColumn="0" w:noHBand="0" w:noVBand="1"/>
      </w:tblPr>
      <w:tblGrid>
        <w:gridCol w:w="6998"/>
        <w:gridCol w:w="3067"/>
      </w:tblGrid>
      <w:tr w:rsidR="00C8342D" w:rsidRPr="0090410E" w14:paraId="5320CE0C" w14:textId="77777777" w:rsidTr="000F42D1">
        <w:trPr>
          <w:tblHeader/>
        </w:trPr>
        <w:tc>
          <w:tcPr>
            <w:tcW w:w="10065" w:type="dxa"/>
            <w:gridSpan w:val="2"/>
          </w:tcPr>
          <w:p w14:paraId="4499961E" w14:textId="77777777" w:rsidR="00C8342D" w:rsidRPr="0090410E" w:rsidRDefault="00C8342D" w:rsidP="00192E25">
            <w:pPr>
              <w:pStyle w:val="af6"/>
              <w:bidi w:val="0"/>
              <w:spacing w:after="0"/>
              <w:ind w:left="0"/>
              <w:rPr>
                <w:rFonts w:asciiTheme="minorBidi" w:hAnsiTheme="minorBidi" w:cstheme="minorBidi"/>
              </w:rPr>
            </w:pPr>
            <w:r w:rsidRPr="0090410E">
              <w:rPr>
                <w:rFonts w:asciiTheme="minorBidi" w:hAnsiTheme="minorBidi" w:cstheme="minorBidi"/>
              </w:rPr>
              <w:lastRenderedPageBreak/>
              <w:br w:type="page"/>
              <w:t xml:space="preserve">Appendix 4.2 </w:t>
            </w:r>
            <w:r w:rsidR="00192E25" w:rsidRPr="0090410E">
              <w:rPr>
                <w:rFonts w:asciiTheme="minorBidi" w:hAnsiTheme="minorBidi" w:cstheme="minorBidi"/>
              </w:rPr>
              <w:t xml:space="preserve">– Manufacturer's Declaration </w:t>
            </w:r>
            <w:r w:rsidRPr="0090410E">
              <w:rPr>
                <w:rFonts w:asciiTheme="minorBidi" w:hAnsiTheme="minorBidi" w:cstheme="minorBidi"/>
              </w:rPr>
              <w:t xml:space="preserve">– </w:t>
            </w:r>
            <w:r w:rsidR="00BD0AB8" w:rsidRPr="0090410E">
              <w:rPr>
                <w:rFonts w:asciiTheme="minorBidi" w:hAnsiTheme="minorBidi" w:cstheme="minorBidi"/>
              </w:rPr>
              <w:t>Field of Data Information Optical Cables and Accessories</w:t>
            </w:r>
          </w:p>
        </w:tc>
      </w:tr>
      <w:tr w:rsidR="00C8342D" w:rsidRPr="0090410E" w14:paraId="4941B4F4" w14:textId="77777777" w:rsidTr="000F42D1">
        <w:tc>
          <w:tcPr>
            <w:tcW w:w="10065" w:type="dxa"/>
            <w:gridSpan w:val="2"/>
          </w:tcPr>
          <w:p w14:paraId="2C8D7156" w14:textId="77777777" w:rsidR="00C8342D" w:rsidRPr="0090410E" w:rsidRDefault="00C8342D" w:rsidP="003833A4">
            <w:pPr>
              <w:bidi w:val="0"/>
              <w:spacing w:before="240"/>
              <w:rPr>
                <w:rFonts w:asciiTheme="minorBidi" w:hAnsiTheme="minorBidi" w:cstheme="minorBidi"/>
                <w:b/>
                <w:bCs/>
                <w:sz w:val="22"/>
                <w:szCs w:val="22"/>
              </w:rPr>
            </w:pPr>
            <w:r w:rsidRPr="0090410E">
              <w:rPr>
                <w:rFonts w:asciiTheme="minorBidi" w:hAnsiTheme="minorBidi" w:cstheme="minorBidi"/>
                <w:b/>
                <w:bCs/>
                <w:sz w:val="22"/>
                <w:szCs w:val="22"/>
              </w:rPr>
              <w:t xml:space="preserve">To: Government </w:t>
            </w:r>
            <w:r w:rsidR="003833A4" w:rsidRPr="0090410E">
              <w:rPr>
                <w:rFonts w:asciiTheme="minorBidi" w:hAnsiTheme="minorBidi" w:cstheme="minorBidi"/>
                <w:b/>
                <w:bCs/>
                <w:sz w:val="22"/>
                <w:szCs w:val="22"/>
              </w:rPr>
              <w:t>Procurement</w:t>
            </w:r>
            <w:r w:rsidRPr="0090410E">
              <w:rPr>
                <w:rFonts w:asciiTheme="minorBidi" w:hAnsiTheme="minorBidi" w:cstheme="minorBidi"/>
                <w:b/>
                <w:bCs/>
                <w:sz w:val="22"/>
                <w:szCs w:val="22"/>
              </w:rPr>
              <w:t xml:space="preserve"> Administration, Accountant General, Ministry of Finance</w:t>
            </w:r>
            <w:r w:rsidR="0090410E" w:rsidRPr="0090410E">
              <w:rPr>
                <w:rFonts w:asciiTheme="minorBidi" w:hAnsiTheme="minorBidi" w:cstheme="minorBidi"/>
                <w:b/>
                <w:bCs/>
                <w:sz w:val="22"/>
                <w:szCs w:val="22"/>
              </w:rPr>
              <w:t>, Israel</w:t>
            </w:r>
            <w:r w:rsidRPr="0090410E">
              <w:rPr>
                <w:rFonts w:asciiTheme="minorBidi" w:hAnsiTheme="minorBidi" w:cstheme="minorBidi"/>
                <w:b/>
                <w:bCs/>
                <w:sz w:val="22"/>
                <w:szCs w:val="22"/>
              </w:rPr>
              <w:t xml:space="preserve"> </w:t>
            </w:r>
          </w:p>
        </w:tc>
      </w:tr>
      <w:tr w:rsidR="00C8342D" w:rsidRPr="0090410E" w14:paraId="21C81333" w14:textId="77777777" w:rsidTr="000F42D1">
        <w:tc>
          <w:tcPr>
            <w:tcW w:w="10065" w:type="dxa"/>
            <w:gridSpan w:val="2"/>
          </w:tcPr>
          <w:p w14:paraId="78C7BDC4" w14:textId="77777777" w:rsidR="00C8342D" w:rsidRPr="0090410E" w:rsidRDefault="00C8342D" w:rsidP="00E96BE5">
            <w:pPr>
              <w:bidi w:val="0"/>
              <w:spacing w:before="360" w:line="360" w:lineRule="auto"/>
              <w:jc w:val="both"/>
              <w:rPr>
                <w:rFonts w:asciiTheme="minorBidi" w:hAnsiTheme="minorBidi" w:cstheme="minorBidi"/>
                <w:sz w:val="22"/>
                <w:szCs w:val="22"/>
                <w:u w:val="single"/>
              </w:rPr>
            </w:pPr>
            <w:r w:rsidRPr="0090410E">
              <w:rPr>
                <w:rFonts w:asciiTheme="minorBidi" w:hAnsiTheme="minorBidi" w:cstheme="minorBidi"/>
                <w:sz w:val="22"/>
                <w:szCs w:val="22"/>
                <w:u w:val="single"/>
              </w:rPr>
              <w:t xml:space="preserve">Re: Central Tender </w:t>
            </w:r>
            <w:r w:rsidRPr="0090410E">
              <w:rPr>
                <w:rFonts w:asciiTheme="minorBidi" w:hAnsiTheme="minorBidi" w:cstheme="minorBidi"/>
                <w:sz w:val="22"/>
                <w:szCs w:val="22"/>
                <w:u w:val="single"/>
                <w:rtl/>
              </w:rPr>
              <w:t>3-2020</w:t>
            </w:r>
            <w:r w:rsidRPr="0090410E">
              <w:rPr>
                <w:rFonts w:asciiTheme="minorBidi" w:hAnsiTheme="minorBidi" w:cstheme="minorBidi"/>
                <w:sz w:val="22"/>
                <w:szCs w:val="22"/>
                <w:u w:val="single"/>
              </w:rPr>
              <w:t xml:space="preserve"> for Purchasing, Supply and Installation of Passive Communication Equipment and Infrastructure to Government Ministries in the field of </w:t>
            </w:r>
            <w:r w:rsidR="00BD0AB8" w:rsidRPr="0090410E">
              <w:rPr>
                <w:rFonts w:asciiTheme="minorBidi" w:hAnsiTheme="minorBidi" w:cstheme="minorBidi"/>
                <w:sz w:val="22"/>
                <w:szCs w:val="22"/>
                <w:u w:val="single"/>
              </w:rPr>
              <w:t>Data Information Optical Cables and Accessories</w:t>
            </w:r>
            <w:r w:rsidRPr="0090410E">
              <w:rPr>
                <w:rFonts w:asciiTheme="minorBidi" w:hAnsiTheme="minorBidi" w:cstheme="minorBidi"/>
                <w:sz w:val="22"/>
                <w:szCs w:val="22"/>
                <w:u w:val="single"/>
              </w:rPr>
              <w:t xml:space="preserve"> (hereinafter: the "</w:t>
            </w:r>
            <w:r w:rsidRPr="0090410E">
              <w:rPr>
                <w:rFonts w:asciiTheme="minorBidi" w:hAnsiTheme="minorBidi" w:cstheme="minorBidi"/>
                <w:b/>
                <w:bCs/>
                <w:sz w:val="22"/>
                <w:szCs w:val="22"/>
                <w:u w:val="single"/>
              </w:rPr>
              <w:t>Tender</w:t>
            </w:r>
            <w:r w:rsidRPr="0090410E">
              <w:rPr>
                <w:rFonts w:asciiTheme="minorBidi" w:hAnsiTheme="minorBidi" w:cstheme="minorBidi"/>
                <w:sz w:val="22"/>
                <w:szCs w:val="22"/>
                <w:u w:val="single"/>
              </w:rPr>
              <w:t>").</w:t>
            </w:r>
          </w:p>
        </w:tc>
      </w:tr>
      <w:tr w:rsidR="00C8342D" w:rsidRPr="0090410E" w14:paraId="5F4E5EA8" w14:textId="77777777" w:rsidTr="000F42D1">
        <w:tc>
          <w:tcPr>
            <w:tcW w:w="10065" w:type="dxa"/>
            <w:gridSpan w:val="2"/>
          </w:tcPr>
          <w:p w14:paraId="13953CE8" w14:textId="77777777" w:rsidR="00C8342D" w:rsidRPr="0090410E" w:rsidRDefault="00C8342D" w:rsidP="00E96BE5">
            <w:pPr>
              <w:bidi w:val="0"/>
              <w:spacing w:before="360" w:line="360" w:lineRule="auto"/>
              <w:jc w:val="both"/>
              <w:rPr>
                <w:rFonts w:asciiTheme="minorBidi" w:hAnsiTheme="minorBidi" w:cstheme="minorBidi"/>
                <w:sz w:val="22"/>
                <w:szCs w:val="22"/>
              </w:rPr>
            </w:pPr>
            <w:r w:rsidRPr="0090410E">
              <w:rPr>
                <w:rFonts w:asciiTheme="minorBidi" w:hAnsiTheme="minorBidi" w:cstheme="minorBidi"/>
                <w:sz w:val="22"/>
                <w:szCs w:val="22"/>
              </w:rPr>
              <w:t xml:space="preserve">I the undersigned, ________________, ID number ____________, of the company ______________, which is the manufacturer of the equipment in the </w:t>
            </w:r>
            <w:r w:rsidR="00BD0AB8" w:rsidRPr="0090410E">
              <w:rPr>
                <w:rFonts w:asciiTheme="minorBidi" w:hAnsiTheme="minorBidi" w:cstheme="minorBidi"/>
                <w:sz w:val="22"/>
                <w:szCs w:val="22"/>
              </w:rPr>
              <w:t xml:space="preserve">Field of Data Information Optical Cables and Accessories </w:t>
            </w:r>
            <w:r w:rsidRPr="0090410E">
              <w:rPr>
                <w:rFonts w:asciiTheme="minorBidi" w:hAnsiTheme="minorBidi" w:cstheme="minorBidi"/>
                <w:sz w:val="22"/>
                <w:szCs w:val="22"/>
              </w:rPr>
              <w:t>offered in the Tender (hereinafter: the "</w:t>
            </w:r>
            <w:r w:rsidRPr="0090410E">
              <w:rPr>
                <w:rFonts w:asciiTheme="minorBidi" w:hAnsiTheme="minorBidi" w:cstheme="minorBidi"/>
                <w:b/>
                <w:bCs/>
                <w:sz w:val="22"/>
                <w:szCs w:val="22"/>
              </w:rPr>
              <w:t>Manufacturer</w:t>
            </w:r>
            <w:r w:rsidRPr="0090410E">
              <w:rPr>
                <w:rFonts w:asciiTheme="minorBidi" w:hAnsiTheme="minorBidi" w:cstheme="minorBidi"/>
                <w:sz w:val="22"/>
                <w:szCs w:val="22"/>
              </w:rPr>
              <w:t>") by the bidder ___________________________ (hereinafter: the "</w:t>
            </w:r>
            <w:r w:rsidRPr="0090410E">
              <w:rPr>
                <w:rFonts w:asciiTheme="minorBidi" w:hAnsiTheme="minorBidi" w:cstheme="minorBidi"/>
                <w:b/>
                <w:bCs/>
                <w:sz w:val="22"/>
                <w:szCs w:val="22"/>
              </w:rPr>
              <w:t>Bidder</w:t>
            </w:r>
            <w:r w:rsidRPr="0090410E">
              <w:rPr>
                <w:rFonts w:asciiTheme="minorBidi" w:hAnsiTheme="minorBidi" w:cstheme="minorBidi"/>
                <w:sz w:val="22"/>
                <w:szCs w:val="22"/>
              </w:rPr>
              <w:t xml:space="preserve">"), having been advised that I must tell the truth and that I will be subject to the penalties stipulated by law if I fail to do so, hereby declare that: </w:t>
            </w:r>
          </w:p>
        </w:tc>
      </w:tr>
      <w:tr w:rsidR="00C8342D" w:rsidRPr="0090410E" w14:paraId="688E972E" w14:textId="77777777" w:rsidTr="000F42D1">
        <w:tc>
          <w:tcPr>
            <w:tcW w:w="10065" w:type="dxa"/>
            <w:gridSpan w:val="2"/>
          </w:tcPr>
          <w:p w14:paraId="5C922CB8" w14:textId="77777777" w:rsidR="00C8342D" w:rsidRPr="0090410E" w:rsidRDefault="00C8342D" w:rsidP="00192E25">
            <w:pPr>
              <w:pStyle w:val="ae"/>
              <w:numPr>
                <w:ilvl w:val="0"/>
                <w:numId w:val="129"/>
              </w:numPr>
              <w:bidi w:val="0"/>
              <w:spacing w:before="120" w:line="360" w:lineRule="auto"/>
              <w:rPr>
                <w:rFonts w:asciiTheme="minorBidi" w:hAnsiTheme="minorBidi" w:cstheme="minorBidi"/>
                <w:sz w:val="22"/>
                <w:szCs w:val="22"/>
              </w:rPr>
            </w:pPr>
            <w:r w:rsidRPr="0090410E">
              <w:rPr>
                <w:rFonts w:asciiTheme="minorBidi" w:hAnsiTheme="minorBidi" w:cstheme="minorBidi"/>
                <w:sz w:val="22"/>
                <w:szCs w:val="22"/>
              </w:rPr>
              <w:t xml:space="preserve">The Bidder, offering the Equipment manufactured by us in the Tender, is a representative/authorized reseller of the Manufacturer in Israel for the sale of its products, from _________________. </w:t>
            </w:r>
          </w:p>
          <w:p w14:paraId="6ECA78F1" w14:textId="77777777" w:rsidR="00C8342D" w:rsidRPr="0090410E" w:rsidRDefault="00C8342D" w:rsidP="00192E25">
            <w:pPr>
              <w:numPr>
                <w:ilvl w:val="0"/>
                <w:numId w:val="129"/>
              </w:numPr>
              <w:bidi w:val="0"/>
              <w:spacing w:before="120" w:line="360" w:lineRule="auto"/>
              <w:rPr>
                <w:rFonts w:asciiTheme="minorBidi" w:hAnsiTheme="minorBidi" w:cstheme="minorBidi"/>
                <w:sz w:val="22"/>
                <w:szCs w:val="22"/>
              </w:rPr>
            </w:pPr>
            <w:r w:rsidRPr="0090410E">
              <w:rPr>
                <w:rFonts w:asciiTheme="minorBidi" w:hAnsiTheme="minorBidi" w:cstheme="minorBidi"/>
                <w:sz w:val="22"/>
                <w:szCs w:val="22"/>
              </w:rPr>
              <w:t xml:space="preserve">The Bidder is </w:t>
            </w:r>
            <w:r w:rsidRPr="00C107DA">
              <w:rPr>
                <w:rFonts w:asciiTheme="minorBidi" w:hAnsiTheme="minorBidi" w:cstheme="minorBidi"/>
                <w:i/>
                <w:iCs/>
                <w:sz w:val="22"/>
                <w:szCs w:val="22"/>
              </w:rPr>
              <w:t>[check appropriate box]:</w:t>
            </w:r>
          </w:p>
        </w:tc>
      </w:tr>
      <w:tr w:rsidR="00C8342D" w:rsidRPr="0090410E" w14:paraId="69D9DAE3" w14:textId="77777777" w:rsidTr="000F42D1">
        <w:tc>
          <w:tcPr>
            <w:tcW w:w="10065" w:type="dxa"/>
            <w:gridSpan w:val="2"/>
          </w:tcPr>
          <w:p w14:paraId="414AB3A0" w14:textId="77777777" w:rsidR="00C8342D" w:rsidRPr="0090410E" w:rsidRDefault="00C8342D" w:rsidP="007F0350">
            <w:pPr>
              <w:pStyle w:val="ae"/>
              <w:numPr>
                <w:ilvl w:val="0"/>
                <w:numId w:val="121"/>
              </w:numPr>
              <w:bidi w:val="0"/>
              <w:spacing w:before="120" w:after="120" w:line="360" w:lineRule="auto"/>
              <w:jc w:val="both"/>
              <w:rPr>
                <w:rFonts w:asciiTheme="minorBidi" w:hAnsiTheme="minorBidi" w:cstheme="minorBidi"/>
                <w:sz w:val="22"/>
                <w:szCs w:val="22"/>
              </w:rPr>
            </w:pPr>
            <w:r w:rsidRPr="0090410E">
              <w:rPr>
                <w:rFonts w:asciiTheme="minorBidi" w:hAnsiTheme="minorBidi" w:cstheme="minorBidi"/>
                <w:sz w:val="22"/>
                <w:szCs w:val="22"/>
              </w:rPr>
              <w:t xml:space="preserve">A licensed supplier/authorized reseller of the Manufacturer for the equipment offered. </w:t>
            </w:r>
          </w:p>
        </w:tc>
      </w:tr>
      <w:tr w:rsidR="00C8342D" w:rsidRPr="0090410E" w14:paraId="0B8C69EC" w14:textId="77777777" w:rsidTr="000F42D1">
        <w:tc>
          <w:tcPr>
            <w:tcW w:w="10065" w:type="dxa"/>
            <w:gridSpan w:val="2"/>
          </w:tcPr>
          <w:p w14:paraId="65AF2788" w14:textId="77777777" w:rsidR="00C8342D" w:rsidRPr="0090410E" w:rsidRDefault="00C8342D" w:rsidP="007F0350">
            <w:pPr>
              <w:pStyle w:val="ae"/>
              <w:numPr>
                <w:ilvl w:val="0"/>
                <w:numId w:val="121"/>
              </w:numPr>
              <w:bidi w:val="0"/>
              <w:spacing w:before="120" w:after="120" w:line="360" w:lineRule="auto"/>
              <w:jc w:val="both"/>
              <w:rPr>
                <w:rFonts w:asciiTheme="minorBidi" w:hAnsiTheme="minorBidi" w:cstheme="minorBidi"/>
                <w:sz w:val="22"/>
                <w:szCs w:val="22"/>
              </w:rPr>
            </w:pPr>
            <w:r w:rsidRPr="0090410E">
              <w:rPr>
                <w:rFonts w:asciiTheme="minorBidi" w:hAnsiTheme="minorBidi" w:cstheme="minorBidi"/>
                <w:sz w:val="22"/>
                <w:szCs w:val="22"/>
              </w:rPr>
              <w:t xml:space="preserve">A subsidiary of the Company in Israel. </w:t>
            </w:r>
          </w:p>
        </w:tc>
      </w:tr>
      <w:tr w:rsidR="00C8342D" w:rsidRPr="0090410E" w14:paraId="2E089BFC" w14:textId="77777777" w:rsidTr="000F42D1">
        <w:tc>
          <w:tcPr>
            <w:tcW w:w="10065" w:type="dxa"/>
            <w:gridSpan w:val="2"/>
          </w:tcPr>
          <w:p w14:paraId="24C82A39" w14:textId="77777777" w:rsidR="00C8342D" w:rsidRPr="0090410E" w:rsidRDefault="00C8342D" w:rsidP="00192E25">
            <w:pPr>
              <w:pStyle w:val="ae"/>
              <w:numPr>
                <w:ilvl w:val="0"/>
                <w:numId w:val="129"/>
              </w:numPr>
              <w:bidi w:val="0"/>
              <w:spacing w:before="120" w:line="360" w:lineRule="auto"/>
              <w:rPr>
                <w:rFonts w:asciiTheme="minorBidi" w:hAnsiTheme="minorBidi" w:cstheme="minorBidi"/>
                <w:sz w:val="22"/>
                <w:szCs w:val="22"/>
              </w:rPr>
            </w:pPr>
            <w:r w:rsidRPr="0090410E">
              <w:rPr>
                <w:rFonts w:asciiTheme="minorBidi" w:hAnsiTheme="minorBidi" w:cstheme="minorBidi"/>
                <w:sz w:val="22"/>
                <w:szCs w:val="22"/>
              </w:rPr>
              <w:t xml:space="preserve">The Manufacturer is engaged in R&amp;D, Manufacturing and sales, worldwide, in the </w:t>
            </w:r>
            <w:r w:rsidR="00192E25" w:rsidRPr="0090410E">
              <w:rPr>
                <w:rFonts w:asciiTheme="minorBidi" w:hAnsiTheme="minorBidi" w:cstheme="minorBidi"/>
                <w:sz w:val="22"/>
                <w:szCs w:val="22"/>
              </w:rPr>
              <w:t>Field of Data Information Optical Cables and Accessories</w:t>
            </w:r>
            <w:r w:rsidRPr="0090410E">
              <w:rPr>
                <w:rFonts w:asciiTheme="minorBidi" w:hAnsiTheme="minorBidi" w:cstheme="minorBidi"/>
                <w:sz w:val="22"/>
                <w:szCs w:val="22"/>
              </w:rPr>
              <w:t>, in the years 2017, 2018 and 2019 accumulated, amounted to no less than 50 Million US Dollars.</w:t>
            </w:r>
          </w:p>
        </w:tc>
      </w:tr>
      <w:tr w:rsidR="00C8342D" w:rsidRPr="0090410E" w14:paraId="1F405A37" w14:textId="77777777" w:rsidTr="000F42D1">
        <w:tc>
          <w:tcPr>
            <w:tcW w:w="10065" w:type="dxa"/>
            <w:gridSpan w:val="2"/>
          </w:tcPr>
          <w:p w14:paraId="1B54CCC5" w14:textId="77777777" w:rsidR="00C8342D" w:rsidRPr="0090410E" w:rsidRDefault="00C8342D" w:rsidP="007F0350">
            <w:pPr>
              <w:bidi w:val="0"/>
              <w:spacing w:before="240" w:after="240"/>
              <w:rPr>
                <w:rFonts w:asciiTheme="minorBidi" w:hAnsiTheme="minorBidi" w:cstheme="minorBidi"/>
                <w:sz w:val="22"/>
                <w:szCs w:val="22"/>
              </w:rPr>
            </w:pPr>
            <w:r w:rsidRPr="0090410E">
              <w:rPr>
                <w:rFonts w:asciiTheme="minorBidi" w:hAnsiTheme="minorBidi" w:cstheme="minorBidi"/>
                <w:i/>
                <w:iCs/>
                <w:sz w:val="22"/>
                <w:szCs w:val="22"/>
              </w:rPr>
              <w:t xml:space="preserve"> [All terms – as defined in the Tender]</w:t>
            </w:r>
          </w:p>
        </w:tc>
      </w:tr>
      <w:tr w:rsidR="00C8342D" w:rsidRPr="0090410E" w14:paraId="414FFBF7" w14:textId="77777777" w:rsidTr="000F42D1">
        <w:tc>
          <w:tcPr>
            <w:tcW w:w="10065" w:type="dxa"/>
            <w:gridSpan w:val="2"/>
          </w:tcPr>
          <w:p w14:paraId="02D1AFC0" w14:textId="77777777" w:rsidR="00C8342D" w:rsidRPr="0090410E" w:rsidRDefault="00C8342D" w:rsidP="007F0350">
            <w:pPr>
              <w:bidi w:val="0"/>
              <w:spacing w:before="600"/>
              <w:rPr>
                <w:rFonts w:asciiTheme="minorBidi" w:hAnsiTheme="minorBidi" w:cstheme="minorBidi"/>
                <w:sz w:val="22"/>
                <w:szCs w:val="22"/>
              </w:rPr>
            </w:pPr>
            <w:r w:rsidRPr="0090410E">
              <w:rPr>
                <w:rFonts w:asciiTheme="minorBidi" w:hAnsiTheme="minorBidi" w:cstheme="minorBidi"/>
                <w:sz w:val="22"/>
                <w:szCs w:val="22"/>
              </w:rPr>
              <w:t>Name of manufacturer: ____________________________________________________</w:t>
            </w:r>
            <w:r w:rsidRPr="0090410E">
              <w:rPr>
                <w:rFonts w:asciiTheme="minorBidi" w:hAnsiTheme="minorBidi" w:cstheme="minorBidi"/>
                <w:sz w:val="22"/>
                <w:szCs w:val="22"/>
              </w:rPr>
              <w:tab/>
            </w:r>
          </w:p>
        </w:tc>
      </w:tr>
      <w:tr w:rsidR="00C8342D" w:rsidRPr="0090410E" w14:paraId="7E4B4D23" w14:textId="77777777" w:rsidTr="000F42D1">
        <w:tc>
          <w:tcPr>
            <w:tcW w:w="10065" w:type="dxa"/>
            <w:gridSpan w:val="2"/>
          </w:tcPr>
          <w:p w14:paraId="34821ACF" w14:textId="77777777" w:rsidR="00C8342D" w:rsidRPr="0090410E" w:rsidRDefault="00C8342D" w:rsidP="007F0350">
            <w:pPr>
              <w:bidi w:val="0"/>
              <w:spacing w:before="600"/>
              <w:rPr>
                <w:rFonts w:asciiTheme="minorBidi" w:hAnsiTheme="minorBidi" w:cstheme="minorBidi"/>
                <w:sz w:val="22"/>
                <w:szCs w:val="22"/>
              </w:rPr>
            </w:pPr>
            <w:r w:rsidRPr="0090410E">
              <w:rPr>
                <w:rFonts w:asciiTheme="minorBidi" w:hAnsiTheme="minorBidi" w:cstheme="minorBidi"/>
                <w:sz w:val="22"/>
                <w:szCs w:val="22"/>
              </w:rPr>
              <w:t>Position with manufacturer: ________________________________________________</w:t>
            </w:r>
          </w:p>
        </w:tc>
      </w:tr>
      <w:tr w:rsidR="00C8342D" w:rsidRPr="0090410E" w14:paraId="3CB915FE" w14:textId="77777777" w:rsidTr="000F42D1">
        <w:tc>
          <w:tcPr>
            <w:tcW w:w="7476" w:type="dxa"/>
          </w:tcPr>
          <w:p w14:paraId="29DB4508" w14:textId="77777777" w:rsidR="00C8342D" w:rsidRPr="0090410E" w:rsidRDefault="00C8342D" w:rsidP="0082355D">
            <w:pPr>
              <w:bidi w:val="0"/>
              <w:spacing w:before="600" w:after="120"/>
              <w:rPr>
                <w:rFonts w:asciiTheme="minorBidi" w:hAnsiTheme="minorBidi" w:cstheme="minorBidi"/>
                <w:sz w:val="22"/>
                <w:szCs w:val="22"/>
              </w:rPr>
            </w:pPr>
            <w:r w:rsidRPr="0090410E">
              <w:rPr>
                <w:rFonts w:asciiTheme="minorBidi" w:hAnsiTheme="minorBidi" w:cstheme="minorBidi"/>
                <w:sz w:val="22"/>
                <w:szCs w:val="22"/>
              </w:rPr>
              <w:t>Signature and seal:</w:t>
            </w:r>
            <w:r w:rsidR="0082355D">
              <w:rPr>
                <w:rFonts w:asciiTheme="minorBidi" w:hAnsiTheme="minorBidi" w:cstheme="minorBidi"/>
                <w:sz w:val="22"/>
                <w:szCs w:val="22"/>
              </w:rPr>
              <w:t>__________________________________</w:t>
            </w:r>
          </w:p>
        </w:tc>
        <w:tc>
          <w:tcPr>
            <w:tcW w:w="2589" w:type="dxa"/>
          </w:tcPr>
          <w:p w14:paraId="5BF40D8F" w14:textId="77777777" w:rsidR="00C8342D" w:rsidRPr="0090410E" w:rsidRDefault="00C8342D" w:rsidP="0082355D">
            <w:pPr>
              <w:bidi w:val="0"/>
              <w:spacing w:before="600" w:after="120"/>
              <w:rPr>
                <w:rFonts w:asciiTheme="minorBidi" w:hAnsiTheme="minorBidi" w:cstheme="minorBidi"/>
                <w:sz w:val="22"/>
                <w:szCs w:val="22"/>
              </w:rPr>
            </w:pPr>
            <w:r w:rsidRPr="0090410E">
              <w:rPr>
                <w:rFonts w:asciiTheme="minorBidi" w:hAnsiTheme="minorBidi" w:cstheme="minorBidi"/>
                <w:sz w:val="22"/>
                <w:szCs w:val="22"/>
              </w:rPr>
              <w:t>Date:___________________</w:t>
            </w:r>
          </w:p>
        </w:tc>
      </w:tr>
    </w:tbl>
    <w:p w14:paraId="238D9275" w14:textId="77777777" w:rsidR="003D463F" w:rsidRDefault="003D463F" w:rsidP="00007CD4">
      <w:pPr>
        <w:spacing w:after="120" w:line="360" w:lineRule="auto"/>
        <w:rPr>
          <w:rFonts w:ascii="David" w:hAnsi="David" w:cs="David"/>
          <w:rtl/>
        </w:rPr>
      </w:pPr>
      <w:bookmarkStart w:id="168" w:name="_Toc501649533"/>
    </w:p>
    <w:p w14:paraId="09385C89" w14:textId="77777777" w:rsidR="0065147B" w:rsidRPr="00F038E0" w:rsidRDefault="0065147B" w:rsidP="002C487F">
      <w:pPr>
        <w:spacing w:after="120" w:line="360" w:lineRule="auto"/>
        <w:jc w:val="center"/>
        <w:rPr>
          <w:rFonts w:ascii="David" w:hAnsi="David" w:cs="David"/>
          <w:b/>
          <w:bCs/>
          <w:sz w:val="32"/>
          <w:szCs w:val="32"/>
          <w:u w:val="single"/>
          <w:rtl/>
        </w:rPr>
      </w:pPr>
      <w:r w:rsidRPr="00F038E0">
        <w:rPr>
          <w:rFonts w:ascii="David" w:hAnsi="David" w:cs="David"/>
          <w:b/>
          <w:bCs/>
          <w:sz w:val="32"/>
          <w:szCs w:val="32"/>
          <w:u w:val="single"/>
          <w:rtl/>
        </w:rPr>
        <w:lastRenderedPageBreak/>
        <w:t xml:space="preserve">נספח </w:t>
      </w:r>
      <w:r w:rsidR="002C487F">
        <w:rPr>
          <w:rFonts w:ascii="David" w:hAnsi="David" w:cs="David"/>
          <w:b/>
          <w:bCs/>
          <w:sz w:val="32"/>
          <w:szCs w:val="32"/>
          <w:u w:val="single"/>
        </w:rPr>
        <w:t>4.3</w:t>
      </w:r>
      <w:r w:rsidRPr="00F038E0">
        <w:rPr>
          <w:rFonts w:ascii="David" w:hAnsi="David" w:cs="David"/>
          <w:b/>
          <w:bCs/>
          <w:sz w:val="32"/>
          <w:szCs w:val="32"/>
          <w:u w:val="single"/>
          <w:rtl/>
        </w:rPr>
        <w:t xml:space="preserve"> – הצהרת והתחייבות יצרן – תחום שקעי קצה ואביזרי </w:t>
      </w:r>
      <w:r w:rsidRPr="00F038E0">
        <w:rPr>
          <w:rFonts w:ascii="David" w:hAnsi="David" w:cs="David"/>
          <w:b/>
          <w:bCs/>
          <w:sz w:val="32"/>
          <w:szCs w:val="32"/>
          <w:u w:val="single"/>
        </w:rPr>
        <w:t>RJ45</w:t>
      </w:r>
      <w:bookmarkEnd w:id="168"/>
    </w:p>
    <w:p w14:paraId="5242B8ED" w14:textId="77777777" w:rsidR="003D463F" w:rsidRPr="00C80430" w:rsidRDefault="003D463F" w:rsidP="003D463F">
      <w:pPr>
        <w:pBdr>
          <w:between w:val="single" w:sz="4" w:space="1" w:color="auto"/>
          <w:bar w:val="single" w:sz="4" w:color="auto"/>
        </w:pBdr>
        <w:spacing w:after="120" w:line="360" w:lineRule="auto"/>
        <w:jc w:val="center"/>
        <w:rPr>
          <w:rFonts w:ascii="David" w:hAnsi="David" w:cs="David"/>
          <w:b/>
          <w:bCs/>
          <w:rtl/>
        </w:rPr>
      </w:pPr>
      <w:r w:rsidRPr="00FC17E9">
        <w:rPr>
          <w:rFonts w:ascii="David" w:hAnsi="David" w:cs="David"/>
          <w:b/>
          <w:bCs/>
          <w:highlight w:val="yellow"/>
          <w:bdr w:val="single" w:sz="4" w:space="0" w:color="auto"/>
          <w:rtl/>
        </w:rPr>
        <w:t>ניתן לחתום על הצהרה זו בעברית או באנגלית</w:t>
      </w:r>
    </w:p>
    <w:p w14:paraId="64BD4F09" w14:textId="77777777" w:rsidR="003D463F" w:rsidRPr="00C80430" w:rsidRDefault="003D463F" w:rsidP="003D463F">
      <w:pPr>
        <w:spacing w:after="120" w:line="360" w:lineRule="auto"/>
        <w:rPr>
          <w:rFonts w:ascii="David" w:hAnsi="David" w:cs="David"/>
          <w:b/>
          <w:bCs/>
          <w:rtl/>
        </w:rPr>
      </w:pPr>
      <w:r w:rsidRPr="00C80430">
        <w:rPr>
          <w:rFonts w:ascii="David" w:hAnsi="David" w:cs="David"/>
          <w:b/>
          <w:bCs/>
          <w:rtl/>
        </w:rPr>
        <w:t>לכבוד</w:t>
      </w:r>
    </w:p>
    <w:p w14:paraId="4D8DFE89" w14:textId="77777777" w:rsidR="003D463F" w:rsidRPr="00C80430" w:rsidRDefault="003D463F" w:rsidP="003D463F">
      <w:pPr>
        <w:spacing w:after="120" w:line="360" w:lineRule="auto"/>
        <w:rPr>
          <w:rFonts w:ascii="David" w:hAnsi="David" w:cs="David"/>
          <w:b/>
          <w:bCs/>
          <w:rtl/>
        </w:rPr>
      </w:pPr>
      <w:r w:rsidRPr="00C80430">
        <w:rPr>
          <w:rFonts w:ascii="David" w:hAnsi="David" w:cs="David"/>
          <w:b/>
          <w:bCs/>
          <w:rtl/>
        </w:rPr>
        <w:t xml:space="preserve">מינהל הרכש הממשלתי, החשב הכללי משרד האוצר </w:t>
      </w:r>
    </w:p>
    <w:p w14:paraId="5B6AA7AF" w14:textId="77777777" w:rsidR="003D463F" w:rsidRPr="00C80430" w:rsidRDefault="003D463F" w:rsidP="00F038E0">
      <w:pPr>
        <w:spacing w:before="240" w:after="240" w:line="360" w:lineRule="auto"/>
        <w:rPr>
          <w:rFonts w:ascii="David" w:hAnsi="David" w:cs="David"/>
          <w:u w:val="single"/>
          <w:rtl/>
        </w:rPr>
      </w:pPr>
      <w:r w:rsidRPr="00C80430">
        <w:rPr>
          <w:rFonts w:ascii="David" w:hAnsi="David" w:cs="David"/>
          <w:u w:val="single"/>
          <w:rtl/>
        </w:rPr>
        <w:t xml:space="preserve">הנדון: מכרז מרכזי </w:t>
      </w:r>
      <w:r>
        <w:rPr>
          <w:rFonts w:ascii="David" w:hAnsi="David" w:cs="David" w:hint="cs"/>
          <w:u w:val="single"/>
          <w:rtl/>
        </w:rPr>
        <w:t>3-2020</w:t>
      </w:r>
      <w:r w:rsidRPr="00C80430">
        <w:rPr>
          <w:rFonts w:ascii="David" w:hAnsi="David" w:cs="David"/>
          <w:u w:val="single"/>
          <w:rtl/>
        </w:rPr>
        <w:t xml:space="preserve"> לרכישה, אספקה והתקנת ציוד תקשורת פסיבי למשרדי הממשלה – </w:t>
      </w:r>
      <w:r w:rsidR="00F038E0" w:rsidRPr="00F038E0">
        <w:rPr>
          <w:rFonts w:ascii="David" w:hAnsi="David" w:cs="David"/>
          <w:u w:val="single"/>
          <w:rtl/>
        </w:rPr>
        <w:t xml:space="preserve">תחום שקעי קצה ואביזרי </w:t>
      </w:r>
      <w:r w:rsidR="00F038E0" w:rsidRPr="00F038E0">
        <w:rPr>
          <w:rFonts w:ascii="David" w:hAnsi="David" w:cs="David"/>
          <w:u w:val="single"/>
        </w:rPr>
        <w:t>RJ45</w:t>
      </w:r>
      <w:r w:rsidRPr="00C8342D">
        <w:rPr>
          <w:rFonts w:ascii="David" w:hAnsi="David" w:cs="David"/>
          <w:u w:val="single"/>
          <w:rtl/>
        </w:rPr>
        <w:t xml:space="preserve"> </w:t>
      </w:r>
      <w:r w:rsidRPr="00C80430">
        <w:rPr>
          <w:rFonts w:ascii="David" w:hAnsi="David" w:cs="David"/>
          <w:u w:val="single"/>
          <w:rtl/>
        </w:rPr>
        <w:t>(להלן: "</w:t>
      </w:r>
      <w:r w:rsidRPr="00C80430">
        <w:rPr>
          <w:rFonts w:ascii="David" w:hAnsi="David" w:cs="David"/>
          <w:b/>
          <w:bCs/>
          <w:u w:val="single"/>
          <w:rtl/>
        </w:rPr>
        <w:t>המכרז</w:t>
      </w:r>
      <w:r w:rsidRPr="00C80430">
        <w:rPr>
          <w:rFonts w:ascii="David" w:hAnsi="David" w:cs="David"/>
          <w:u w:val="single"/>
          <w:rtl/>
        </w:rPr>
        <w:t>")</w:t>
      </w:r>
    </w:p>
    <w:p w14:paraId="25AFBD37" w14:textId="77777777" w:rsidR="003D463F" w:rsidRPr="00C80430" w:rsidRDefault="003D463F" w:rsidP="003D463F">
      <w:pPr>
        <w:spacing w:after="120" w:line="360" w:lineRule="auto"/>
        <w:jc w:val="both"/>
        <w:rPr>
          <w:rFonts w:ascii="David" w:hAnsi="David" w:cs="David"/>
          <w:rtl/>
        </w:rPr>
      </w:pPr>
      <w:r w:rsidRPr="00C80430">
        <w:rPr>
          <w:rFonts w:ascii="David" w:hAnsi="David" w:cs="David"/>
          <w:rtl/>
        </w:rPr>
        <w:t>אני</w:t>
      </w:r>
      <w:r>
        <w:rPr>
          <w:rFonts w:ascii="David" w:hAnsi="David" w:cs="David" w:hint="cs"/>
          <w:rtl/>
        </w:rPr>
        <w:t>,</w:t>
      </w:r>
      <w:r>
        <w:rPr>
          <w:rFonts w:ascii="David" w:hAnsi="David" w:cs="David"/>
          <w:rtl/>
        </w:rPr>
        <w:t xml:space="preserve"> הח"מ</w:t>
      </w:r>
      <w:r>
        <w:rPr>
          <w:rFonts w:ascii="David" w:hAnsi="David" w:cs="David" w:hint="cs"/>
          <w:rtl/>
        </w:rPr>
        <w:t>___</w:t>
      </w:r>
      <w:r w:rsidRPr="00C80430">
        <w:rPr>
          <w:rFonts w:ascii="David" w:hAnsi="David" w:cs="David"/>
          <w:rtl/>
        </w:rPr>
        <w:t>__________</w:t>
      </w:r>
      <w:r>
        <w:rPr>
          <w:rFonts w:ascii="David" w:hAnsi="David" w:cs="David"/>
          <w:rtl/>
        </w:rPr>
        <w:t>____</w:t>
      </w:r>
      <w:r>
        <w:rPr>
          <w:rFonts w:ascii="David" w:hAnsi="David" w:cs="David" w:hint="cs"/>
          <w:rtl/>
        </w:rPr>
        <w:t xml:space="preserve">, </w:t>
      </w:r>
      <w:r>
        <w:rPr>
          <w:rFonts w:ascii="David" w:hAnsi="David" w:cs="David"/>
          <w:rtl/>
        </w:rPr>
        <w:t xml:space="preserve">ת.ז. </w:t>
      </w:r>
      <w:r>
        <w:rPr>
          <w:rFonts w:ascii="David" w:hAnsi="David" w:cs="David" w:hint="cs"/>
          <w:rtl/>
        </w:rPr>
        <w:t>______________</w:t>
      </w:r>
      <w:r>
        <w:rPr>
          <w:rFonts w:ascii="David" w:hAnsi="David" w:cs="David"/>
          <w:rtl/>
        </w:rPr>
        <w:t xml:space="preserve"> מחברת</w:t>
      </w:r>
      <w:r>
        <w:rPr>
          <w:rFonts w:ascii="David" w:hAnsi="David" w:cs="David" w:hint="cs"/>
          <w:rtl/>
        </w:rPr>
        <w:t xml:space="preserve"> </w:t>
      </w:r>
      <w:r>
        <w:rPr>
          <w:rFonts w:ascii="David" w:hAnsi="David" w:cs="David"/>
          <w:rtl/>
        </w:rPr>
        <w:t>___</w:t>
      </w:r>
      <w:r w:rsidRPr="00C80430">
        <w:rPr>
          <w:rFonts w:ascii="David" w:hAnsi="David" w:cs="David"/>
          <w:rtl/>
        </w:rPr>
        <w:t>_______________________, אשר הינה יצרן הציוד המוצע במכרז (להלן: "</w:t>
      </w:r>
      <w:r w:rsidRPr="00C80430">
        <w:rPr>
          <w:rFonts w:ascii="David" w:hAnsi="David" w:cs="David"/>
          <w:b/>
          <w:bCs/>
          <w:rtl/>
        </w:rPr>
        <w:t>היצרן</w:t>
      </w:r>
      <w:r w:rsidRPr="00C80430">
        <w:rPr>
          <w:rFonts w:ascii="David" w:hAnsi="David" w:cs="David"/>
          <w:rtl/>
        </w:rPr>
        <w:t>") על ידי המציע _______________________________ (להלן: "</w:t>
      </w:r>
      <w:r w:rsidRPr="00C80430">
        <w:rPr>
          <w:rFonts w:ascii="David" w:hAnsi="David" w:cs="David"/>
          <w:b/>
          <w:bCs/>
          <w:rtl/>
        </w:rPr>
        <w:t>המציע</w:t>
      </w:r>
      <w:r w:rsidRPr="00C80430">
        <w:rPr>
          <w:rFonts w:ascii="David" w:hAnsi="David" w:cs="David"/>
          <w:rtl/>
        </w:rPr>
        <w:t>") במכרז, לאחר שהוזהרתי כי עלי לומר את האמת וכי אהיה צפוי לעונשים הקבועים בחוק אם לא אעשה כן, מצהיר/ה בזה כדלקמן:</w:t>
      </w:r>
    </w:p>
    <w:p w14:paraId="61FABC3F" w14:textId="77777777" w:rsidR="003D463F" w:rsidRPr="00C80430" w:rsidRDefault="003D463F" w:rsidP="003D463F">
      <w:pPr>
        <w:pStyle w:val="ae"/>
        <w:spacing w:after="120" w:line="360" w:lineRule="auto"/>
        <w:ind w:hanging="360"/>
        <w:contextualSpacing w:val="0"/>
        <w:jc w:val="both"/>
        <w:rPr>
          <w:rFonts w:ascii="David" w:hAnsi="David" w:cs="David"/>
          <w:rtl/>
        </w:rPr>
      </w:pPr>
      <w:r w:rsidRPr="00C80430">
        <w:rPr>
          <w:rFonts w:ascii="David" w:hAnsi="David" w:cs="David"/>
          <w:rtl/>
        </w:rPr>
        <w:t>1.</w:t>
      </w:r>
      <w:r w:rsidRPr="00C80430">
        <w:rPr>
          <w:rFonts w:ascii="David" w:hAnsi="David" w:cs="David"/>
          <w:rtl/>
        </w:rPr>
        <w:tab/>
        <w:t xml:space="preserve">המציע, אשר מציע ציוד מתוצרתנו למכרז, משמש כנציג היצרן במדינת ישראל למכירת מוצריו </w:t>
      </w:r>
      <w:r>
        <w:rPr>
          <w:rFonts w:ascii="David" w:hAnsi="David" w:cs="David" w:hint="cs"/>
          <w:rtl/>
        </w:rPr>
        <w:t>החל מ___________________.</w:t>
      </w:r>
    </w:p>
    <w:p w14:paraId="6B14B1D9" w14:textId="77777777" w:rsidR="003D463F" w:rsidRPr="00C80430" w:rsidRDefault="003D463F" w:rsidP="003D463F">
      <w:pPr>
        <w:spacing w:after="120" w:line="360" w:lineRule="auto"/>
        <w:ind w:firstLine="720"/>
        <w:jc w:val="both"/>
        <w:rPr>
          <w:rFonts w:ascii="David" w:hAnsi="David" w:cs="David"/>
          <w:rtl/>
        </w:rPr>
      </w:pPr>
      <w:r w:rsidRPr="00C80430">
        <w:rPr>
          <w:rFonts w:ascii="David" w:hAnsi="David" w:cs="David"/>
          <w:rtl/>
        </w:rPr>
        <w:t>המציע הינו(</w:t>
      </w:r>
      <w:r w:rsidRPr="00C80430">
        <w:rPr>
          <w:rFonts w:ascii="David" w:hAnsi="David" w:cs="David"/>
          <w:i/>
          <w:iCs/>
          <w:rtl/>
        </w:rPr>
        <w:t xml:space="preserve">יש לסמן את </w:t>
      </w:r>
      <w:r w:rsidRPr="001E74B1">
        <w:rPr>
          <w:rFonts w:ascii="David" w:hAnsi="David" w:cs="David"/>
          <w:i/>
          <w:iCs/>
          <w:u w:val="single"/>
          <w:rtl/>
        </w:rPr>
        <w:t>אחת</w:t>
      </w:r>
      <w:r w:rsidRPr="00C80430">
        <w:rPr>
          <w:rFonts w:ascii="David" w:hAnsi="David" w:cs="David"/>
          <w:i/>
          <w:iCs/>
          <w:rtl/>
        </w:rPr>
        <w:t xml:space="preserve"> האפשרויות)</w:t>
      </w:r>
      <w:r w:rsidRPr="00C80430">
        <w:rPr>
          <w:rFonts w:ascii="David" w:hAnsi="David" w:cs="David"/>
          <w:rtl/>
        </w:rPr>
        <w:t>:</w:t>
      </w:r>
    </w:p>
    <w:p w14:paraId="13F7C06E" w14:textId="77777777" w:rsidR="003D463F" w:rsidRPr="00C80430" w:rsidRDefault="003D463F" w:rsidP="003D463F">
      <w:pPr>
        <w:numPr>
          <w:ilvl w:val="12"/>
          <w:numId w:val="0"/>
        </w:numPr>
        <w:spacing w:after="120" w:line="360" w:lineRule="auto"/>
        <w:ind w:firstLine="720"/>
        <w:jc w:val="both"/>
        <w:rPr>
          <w:rFonts w:ascii="David" w:hAnsi="David" w:cs="David"/>
          <w:rtl/>
        </w:rPr>
      </w:pPr>
      <w:r>
        <w:rPr>
          <w:rFonts w:ascii="David" w:hAnsi="David" w:cs="David"/>
          <w:rtl/>
        </w:rPr>
        <w:fldChar w:fldCharType="begin">
          <w:ffData>
            <w:name w:val=""/>
            <w:enabled/>
            <w:calcOnExit w:val="0"/>
            <w:helpText w:type="text" w:val="Q6880B3_Xbox"/>
            <w:checkBox>
              <w:size w:val="30"/>
              <w:default w:val="0"/>
            </w:checkBox>
          </w:ffData>
        </w:fldChar>
      </w:r>
      <w:r>
        <w:rPr>
          <w:rFonts w:ascii="David" w:hAnsi="David" w:cs="David"/>
          <w:rtl/>
        </w:rPr>
        <w:instrText xml:space="preserve"> </w:instrText>
      </w:r>
      <w:r>
        <w:rPr>
          <w:rFonts w:ascii="David" w:hAnsi="David" w:cs="David"/>
        </w:rPr>
        <w:instrText>FORMCHECKBOX</w:instrText>
      </w:r>
      <w:r>
        <w:rPr>
          <w:rFonts w:ascii="David" w:hAnsi="David" w:cs="David"/>
          <w:rtl/>
        </w:rPr>
        <w:instrText xml:space="preserve"> </w:instrText>
      </w:r>
      <w:r w:rsidR="00DD4C58">
        <w:rPr>
          <w:rFonts w:ascii="David" w:hAnsi="David" w:cs="David"/>
          <w:rtl/>
        </w:rPr>
      </w:r>
      <w:r w:rsidR="00DD4C58">
        <w:rPr>
          <w:rFonts w:ascii="David" w:hAnsi="David" w:cs="David"/>
          <w:rtl/>
        </w:rPr>
        <w:fldChar w:fldCharType="separate"/>
      </w:r>
      <w:r>
        <w:rPr>
          <w:rFonts w:ascii="David" w:hAnsi="David" w:cs="David"/>
          <w:rtl/>
        </w:rPr>
        <w:fldChar w:fldCharType="end"/>
      </w:r>
      <w:r w:rsidRPr="00C80430">
        <w:rPr>
          <w:rFonts w:ascii="David" w:hAnsi="David" w:cs="David"/>
          <w:rtl/>
        </w:rPr>
        <w:t xml:space="preserve"> ספק מורשה שלנו בישראל לציוד המוצע</w:t>
      </w:r>
    </w:p>
    <w:p w14:paraId="229DF356" w14:textId="77777777" w:rsidR="003D463F" w:rsidRPr="00C80430" w:rsidRDefault="003D463F" w:rsidP="003D463F">
      <w:pPr>
        <w:pStyle w:val="ae"/>
        <w:spacing w:after="120" w:line="360" w:lineRule="auto"/>
        <w:ind w:left="360" w:firstLine="360"/>
        <w:contextualSpacing w:val="0"/>
        <w:jc w:val="both"/>
        <w:rPr>
          <w:rFonts w:ascii="David" w:hAnsi="David" w:cs="David"/>
          <w:rtl/>
        </w:rPr>
      </w:pPr>
      <w:r>
        <w:rPr>
          <w:rFonts w:ascii="David" w:hAnsi="David" w:cs="David"/>
          <w:rtl/>
        </w:rPr>
        <w:fldChar w:fldCharType="begin">
          <w:ffData>
            <w:name w:val="Q6881B4_Xbox"/>
            <w:enabled/>
            <w:calcOnExit w:val="0"/>
            <w:helpText w:type="text" w:val="Q6881B4_Xbox"/>
            <w:checkBox>
              <w:size w:val="30"/>
              <w:default w:val="0"/>
            </w:checkBox>
          </w:ffData>
        </w:fldChar>
      </w:r>
      <w:r>
        <w:rPr>
          <w:rFonts w:ascii="David" w:hAnsi="David" w:cs="David"/>
          <w:rtl/>
        </w:rPr>
        <w:instrText xml:space="preserve"> </w:instrText>
      </w:r>
      <w:r>
        <w:rPr>
          <w:rFonts w:ascii="David" w:hAnsi="David" w:cs="David"/>
        </w:rPr>
        <w:instrText>FORMCHECKBOX</w:instrText>
      </w:r>
      <w:r>
        <w:rPr>
          <w:rFonts w:ascii="David" w:hAnsi="David" w:cs="David"/>
          <w:rtl/>
        </w:rPr>
        <w:instrText xml:space="preserve"> </w:instrText>
      </w:r>
      <w:r w:rsidR="00DD4C58">
        <w:rPr>
          <w:rFonts w:ascii="David" w:hAnsi="David" w:cs="David"/>
          <w:rtl/>
        </w:rPr>
      </w:r>
      <w:r w:rsidR="00DD4C58">
        <w:rPr>
          <w:rFonts w:ascii="David" w:hAnsi="David" w:cs="David"/>
          <w:rtl/>
        </w:rPr>
        <w:fldChar w:fldCharType="separate"/>
      </w:r>
      <w:r>
        <w:rPr>
          <w:rFonts w:ascii="David" w:hAnsi="David" w:cs="David"/>
          <w:rtl/>
        </w:rPr>
        <w:fldChar w:fldCharType="end"/>
      </w:r>
      <w:r w:rsidRPr="00C80430">
        <w:rPr>
          <w:rFonts w:ascii="David" w:hAnsi="David" w:cs="David"/>
          <w:rtl/>
        </w:rPr>
        <w:t xml:space="preserve"> חברת בת שלנו בישראל</w:t>
      </w:r>
    </w:p>
    <w:p w14:paraId="208CE6A3" w14:textId="77777777" w:rsidR="003D463F" w:rsidRDefault="003D463F" w:rsidP="00F96575">
      <w:pPr>
        <w:pStyle w:val="ae"/>
        <w:spacing w:after="120" w:line="360" w:lineRule="auto"/>
        <w:ind w:hanging="360"/>
        <w:contextualSpacing w:val="0"/>
        <w:jc w:val="both"/>
        <w:rPr>
          <w:rFonts w:ascii="David" w:hAnsi="David" w:cs="David"/>
          <w:rtl/>
        </w:rPr>
      </w:pPr>
      <w:r w:rsidRPr="00C80430">
        <w:rPr>
          <w:rFonts w:ascii="David" w:hAnsi="David" w:cs="David"/>
          <w:rtl/>
        </w:rPr>
        <w:t>2.</w:t>
      </w:r>
      <w:r w:rsidRPr="00C80430">
        <w:rPr>
          <w:rFonts w:ascii="David" w:hAnsi="David" w:cs="David"/>
          <w:rtl/>
        </w:rPr>
        <w:tab/>
      </w:r>
      <w:r>
        <w:rPr>
          <w:rFonts w:ascii="David" w:hAnsi="David" w:cs="David" w:hint="cs"/>
          <w:rtl/>
        </w:rPr>
        <w:t xml:space="preserve">היצרן עוסק בפתוח, ייצור ומכירת ציוד בקטגוריה של </w:t>
      </w:r>
      <w:r w:rsidR="00F038E0" w:rsidRPr="00F038E0">
        <w:rPr>
          <w:rFonts w:ascii="David" w:hAnsi="David" w:cs="David"/>
          <w:rtl/>
        </w:rPr>
        <w:t xml:space="preserve">שקעי קצה ואביזרי </w:t>
      </w:r>
      <w:r w:rsidR="00F038E0" w:rsidRPr="00F038E0">
        <w:rPr>
          <w:rFonts w:ascii="David" w:hAnsi="David" w:cs="David"/>
        </w:rPr>
        <w:t>RJ45</w:t>
      </w:r>
      <w:r>
        <w:rPr>
          <w:rFonts w:ascii="David" w:hAnsi="David" w:cs="David" w:hint="cs"/>
          <w:rtl/>
        </w:rPr>
        <w:t>, בשנים 2017, 2018 ו-2019 במצטבר, בהיקף כספי שאינו נופל מ-</w:t>
      </w:r>
      <w:r w:rsidR="009E5FBD">
        <w:rPr>
          <w:rFonts w:ascii="David" w:hAnsi="David" w:cs="David" w:hint="cs"/>
          <w:rtl/>
        </w:rPr>
        <w:t>6</w:t>
      </w:r>
      <w:r>
        <w:rPr>
          <w:rFonts w:ascii="David" w:hAnsi="David" w:cs="David" w:hint="cs"/>
          <w:rtl/>
        </w:rPr>
        <w:t xml:space="preserve"> מיליון דולר ארה"ב. </w:t>
      </w:r>
    </w:p>
    <w:p w14:paraId="5878BE20" w14:textId="77777777" w:rsidR="003D463F" w:rsidRPr="00C80430" w:rsidRDefault="003D463F" w:rsidP="003D463F">
      <w:pPr>
        <w:spacing w:before="720" w:after="120" w:line="360" w:lineRule="auto"/>
        <w:ind w:left="716" w:hanging="420"/>
        <w:jc w:val="both"/>
        <w:rPr>
          <w:rFonts w:ascii="David" w:hAnsi="David" w:cs="David"/>
          <w:rtl/>
        </w:rPr>
      </w:pPr>
      <w:r w:rsidRPr="00C80430">
        <w:rPr>
          <w:rFonts w:ascii="David" w:hAnsi="David" w:cs="David"/>
          <w:rtl/>
        </w:rPr>
        <w:t>שם היצרן: ________________________________________</w:t>
      </w:r>
    </w:p>
    <w:p w14:paraId="2B22B355" w14:textId="77777777" w:rsidR="003D463F" w:rsidRPr="00C80430" w:rsidRDefault="003D463F" w:rsidP="003D463F">
      <w:pPr>
        <w:spacing w:before="720" w:after="120" w:line="360" w:lineRule="auto"/>
        <w:ind w:left="716" w:hanging="420"/>
        <w:jc w:val="both"/>
        <w:rPr>
          <w:rFonts w:ascii="David" w:hAnsi="David" w:cs="David"/>
        </w:rPr>
      </w:pPr>
      <w:r w:rsidRPr="00C80430">
        <w:rPr>
          <w:rFonts w:ascii="David" w:hAnsi="David" w:cs="David"/>
          <w:rtl/>
        </w:rPr>
        <w:t>תפקיד החותם אצל היצרן: _____________________________</w:t>
      </w:r>
    </w:p>
    <w:p w14:paraId="6D469852" w14:textId="77777777" w:rsidR="009E5FBD" w:rsidRDefault="003D463F" w:rsidP="003D463F">
      <w:pPr>
        <w:spacing w:before="720" w:after="120" w:line="360" w:lineRule="auto"/>
        <w:ind w:firstLine="296"/>
        <w:jc w:val="both"/>
        <w:rPr>
          <w:rFonts w:ascii="David" w:hAnsi="David" w:cs="David"/>
          <w:rtl/>
        </w:rPr>
      </w:pPr>
      <w:r w:rsidRPr="00C80430">
        <w:rPr>
          <w:rFonts w:ascii="David" w:hAnsi="David" w:cs="David"/>
          <w:rtl/>
        </w:rPr>
        <w:t>תאריך: ___________________   חתימה וחותמת: ____________________</w:t>
      </w:r>
    </w:p>
    <w:p w14:paraId="484E76D4" w14:textId="77777777" w:rsidR="009E5FBD" w:rsidRDefault="009E5FBD">
      <w:pPr>
        <w:bidi w:val="0"/>
        <w:spacing w:before="200" w:after="200" w:line="276" w:lineRule="auto"/>
        <w:rPr>
          <w:rFonts w:ascii="David" w:hAnsi="David" w:cs="David"/>
          <w:rtl/>
        </w:rPr>
      </w:pPr>
      <w:r>
        <w:rPr>
          <w:rFonts w:ascii="David" w:hAnsi="David" w:cs="David"/>
          <w:rtl/>
        </w:rPr>
        <w:br w:type="page"/>
      </w:r>
    </w:p>
    <w:tbl>
      <w:tblPr>
        <w:tblW w:w="10065" w:type="dxa"/>
        <w:tblInd w:w="-567" w:type="dxa"/>
        <w:tblLook w:val="04A0" w:firstRow="1" w:lastRow="0" w:firstColumn="1" w:lastColumn="0" w:noHBand="0" w:noVBand="1"/>
      </w:tblPr>
      <w:tblGrid>
        <w:gridCol w:w="6998"/>
        <w:gridCol w:w="3067"/>
      </w:tblGrid>
      <w:tr w:rsidR="009E5FBD" w:rsidRPr="0090410E" w14:paraId="54FD4156" w14:textId="77777777" w:rsidTr="00BC776F">
        <w:trPr>
          <w:tblHeader/>
        </w:trPr>
        <w:tc>
          <w:tcPr>
            <w:tcW w:w="10065" w:type="dxa"/>
            <w:gridSpan w:val="2"/>
          </w:tcPr>
          <w:p w14:paraId="0531725E" w14:textId="77777777" w:rsidR="009E5FBD" w:rsidRPr="0090410E" w:rsidRDefault="009E5FBD" w:rsidP="002C487F">
            <w:pPr>
              <w:pStyle w:val="af6"/>
              <w:bidi w:val="0"/>
              <w:spacing w:after="0"/>
              <w:ind w:left="0"/>
              <w:rPr>
                <w:rFonts w:asciiTheme="minorBidi" w:hAnsiTheme="minorBidi" w:cstheme="minorBidi"/>
              </w:rPr>
            </w:pPr>
            <w:r w:rsidRPr="0090410E">
              <w:rPr>
                <w:rFonts w:asciiTheme="minorBidi" w:hAnsiTheme="minorBidi" w:cstheme="minorBidi"/>
              </w:rPr>
              <w:lastRenderedPageBreak/>
              <w:br w:type="page"/>
              <w:t>Appendix 4.</w:t>
            </w:r>
            <w:r w:rsidR="002C487F">
              <w:rPr>
                <w:rFonts w:asciiTheme="minorBidi" w:hAnsiTheme="minorBidi" w:cstheme="minorBidi"/>
              </w:rPr>
              <w:t>3</w:t>
            </w:r>
            <w:r w:rsidRPr="0090410E">
              <w:rPr>
                <w:rFonts w:asciiTheme="minorBidi" w:hAnsiTheme="minorBidi" w:cstheme="minorBidi"/>
              </w:rPr>
              <w:t xml:space="preserve"> – Manufacturer's Declaration – </w:t>
            </w:r>
            <w:r w:rsidRPr="009E5FBD">
              <w:rPr>
                <w:rFonts w:asciiTheme="minorBidi" w:hAnsiTheme="minorBidi" w:cstheme="minorBidi"/>
              </w:rPr>
              <w:t>Field of RJ45 Connectors and Equipment</w:t>
            </w:r>
          </w:p>
        </w:tc>
      </w:tr>
      <w:tr w:rsidR="009E5FBD" w:rsidRPr="0090410E" w14:paraId="7874E77D" w14:textId="77777777" w:rsidTr="00BC776F">
        <w:tc>
          <w:tcPr>
            <w:tcW w:w="10065" w:type="dxa"/>
            <w:gridSpan w:val="2"/>
          </w:tcPr>
          <w:p w14:paraId="12C05B22" w14:textId="77777777" w:rsidR="009E5FBD" w:rsidRPr="0090410E" w:rsidRDefault="009E5FBD" w:rsidP="00BC776F">
            <w:pPr>
              <w:bidi w:val="0"/>
              <w:spacing w:before="240"/>
              <w:rPr>
                <w:rFonts w:asciiTheme="minorBidi" w:hAnsiTheme="minorBidi" w:cstheme="minorBidi"/>
                <w:b/>
                <w:bCs/>
                <w:sz w:val="22"/>
                <w:szCs w:val="22"/>
              </w:rPr>
            </w:pPr>
            <w:r w:rsidRPr="0090410E">
              <w:rPr>
                <w:rFonts w:asciiTheme="minorBidi" w:hAnsiTheme="minorBidi" w:cstheme="minorBidi"/>
                <w:b/>
                <w:bCs/>
                <w:sz w:val="22"/>
                <w:szCs w:val="22"/>
              </w:rPr>
              <w:t xml:space="preserve">To: Government Procurement Administration, Accountant General, Ministry of Finance, Israel </w:t>
            </w:r>
          </w:p>
        </w:tc>
      </w:tr>
      <w:tr w:rsidR="009E5FBD" w:rsidRPr="0090410E" w14:paraId="63CAC8EC" w14:textId="77777777" w:rsidTr="00BC776F">
        <w:tc>
          <w:tcPr>
            <w:tcW w:w="10065" w:type="dxa"/>
            <w:gridSpan w:val="2"/>
          </w:tcPr>
          <w:p w14:paraId="37E192D5" w14:textId="77777777" w:rsidR="009E5FBD" w:rsidRPr="0090410E" w:rsidRDefault="009E5FBD" w:rsidP="0073429D">
            <w:pPr>
              <w:bidi w:val="0"/>
              <w:spacing w:before="360" w:line="360" w:lineRule="auto"/>
              <w:jc w:val="both"/>
              <w:rPr>
                <w:rFonts w:asciiTheme="minorBidi" w:hAnsiTheme="minorBidi" w:cstheme="minorBidi"/>
                <w:sz w:val="22"/>
                <w:szCs w:val="22"/>
                <w:u w:val="single"/>
              </w:rPr>
            </w:pPr>
            <w:r w:rsidRPr="0090410E">
              <w:rPr>
                <w:rFonts w:asciiTheme="minorBidi" w:hAnsiTheme="minorBidi" w:cstheme="minorBidi"/>
                <w:sz w:val="22"/>
                <w:szCs w:val="22"/>
                <w:u w:val="single"/>
              </w:rPr>
              <w:t xml:space="preserve">Re: Central Tender </w:t>
            </w:r>
            <w:r w:rsidRPr="0090410E">
              <w:rPr>
                <w:rFonts w:asciiTheme="minorBidi" w:hAnsiTheme="minorBidi" w:cstheme="minorBidi"/>
                <w:sz w:val="22"/>
                <w:szCs w:val="22"/>
                <w:u w:val="single"/>
                <w:rtl/>
              </w:rPr>
              <w:t>3-2020</w:t>
            </w:r>
            <w:r w:rsidRPr="0090410E">
              <w:rPr>
                <w:rFonts w:asciiTheme="minorBidi" w:hAnsiTheme="minorBidi" w:cstheme="minorBidi"/>
                <w:sz w:val="22"/>
                <w:szCs w:val="22"/>
                <w:u w:val="single"/>
              </w:rPr>
              <w:t xml:space="preserve"> for Purchasing, Supply and Installation of Passive Communication Equipment and Infrastructure to Government Ministries in the field of </w:t>
            </w:r>
            <w:r w:rsidR="0073429D" w:rsidRPr="0073429D">
              <w:rPr>
                <w:rFonts w:asciiTheme="minorBidi" w:hAnsiTheme="minorBidi" w:cstheme="minorBidi"/>
                <w:sz w:val="22"/>
                <w:szCs w:val="22"/>
                <w:u w:val="single"/>
              </w:rPr>
              <w:t>RJ45 Connectors and Equipment</w:t>
            </w:r>
            <w:r w:rsidRPr="0090410E">
              <w:rPr>
                <w:rFonts w:asciiTheme="minorBidi" w:hAnsiTheme="minorBidi" w:cstheme="minorBidi"/>
                <w:sz w:val="22"/>
                <w:szCs w:val="22"/>
                <w:u w:val="single"/>
              </w:rPr>
              <w:t xml:space="preserve"> (hereinafter: the "</w:t>
            </w:r>
            <w:r w:rsidRPr="0090410E">
              <w:rPr>
                <w:rFonts w:asciiTheme="minorBidi" w:hAnsiTheme="minorBidi" w:cstheme="minorBidi"/>
                <w:b/>
                <w:bCs/>
                <w:sz w:val="22"/>
                <w:szCs w:val="22"/>
                <w:u w:val="single"/>
              </w:rPr>
              <w:t>Tender</w:t>
            </w:r>
            <w:r w:rsidRPr="0090410E">
              <w:rPr>
                <w:rFonts w:asciiTheme="minorBidi" w:hAnsiTheme="minorBidi" w:cstheme="minorBidi"/>
                <w:sz w:val="22"/>
                <w:szCs w:val="22"/>
                <w:u w:val="single"/>
              </w:rPr>
              <w:t>").</w:t>
            </w:r>
          </w:p>
        </w:tc>
      </w:tr>
      <w:tr w:rsidR="009E5FBD" w:rsidRPr="0090410E" w14:paraId="6EBAD906" w14:textId="77777777" w:rsidTr="00BC776F">
        <w:tc>
          <w:tcPr>
            <w:tcW w:w="10065" w:type="dxa"/>
            <w:gridSpan w:val="2"/>
          </w:tcPr>
          <w:p w14:paraId="758AF3E0" w14:textId="77777777" w:rsidR="009E5FBD" w:rsidRPr="0090410E" w:rsidRDefault="009E5FBD" w:rsidP="009E2CAA">
            <w:pPr>
              <w:bidi w:val="0"/>
              <w:spacing w:before="360" w:line="360" w:lineRule="auto"/>
              <w:jc w:val="both"/>
              <w:rPr>
                <w:rFonts w:asciiTheme="minorBidi" w:hAnsiTheme="minorBidi" w:cstheme="minorBidi"/>
                <w:sz w:val="22"/>
                <w:szCs w:val="22"/>
              </w:rPr>
            </w:pPr>
            <w:r w:rsidRPr="0090410E">
              <w:rPr>
                <w:rFonts w:asciiTheme="minorBidi" w:hAnsiTheme="minorBidi" w:cstheme="minorBidi"/>
                <w:sz w:val="22"/>
                <w:szCs w:val="22"/>
              </w:rPr>
              <w:t>I the undersigned, ________________, ID number ____________, of the company ________</w:t>
            </w:r>
            <w:r w:rsidR="009E2CAA">
              <w:rPr>
                <w:rFonts w:asciiTheme="minorBidi" w:hAnsiTheme="minorBidi" w:cstheme="minorBidi"/>
                <w:sz w:val="22"/>
                <w:szCs w:val="22"/>
              </w:rPr>
              <w:t>_________</w:t>
            </w:r>
            <w:r w:rsidRPr="0090410E">
              <w:rPr>
                <w:rFonts w:asciiTheme="minorBidi" w:hAnsiTheme="minorBidi" w:cstheme="minorBidi"/>
                <w:sz w:val="22"/>
                <w:szCs w:val="22"/>
              </w:rPr>
              <w:t xml:space="preserve">______, which is the manufacturer of the equipment in the </w:t>
            </w:r>
            <w:r w:rsidRPr="009E5FBD">
              <w:rPr>
                <w:rFonts w:asciiTheme="minorBidi" w:hAnsiTheme="minorBidi" w:cstheme="minorBidi"/>
                <w:sz w:val="22"/>
                <w:szCs w:val="22"/>
              </w:rPr>
              <w:t>Field of RJ45 Connectors and Equipment</w:t>
            </w:r>
            <w:r w:rsidRPr="0090410E">
              <w:rPr>
                <w:rFonts w:asciiTheme="minorBidi" w:hAnsiTheme="minorBidi" w:cstheme="minorBidi"/>
                <w:sz w:val="22"/>
                <w:szCs w:val="22"/>
              </w:rPr>
              <w:t xml:space="preserve"> offered in the Tender (hereinafter: the "</w:t>
            </w:r>
            <w:r w:rsidRPr="0090410E">
              <w:rPr>
                <w:rFonts w:asciiTheme="minorBidi" w:hAnsiTheme="minorBidi" w:cstheme="minorBidi"/>
                <w:b/>
                <w:bCs/>
                <w:sz w:val="22"/>
                <w:szCs w:val="22"/>
              </w:rPr>
              <w:t>Manufacturer</w:t>
            </w:r>
            <w:r w:rsidRPr="0090410E">
              <w:rPr>
                <w:rFonts w:asciiTheme="minorBidi" w:hAnsiTheme="minorBidi" w:cstheme="minorBidi"/>
                <w:sz w:val="22"/>
                <w:szCs w:val="22"/>
              </w:rPr>
              <w:t>") by the bidder ___________________________ (hereinafter: the "</w:t>
            </w:r>
            <w:r w:rsidRPr="0090410E">
              <w:rPr>
                <w:rFonts w:asciiTheme="minorBidi" w:hAnsiTheme="minorBidi" w:cstheme="minorBidi"/>
                <w:b/>
                <w:bCs/>
                <w:sz w:val="22"/>
                <w:szCs w:val="22"/>
              </w:rPr>
              <w:t>Bidder</w:t>
            </w:r>
            <w:r w:rsidRPr="0090410E">
              <w:rPr>
                <w:rFonts w:asciiTheme="minorBidi" w:hAnsiTheme="minorBidi" w:cstheme="minorBidi"/>
                <w:sz w:val="22"/>
                <w:szCs w:val="22"/>
              </w:rPr>
              <w:t xml:space="preserve">"), having been advised that I must tell the truth and that I will be subject to the penalties stipulated by law if I fail to do so, hereby declare that: </w:t>
            </w:r>
          </w:p>
        </w:tc>
      </w:tr>
      <w:tr w:rsidR="009E5FBD" w:rsidRPr="0090410E" w14:paraId="6D164177" w14:textId="77777777" w:rsidTr="00BC776F">
        <w:tc>
          <w:tcPr>
            <w:tcW w:w="10065" w:type="dxa"/>
            <w:gridSpan w:val="2"/>
          </w:tcPr>
          <w:p w14:paraId="1124B6BD" w14:textId="77777777" w:rsidR="009E5FBD" w:rsidRPr="0090410E" w:rsidRDefault="009E5FBD" w:rsidP="00F312B5">
            <w:pPr>
              <w:pStyle w:val="ae"/>
              <w:numPr>
                <w:ilvl w:val="0"/>
                <w:numId w:val="130"/>
              </w:numPr>
              <w:bidi w:val="0"/>
              <w:spacing w:before="120" w:line="360" w:lineRule="auto"/>
              <w:rPr>
                <w:rFonts w:asciiTheme="minorBidi" w:hAnsiTheme="minorBidi" w:cstheme="minorBidi"/>
                <w:sz w:val="22"/>
                <w:szCs w:val="22"/>
              </w:rPr>
            </w:pPr>
            <w:r w:rsidRPr="0090410E">
              <w:rPr>
                <w:rFonts w:asciiTheme="minorBidi" w:hAnsiTheme="minorBidi" w:cstheme="minorBidi"/>
                <w:sz w:val="22"/>
                <w:szCs w:val="22"/>
              </w:rPr>
              <w:t xml:space="preserve">The Bidder, offering the Equipment manufactured by us in the Tender, is a representative/authorized reseller of the Manufacturer in Israel for the sale of its products, from _________________. </w:t>
            </w:r>
          </w:p>
          <w:p w14:paraId="4883385E" w14:textId="77777777" w:rsidR="009E5FBD" w:rsidRPr="0090410E" w:rsidRDefault="009E5FBD" w:rsidP="00F312B5">
            <w:pPr>
              <w:numPr>
                <w:ilvl w:val="0"/>
                <w:numId w:val="130"/>
              </w:numPr>
              <w:bidi w:val="0"/>
              <w:spacing w:before="120" w:line="360" w:lineRule="auto"/>
              <w:rPr>
                <w:rFonts w:asciiTheme="minorBidi" w:hAnsiTheme="minorBidi" w:cstheme="minorBidi"/>
                <w:sz w:val="22"/>
                <w:szCs w:val="22"/>
              </w:rPr>
            </w:pPr>
            <w:r w:rsidRPr="0090410E">
              <w:rPr>
                <w:rFonts w:asciiTheme="minorBidi" w:hAnsiTheme="minorBidi" w:cstheme="minorBidi"/>
                <w:sz w:val="22"/>
                <w:szCs w:val="22"/>
              </w:rPr>
              <w:t xml:space="preserve">The Bidder is </w:t>
            </w:r>
            <w:r w:rsidRPr="00C107DA">
              <w:rPr>
                <w:rFonts w:asciiTheme="minorBidi" w:hAnsiTheme="minorBidi" w:cstheme="minorBidi"/>
                <w:i/>
                <w:iCs/>
                <w:sz w:val="22"/>
                <w:szCs w:val="22"/>
              </w:rPr>
              <w:t>[check appropriate box]:</w:t>
            </w:r>
          </w:p>
        </w:tc>
      </w:tr>
      <w:tr w:rsidR="009E5FBD" w:rsidRPr="0090410E" w14:paraId="1C4DDF1C" w14:textId="77777777" w:rsidTr="00BC776F">
        <w:tc>
          <w:tcPr>
            <w:tcW w:w="10065" w:type="dxa"/>
            <w:gridSpan w:val="2"/>
          </w:tcPr>
          <w:p w14:paraId="09DA71D6" w14:textId="77777777" w:rsidR="009E5FBD" w:rsidRPr="0090410E" w:rsidRDefault="009E5FBD" w:rsidP="00BC776F">
            <w:pPr>
              <w:pStyle w:val="ae"/>
              <w:numPr>
                <w:ilvl w:val="0"/>
                <w:numId w:val="121"/>
              </w:numPr>
              <w:bidi w:val="0"/>
              <w:spacing w:before="120" w:after="120" w:line="360" w:lineRule="auto"/>
              <w:jc w:val="both"/>
              <w:rPr>
                <w:rFonts w:asciiTheme="minorBidi" w:hAnsiTheme="minorBidi" w:cstheme="minorBidi"/>
                <w:sz w:val="22"/>
                <w:szCs w:val="22"/>
              </w:rPr>
            </w:pPr>
            <w:r w:rsidRPr="0090410E">
              <w:rPr>
                <w:rFonts w:asciiTheme="minorBidi" w:hAnsiTheme="minorBidi" w:cstheme="minorBidi"/>
                <w:sz w:val="22"/>
                <w:szCs w:val="22"/>
              </w:rPr>
              <w:t xml:space="preserve">A licensed supplier/authorized reseller of the Manufacturer for the equipment offered. </w:t>
            </w:r>
          </w:p>
        </w:tc>
      </w:tr>
      <w:tr w:rsidR="009E5FBD" w:rsidRPr="0090410E" w14:paraId="0A39180A" w14:textId="77777777" w:rsidTr="00BC776F">
        <w:tc>
          <w:tcPr>
            <w:tcW w:w="10065" w:type="dxa"/>
            <w:gridSpan w:val="2"/>
          </w:tcPr>
          <w:p w14:paraId="7274E9C5" w14:textId="77777777" w:rsidR="009E5FBD" w:rsidRPr="0090410E" w:rsidRDefault="009E5FBD" w:rsidP="00BC776F">
            <w:pPr>
              <w:pStyle w:val="ae"/>
              <w:numPr>
                <w:ilvl w:val="0"/>
                <w:numId w:val="121"/>
              </w:numPr>
              <w:bidi w:val="0"/>
              <w:spacing w:before="120" w:after="120" w:line="360" w:lineRule="auto"/>
              <w:jc w:val="both"/>
              <w:rPr>
                <w:rFonts w:asciiTheme="minorBidi" w:hAnsiTheme="minorBidi" w:cstheme="minorBidi"/>
                <w:sz w:val="22"/>
                <w:szCs w:val="22"/>
              </w:rPr>
            </w:pPr>
            <w:r w:rsidRPr="0090410E">
              <w:rPr>
                <w:rFonts w:asciiTheme="minorBidi" w:hAnsiTheme="minorBidi" w:cstheme="minorBidi"/>
                <w:sz w:val="22"/>
                <w:szCs w:val="22"/>
              </w:rPr>
              <w:t xml:space="preserve">A subsidiary of the Company in Israel. </w:t>
            </w:r>
          </w:p>
        </w:tc>
      </w:tr>
      <w:tr w:rsidR="009E5FBD" w:rsidRPr="0090410E" w14:paraId="228509C2" w14:textId="77777777" w:rsidTr="00BC776F">
        <w:tc>
          <w:tcPr>
            <w:tcW w:w="10065" w:type="dxa"/>
            <w:gridSpan w:val="2"/>
          </w:tcPr>
          <w:p w14:paraId="4B5BF9A5" w14:textId="77777777" w:rsidR="009E5FBD" w:rsidRPr="0090410E" w:rsidRDefault="009E5FBD" w:rsidP="00F312B5">
            <w:pPr>
              <w:pStyle w:val="ae"/>
              <w:numPr>
                <w:ilvl w:val="0"/>
                <w:numId w:val="130"/>
              </w:numPr>
              <w:bidi w:val="0"/>
              <w:spacing w:before="120" w:line="360" w:lineRule="auto"/>
              <w:rPr>
                <w:rFonts w:asciiTheme="minorBidi" w:hAnsiTheme="minorBidi" w:cstheme="minorBidi"/>
                <w:sz w:val="22"/>
                <w:szCs w:val="22"/>
              </w:rPr>
            </w:pPr>
            <w:r w:rsidRPr="0090410E">
              <w:rPr>
                <w:rFonts w:asciiTheme="minorBidi" w:hAnsiTheme="minorBidi" w:cstheme="minorBidi"/>
                <w:sz w:val="22"/>
                <w:szCs w:val="22"/>
              </w:rPr>
              <w:t xml:space="preserve">The Manufacturer is engaged in R&amp;D, Manufacturing and sales, worldwide, in the </w:t>
            </w:r>
            <w:r w:rsidR="002C487F" w:rsidRPr="002C487F">
              <w:rPr>
                <w:rFonts w:asciiTheme="minorBidi" w:hAnsiTheme="minorBidi" w:cstheme="minorBidi"/>
                <w:sz w:val="22"/>
                <w:szCs w:val="22"/>
              </w:rPr>
              <w:t>Field of RJ45 Connectors and Equipment</w:t>
            </w:r>
            <w:r w:rsidRPr="0090410E">
              <w:rPr>
                <w:rFonts w:asciiTheme="minorBidi" w:hAnsiTheme="minorBidi" w:cstheme="minorBidi"/>
                <w:sz w:val="22"/>
                <w:szCs w:val="22"/>
              </w:rPr>
              <w:t xml:space="preserve">, in the years 2017, 2018 and 2019 accumulated, amounted to no less than </w:t>
            </w:r>
            <w:r w:rsidR="002C487F">
              <w:rPr>
                <w:rFonts w:asciiTheme="minorBidi" w:hAnsiTheme="minorBidi" w:cstheme="minorBidi"/>
                <w:sz w:val="22"/>
                <w:szCs w:val="22"/>
              </w:rPr>
              <w:t>6</w:t>
            </w:r>
            <w:r w:rsidRPr="0090410E">
              <w:rPr>
                <w:rFonts w:asciiTheme="minorBidi" w:hAnsiTheme="minorBidi" w:cstheme="minorBidi"/>
                <w:sz w:val="22"/>
                <w:szCs w:val="22"/>
              </w:rPr>
              <w:t xml:space="preserve"> Million US Dollars.</w:t>
            </w:r>
          </w:p>
        </w:tc>
      </w:tr>
      <w:tr w:rsidR="009E5FBD" w:rsidRPr="0090410E" w14:paraId="368F7A7C" w14:textId="77777777" w:rsidTr="00BC776F">
        <w:tc>
          <w:tcPr>
            <w:tcW w:w="10065" w:type="dxa"/>
            <w:gridSpan w:val="2"/>
          </w:tcPr>
          <w:p w14:paraId="64D410A5" w14:textId="77777777" w:rsidR="009E5FBD" w:rsidRPr="0090410E" w:rsidRDefault="009E5FBD" w:rsidP="00BC776F">
            <w:pPr>
              <w:bidi w:val="0"/>
              <w:spacing w:before="240" w:after="240"/>
              <w:rPr>
                <w:rFonts w:asciiTheme="minorBidi" w:hAnsiTheme="minorBidi" w:cstheme="minorBidi"/>
                <w:sz w:val="22"/>
                <w:szCs w:val="22"/>
              </w:rPr>
            </w:pPr>
            <w:r w:rsidRPr="0090410E">
              <w:rPr>
                <w:rFonts w:asciiTheme="minorBidi" w:hAnsiTheme="minorBidi" w:cstheme="minorBidi"/>
                <w:i/>
                <w:iCs/>
                <w:sz w:val="22"/>
                <w:szCs w:val="22"/>
              </w:rPr>
              <w:t xml:space="preserve"> [All terms – as defined in the Tender]</w:t>
            </w:r>
          </w:p>
        </w:tc>
      </w:tr>
      <w:tr w:rsidR="009E5FBD" w:rsidRPr="0090410E" w14:paraId="68A3E1C6" w14:textId="77777777" w:rsidTr="00BC776F">
        <w:tc>
          <w:tcPr>
            <w:tcW w:w="10065" w:type="dxa"/>
            <w:gridSpan w:val="2"/>
          </w:tcPr>
          <w:p w14:paraId="395ABA25" w14:textId="77777777" w:rsidR="009E5FBD" w:rsidRPr="0090410E" w:rsidRDefault="009E5FBD" w:rsidP="00BC776F">
            <w:pPr>
              <w:bidi w:val="0"/>
              <w:spacing w:before="600"/>
              <w:rPr>
                <w:rFonts w:asciiTheme="minorBidi" w:hAnsiTheme="minorBidi" w:cstheme="minorBidi"/>
                <w:sz w:val="22"/>
                <w:szCs w:val="22"/>
              </w:rPr>
            </w:pPr>
            <w:r w:rsidRPr="0090410E">
              <w:rPr>
                <w:rFonts w:asciiTheme="minorBidi" w:hAnsiTheme="minorBidi" w:cstheme="minorBidi"/>
                <w:sz w:val="22"/>
                <w:szCs w:val="22"/>
              </w:rPr>
              <w:t>Name of manufacturer: ____________________________________________________</w:t>
            </w:r>
            <w:r w:rsidRPr="0090410E">
              <w:rPr>
                <w:rFonts w:asciiTheme="minorBidi" w:hAnsiTheme="minorBidi" w:cstheme="minorBidi"/>
                <w:sz w:val="22"/>
                <w:szCs w:val="22"/>
              </w:rPr>
              <w:tab/>
            </w:r>
          </w:p>
        </w:tc>
      </w:tr>
      <w:tr w:rsidR="009E5FBD" w:rsidRPr="0090410E" w14:paraId="51E925C9" w14:textId="77777777" w:rsidTr="00BC776F">
        <w:tc>
          <w:tcPr>
            <w:tcW w:w="10065" w:type="dxa"/>
            <w:gridSpan w:val="2"/>
          </w:tcPr>
          <w:p w14:paraId="72195BF1" w14:textId="77777777" w:rsidR="009E5FBD" w:rsidRPr="0090410E" w:rsidRDefault="009E5FBD" w:rsidP="00BC776F">
            <w:pPr>
              <w:bidi w:val="0"/>
              <w:spacing w:before="600"/>
              <w:rPr>
                <w:rFonts w:asciiTheme="minorBidi" w:hAnsiTheme="minorBidi" w:cstheme="minorBidi"/>
                <w:sz w:val="22"/>
                <w:szCs w:val="22"/>
              </w:rPr>
            </w:pPr>
            <w:r w:rsidRPr="0090410E">
              <w:rPr>
                <w:rFonts w:asciiTheme="minorBidi" w:hAnsiTheme="minorBidi" w:cstheme="minorBidi"/>
                <w:sz w:val="22"/>
                <w:szCs w:val="22"/>
              </w:rPr>
              <w:t>Position with manufacturer: ________________________________________________</w:t>
            </w:r>
          </w:p>
        </w:tc>
      </w:tr>
      <w:tr w:rsidR="009E5FBD" w:rsidRPr="0090410E" w14:paraId="33989472" w14:textId="77777777" w:rsidTr="00BC776F">
        <w:tc>
          <w:tcPr>
            <w:tcW w:w="7476" w:type="dxa"/>
          </w:tcPr>
          <w:p w14:paraId="785B65F6" w14:textId="77777777" w:rsidR="009E5FBD" w:rsidRPr="0090410E" w:rsidRDefault="009E5FBD" w:rsidP="00BC776F">
            <w:pPr>
              <w:bidi w:val="0"/>
              <w:spacing w:before="600" w:after="120"/>
              <w:rPr>
                <w:rFonts w:asciiTheme="minorBidi" w:hAnsiTheme="minorBidi" w:cstheme="minorBidi"/>
                <w:sz w:val="22"/>
                <w:szCs w:val="22"/>
              </w:rPr>
            </w:pPr>
            <w:r w:rsidRPr="0090410E">
              <w:rPr>
                <w:rFonts w:asciiTheme="minorBidi" w:hAnsiTheme="minorBidi" w:cstheme="minorBidi"/>
                <w:sz w:val="22"/>
                <w:szCs w:val="22"/>
              </w:rPr>
              <w:t>Signature and seal:</w:t>
            </w:r>
            <w:r>
              <w:rPr>
                <w:rFonts w:asciiTheme="minorBidi" w:hAnsiTheme="minorBidi" w:cstheme="minorBidi"/>
                <w:sz w:val="22"/>
                <w:szCs w:val="22"/>
              </w:rPr>
              <w:t>__________________________________</w:t>
            </w:r>
          </w:p>
        </w:tc>
        <w:tc>
          <w:tcPr>
            <w:tcW w:w="2589" w:type="dxa"/>
          </w:tcPr>
          <w:p w14:paraId="65637551" w14:textId="77777777" w:rsidR="009E5FBD" w:rsidRPr="0090410E" w:rsidRDefault="009E5FBD" w:rsidP="00BC776F">
            <w:pPr>
              <w:bidi w:val="0"/>
              <w:spacing w:before="600" w:after="120"/>
              <w:rPr>
                <w:rFonts w:asciiTheme="minorBidi" w:hAnsiTheme="minorBidi" w:cstheme="minorBidi"/>
                <w:sz w:val="22"/>
                <w:szCs w:val="22"/>
              </w:rPr>
            </w:pPr>
            <w:r w:rsidRPr="0090410E">
              <w:rPr>
                <w:rFonts w:asciiTheme="minorBidi" w:hAnsiTheme="minorBidi" w:cstheme="minorBidi"/>
                <w:sz w:val="22"/>
                <w:szCs w:val="22"/>
              </w:rPr>
              <w:t>Date:___________________</w:t>
            </w:r>
          </w:p>
        </w:tc>
      </w:tr>
    </w:tbl>
    <w:p w14:paraId="7F83A217" w14:textId="77777777" w:rsidR="002C487F" w:rsidRDefault="002C487F" w:rsidP="00007CD4">
      <w:pPr>
        <w:spacing w:after="120" w:line="360" w:lineRule="auto"/>
        <w:rPr>
          <w:rFonts w:ascii="David" w:hAnsi="David" w:cs="David"/>
          <w:rtl/>
        </w:rPr>
      </w:pPr>
      <w:bookmarkStart w:id="169" w:name="_Toc501649535"/>
    </w:p>
    <w:p w14:paraId="77EE53E6" w14:textId="77777777" w:rsidR="0065147B" w:rsidRPr="002C487F" w:rsidRDefault="0065147B" w:rsidP="002C487F">
      <w:pPr>
        <w:spacing w:after="120" w:line="360" w:lineRule="auto"/>
        <w:jc w:val="center"/>
        <w:rPr>
          <w:rFonts w:ascii="David" w:hAnsi="David" w:cs="David"/>
          <w:b/>
          <w:bCs/>
          <w:sz w:val="32"/>
          <w:szCs w:val="32"/>
          <w:u w:val="single"/>
          <w:rtl/>
        </w:rPr>
      </w:pPr>
      <w:r w:rsidRPr="002C487F">
        <w:rPr>
          <w:rFonts w:ascii="David" w:hAnsi="David" w:cs="David"/>
          <w:b/>
          <w:bCs/>
          <w:sz w:val="32"/>
          <w:szCs w:val="32"/>
          <w:u w:val="single"/>
          <w:rtl/>
        </w:rPr>
        <w:lastRenderedPageBreak/>
        <w:t xml:space="preserve">נספח </w:t>
      </w:r>
      <w:r w:rsidR="002C487F">
        <w:rPr>
          <w:rFonts w:ascii="David" w:hAnsi="David" w:cs="David" w:hint="cs"/>
          <w:b/>
          <w:bCs/>
          <w:sz w:val="32"/>
          <w:szCs w:val="32"/>
          <w:u w:val="single"/>
          <w:rtl/>
        </w:rPr>
        <w:t>4.4</w:t>
      </w:r>
      <w:r w:rsidRPr="002C487F">
        <w:rPr>
          <w:rFonts w:ascii="David" w:hAnsi="David" w:cs="David"/>
          <w:b/>
          <w:bCs/>
          <w:sz w:val="32"/>
          <w:szCs w:val="32"/>
          <w:u w:val="single"/>
          <w:rtl/>
        </w:rPr>
        <w:t xml:space="preserve"> – הצהרת והתחייבות יצרן – בתחום </w:t>
      </w:r>
      <w:bookmarkEnd w:id="169"/>
      <w:r w:rsidRPr="002C487F">
        <w:rPr>
          <w:rFonts w:ascii="David" w:hAnsi="David" w:cs="David"/>
          <w:b/>
          <w:bCs/>
          <w:sz w:val="32"/>
          <w:szCs w:val="32"/>
          <w:u w:val="single"/>
          <w:rtl/>
        </w:rPr>
        <w:t>מסדים עבור שרתים ו/או מערכות תקשורת, לרבות אביזריהם</w:t>
      </w:r>
    </w:p>
    <w:p w14:paraId="0D158F07" w14:textId="77777777" w:rsidR="00F96575" w:rsidRPr="00C80430" w:rsidRDefault="00F96575" w:rsidP="00F96575">
      <w:pPr>
        <w:pBdr>
          <w:between w:val="single" w:sz="4" w:space="1" w:color="auto"/>
          <w:bar w:val="single" w:sz="4" w:color="auto"/>
        </w:pBdr>
        <w:spacing w:after="120" w:line="360" w:lineRule="auto"/>
        <w:jc w:val="center"/>
        <w:rPr>
          <w:rFonts w:ascii="David" w:hAnsi="David" w:cs="David"/>
          <w:b/>
          <w:bCs/>
          <w:rtl/>
        </w:rPr>
      </w:pPr>
      <w:r w:rsidRPr="00FC17E9">
        <w:rPr>
          <w:rFonts w:ascii="David" w:hAnsi="David" w:cs="David"/>
          <w:b/>
          <w:bCs/>
          <w:highlight w:val="yellow"/>
          <w:bdr w:val="single" w:sz="4" w:space="0" w:color="auto"/>
          <w:rtl/>
        </w:rPr>
        <w:t>ניתן לחתום על הצהרה זו בעברית או באנגלית</w:t>
      </w:r>
    </w:p>
    <w:p w14:paraId="0F1CA563" w14:textId="77777777" w:rsidR="00F96575" w:rsidRPr="00C80430" w:rsidRDefault="00F96575" w:rsidP="00F96575">
      <w:pPr>
        <w:spacing w:after="120" w:line="360" w:lineRule="auto"/>
        <w:rPr>
          <w:rFonts w:ascii="David" w:hAnsi="David" w:cs="David"/>
          <w:b/>
          <w:bCs/>
          <w:rtl/>
        </w:rPr>
      </w:pPr>
      <w:r w:rsidRPr="00C80430">
        <w:rPr>
          <w:rFonts w:ascii="David" w:hAnsi="David" w:cs="David"/>
          <w:b/>
          <w:bCs/>
          <w:rtl/>
        </w:rPr>
        <w:t>לכבוד</w:t>
      </w:r>
    </w:p>
    <w:p w14:paraId="59017006" w14:textId="77777777" w:rsidR="00F96575" w:rsidRPr="00C80430" w:rsidRDefault="00F96575" w:rsidP="00F96575">
      <w:pPr>
        <w:spacing w:after="120" w:line="360" w:lineRule="auto"/>
        <w:rPr>
          <w:rFonts w:ascii="David" w:hAnsi="David" w:cs="David"/>
          <w:b/>
          <w:bCs/>
          <w:rtl/>
        </w:rPr>
      </w:pPr>
      <w:r w:rsidRPr="00C80430">
        <w:rPr>
          <w:rFonts w:ascii="David" w:hAnsi="David" w:cs="David"/>
          <w:b/>
          <w:bCs/>
          <w:rtl/>
        </w:rPr>
        <w:t xml:space="preserve">מינהל הרכש הממשלתי, החשב הכללי משרד האוצר </w:t>
      </w:r>
    </w:p>
    <w:p w14:paraId="273384B3" w14:textId="77777777" w:rsidR="00F96575" w:rsidRPr="00C80430" w:rsidRDefault="00F96575" w:rsidP="00F96575">
      <w:pPr>
        <w:spacing w:before="240" w:after="240" w:line="360" w:lineRule="auto"/>
        <w:rPr>
          <w:rFonts w:ascii="David" w:hAnsi="David" w:cs="David"/>
          <w:u w:val="single"/>
          <w:rtl/>
        </w:rPr>
      </w:pPr>
      <w:r w:rsidRPr="00C80430">
        <w:rPr>
          <w:rFonts w:ascii="David" w:hAnsi="David" w:cs="David"/>
          <w:u w:val="single"/>
          <w:rtl/>
        </w:rPr>
        <w:t xml:space="preserve">הנדון: מכרז מרכזי </w:t>
      </w:r>
      <w:r>
        <w:rPr>
          <w:rFonts w:ascii="David" w:hAnsi="David" w:cs="David" w:hint="cs"/>
          <w:u w:val="single"/>
          <w:rtl/>
        </w:rPr>
        <w:t>3-2020</w:t>
      </w:r>
      <w:r w:rsidRPr="00C80430">
        <w:rPr>
          <w:rFonts w:ascii="David" w:hAnsi="David" w:cs="David"/>
          <w:u w:val="single"/>
          <w:rtl/>
        </w:rPr>
        <w:t xml:space="preserve"> לרכישה, אספקה והתקנת ציוד תקשורת פסיבי למשרדי הממשלה – </w:t>
      </w:r>
      <w:r w:rsidRPr="00F96575">
        <w:rPr>
          <w:rFonts w:ascii="David" w:hAnsi="David" w:cs="David"/>
          <w:u w:val="single"/>
          <w:rtl/>
        </w:rPr>
        <w:t xml:space="preserve">בתחום מסדים עבור שרתים ו/או מערכות תקשורת, לרבות אביזריהם </w:t>
      </w:r>
      <w:r w:rsidRPr="00C80430">
        <w:rPr>
          <w:rFonts w:ascii="David" w:hAnsi="David" w:cs="David"/>
          <w:u w:val="single"/>
          <w:rtl/>
        </w:rPr>
        <w:t>(להלן: "</w:t>
      </w:r>
      <w:r w:rsidRPr="00C80430">
        <w:rPr>
          <w:rFonts w:ascii="David" w:hAnsi="David" w:cs="David"/>
          <w:b/>
          <w:bCs/>
          <w:u w:val="single"/>
          <w:rtl/>
        </w:rPr>
        <w:t>המכרז</w:t>
      </w:r>
      <w:r w:rsidRPr="00C80430">
        <w:rPr>
          <w:rFonts w:ascii="David" w:hAnsi="David" w:cs="David"/>
          <w:u w:val="single"/>
          <w:rtl/>
        </w:rPr>
        <w:t>")</w:t>
      </w:r>
    </w:p>
    <w:p w14:paraId="7E769DCA" w14:textId="77777777" w:rsidR="00F96575" w:rsidRPr="00C80430" w:rsidRDefault="00F96575" w:rsidP="00F96575">
      <w:pPr>
        <w:spacing w:after="120" w:line="360" w:lineRule="auto"/>
        <w:jc w:val="both"/>
        <w:rPr>
          <w:rFonts w:ascii="David" w:hAnsi="David" w:cs="David"/>
          <w:rtl/>
        </w:rPr>
      </w:pPr>
      <w:r w:rsidRPr="00C80430">
        <w:rPr>
          <w:rFonts w:ascii="David" w:hAnsi="David" w:cs="David"/>
          <w:rtl/>
        </w:rPr>
        <w:t>אני</w:t>
      </w:r>
      <w:r>
        <w:rPr>
          <w:rFonts w:ascii="David" w:hAnsi="David" w:cs="David" w:hint="cs"/>
          <w:rtl/>
        </w:rPr>
        <w:t>,</w:t>
      </w:r>
      <w:r>
        <w:rPr>
          <w:rFonts w:ascii="David" w:hAnsi="David" w:cs="David"/>
          <w:rtl/>
        </w:rPr>
        <w:t xml:space="preserve"> הח"מ</w:t>
      </w:r>
      <w:r>
        <w:rPr>
          <w:rFonts w:ascii="David" w:hAnsi="David" w:cs="David" w:hint="cs"/>
          <w:rtl/>
        </w:rPr>
        <w:t>___</w:t>
      </w:r>
      <w:r w:rsidRPr="00C80430">
        <w:rPr>
          <w:rFonts w:ascii="David" w:hAnsi="David" w:cs="David"/>
          <w:rtl/>
        </w:rPr>
        <w:t>__________</w:t>
      </w:r>
      <w:r>
        <w:rPr>
          <w:rFonts w:ascii="David" w:hAnsi="David" w:cs="David"/>
          <w:rtl/>
        </w:rPr>
        <w:t>____</w:t>
      </w:r>
      <w:r>
        <w:rPr>
          <w:rFonts w:ascii="David" w:hAnsi="David" w:cs="David" w:hint="cs"/>
          <w:rtl/>
        </w:rPr>
        <w:t xml:space="preserve">, </w:t>
      </w:r>
      <w:r>
        <w:rPr>
          <w:rFonts w:ascii="David" w:hAnsi="David" w:cs="David"/>
          <w:rtl/>
        </w:rPr>
        <w:t xml:space="preserve">ת.ז. </w:t>
      </w:r>
      <w:r>
        <w:rPr>
          <w:rFonts w:ascii="David" w:hAnsi="David" w:cs="David" w:hint="cs"/>
          <w:rtl/>
        </w:rPr>
        <w:t>______________</w:t>
      </w:r>
      <w:r>
        <w:rPr>
          <w:rFonts w:ascii="David" w:hAnsi="David" w:cs="David"/>
          <w:rtl/>
        </w:rPr>
        <w:t xml:space="preserve"> מחברת</w:t>
      </w:r>
      <w:r>
        <w:rPr>
          <w:rFonts w:ascii="David" w:hAnsi="David" w:cs="David" w:hint="cs"/>
          <w:rtl/>
        </w:rPr>
        <w:t xml:space="preserve"> </w:t>
      </w:r>
      <w:r>
        <w:rPr>
          <w:rFonts w:ascii="David" w:hAnsi="David" w:cs="David"/>
          <w:rtl/>
        </w:rPr>
        <w:t>___</w:t>
      </w:r>
      <w:r w:rsidRPr="00C80430">
        <w:rPr>
          <w:rFonts w:ascii="David" w:hAnsi="David" w:cs="David"/>
          <w:rtl/>
        </w:rPr>
        <w:t>_______________________, אשר הינה יצרן הציוד המוצע במכרז (להלן: "</w:t>
      </w:r>
      <w:r w:rsidRPr="00C80430">
        <w:rPr>
          <w:rFonts w:ascii="David" w:hAnsi="David" w:cs="David"/>
          <w:b/>
          <w:bCs/>
          <w:rtl/>
        </w:rPr>
        <w:t>היצרן</w:t>
      </w:r>
      <w:r w:rsidRPr="00C80430">
        <w:rPr>
          <w:rFonts w:ascii="David" w:hAnsi="David" w:cs="David"/>
          <w:rtl/>
        </w:rPr>
        <w:t>") על ידי המציע _______________________________ (להלן: "</w:t>
      </w:r>
      <w:r w:rsidRPr="00C80430">
        <w:rPr>
          <w:rFonts w:ascii="David" w:hAnsi="David" w:cs="David"/>
          <w:b/>
          <w:bCs/>
          <w:rtl/>
        </w:rPr>
        <w:t>המציע</w:t>
      </w:r>
      <w:r w:rsidRPr="00C80430">
        <w:rPr>
          <w:rFonts w:ascii="David" w:hAnsi="David" w:cs="David"/>
          <w:rtl/>
        </w:rPr>
        <w:t>") במכרז, לאחר שהוזהרתי כי עלי לומר את האמת וכי אהיה צפוי לעונשים הקבועים בחוק אם לא אעשה כן, מצהיר/ה בזה כדלקמן:</w:t>
      </w:r>
    </w:p>
    <w:p w14:paraId="27905BA0" w14:textId="77777777" w:rsidR="00F96575" w:rsidRPr="00C80430" w:rsidRDefault="00F96575" w:rsidP="00F96575">
      <w:pPr>
        <w:pStyle w:val="ae"/>
        <w:spacing w:after="120" w:line="360" w:lineRule="auto"/>
        <w:ind w:hanging="360"/>
        <w:contextualSpacing w:val="0"/>
        <w:jc w:val="both"/>
        <w:rPr>
          <w:rFonts w:ascii="David" w:hAnsi="David" w:cs="David"/>
          <w:rtl/>
        </w:rPr>
      </w:pPr>
      <w:r w:rsidRPr="00C80430">
        <w:rPr>
          <w:rFonts w:ascii="David" w:hAnsi="David" w:cs="David"/>
          <w:rtl/>
        </w:rPr>
        <w:t>1.</w:t>
      </w:r>
      <w:r w:rsidRPr="00C80430">
        <w:rPr>
          <w:rFonts w:ascii="David" w:hAnsi="David" w:cs="David"/>
          <w:rtl/>
        </w:rPr>
        <w:tab/>
        <w:t xml:space="preserve">המציע, אשר מציע ציוד מתוצרתנו למכרז, משמש כנציג היצרן במדינת ישראל למכירת מוצריו </w:t>
      </w:r>
      <w:r>
        <w:rPr>
          <w:rFonts w:ascii="David" w:hAnsi="David" w:cs="David" w:hint="cs"/>
          <w:rtl/>
        </w:rPr>
        <w:t>החל מ___________________.</w:t>
      </w:r>
    </w:p>
    <w:p w14:paraId="6817CBBC" w14:textId="77777777" w:rsidR="00F96575" w:rsidRPr="00C80430" w:rsidRDefault="00F96575" w:rsidP="00F96575">
      <w:pPr>
        <w:spacing w:after="120" w:line="360" w:lineRule="auto"/>
        <w:ind w:firstLine="720"/>
        <w:jc w:val="both"/>
        <w:rPr>
          <w:rFonts w:ascii="David" w:hAnsi="David" w:cs="David"/>
          <w:rtl/>
        </w:rPr>
      </w:pPr>
      <w:r w:rsidRPr="00C80430">
        <w:rPr>
          <w:rFonts w:ascii="David" w:hAnsi="David" w:cs="David"/>
          <w:rtl/>
        </w:rPr>
        <w:t>המציע הינו(</w:t>
      </w:r>
      <w:r w:rsidRPr="00C80430">
        <w:rPr>
          <w:rFonts w:ascii="David" w:hAnsi="David" w:cs="David"/>
          <w:i/>
          <w:iCs/>
          <w:rtl/>
        </w:rPr>
        <w:t xml:space="preserve">יש לסמן את </w:t>
      </w:r>
      <w:r w:rsidRPr="001E74B1">
        <w:rPr>
          <w:rFonts w:ascii="David" w:hAnsi="David" w:cs="David"/>
          <w:i/>
          <w:iCs/>
          <w:u w:val="single"/>
          <w:rtl/>
        </w:rPr>
        <w:t>אחת</w:t>
      </w:r>
      <w:r w:rsidRPr="00C80430">
        <w:rPr>
          <w:rFonts w:ascii="David" w:hAnsi="David" w:cs="David"/>
          <w:i/>
          <w:iCs/>
          <w:rtl/>
        </w:rPr>
        <w:t xml:space="preserve"> האפשרויות)</w:t>
      </w:r>
      <w:r w:rsidRPr="00C80430">
        <w:rPr>
          <w:rFonts w:ascii="David" w:hAnsi="David" w:cs="David"/>
          <w:rtl/>
        </w:rPr>
        <w:t>:</w:t>
      </w:r>
    </w:p>
    <w:p w14:paraId="73EFD77E" w14:textId="77777777" w:rsidR="00F96575" w:rsidRPr="00C80430" w:rsidRDefault="00F96575" w:rsidP="00F96575">
      <w:pPr>
        <w:numPr>
          <w:ilvl w:val="12"/>
          <w:numId w:val="0"/>
        </w:numPr>
        <w:spacing w:after="120" w:line="360" w:lineRule="auto"/>
        <w:ind w:firstLine="720"/>
        <w:jc w:val="both"/>
        <w:rPr>
          <w:rFonts w:ascii="David" w:hAnsi="David" w:cs="David"/>
          <w:rtl/>
        </w:rPr>
      </w:pPr>
      <w:r>
        <w:rPr>
          <w:rFonts w:ascii="David" w:hAnsi="David" w:cs="David"/>
          <w:rtl/>
        </w:rPr>
        <w:fldChar w:fldCharType="begin">
          <w:ffData>
            <w:name w:val=""/>
            <w:enabled/>
            <w:calcOnExit w:val="0"/>
            <w:helpText w:type="text" w:val="Q6880B3_Xbox"/>
            <w:checkBox>
              <w:size w:val="30"/>
              <w:default w:val="0"/>
            </w:checkBox>
          </w:ffData>
        </w:fldChar>
      </w:r>
      <w:r>
        <w:rPr>
          <w:rFonts w:ascii="David" w:hAnsi="David" w:cs="David"/>
          <w:rtl/>
        </w:rPr>
        <w:instrText xml:space="preserve"> </w:instrText>
      </w:r>
      <w:r>
        <w:rPr>
          <w:rFonts w:ascii="David" w:hAnsi="David" w:cs="David"/>
        </w:rPr>
        <w:instrText>FORMCHECKBOX</w:instrText>
      </w:r>
      <w:r>
        <w:rPr>
          <w:rFonts w:ascii="David" w:hAnsi="David" w:cs="David"/>
          <w:rtl/>
        </w:rPr>
        <w:instrText xml:space="preserve"> </w:instrText>
      </w:r>
      <w:r w:rsidR="00DD4C58">
        <w:rPr>
          <w:rFonts w:ascii="David" w:hAnsi="David" w:cs="David"/>
          <w:rtl/>
        </w:rPr>
      </w:r>
      <w:r w:rsidR="00DD4C58">
        <w:rPr>
          <w:rFonts w:ascii="David" w:hAnsi="David" w:cs="David"/>
          <w:rtl/>
        </w:rPr>
        <w:fldChar w:fldCharType="separate"/>
      </w:r>
      <w:r>
        <w:rPr>
          <w:rFonts w:ascii="David" w:hAnsi="David" w:cs="David"/>
          <w:rtl/>
        </w:rPr>
        <w:fldChar w:fldCharType="end"/>
      </w:r>
      <w:r w:rsidRPr="00C80430">
        <w:rPr>
          <w:rFonts w:ascii="David" w:hAnsi="David" w:cs="David"/>
          <w:rtl/>
        </w:rPr>
        <w:t xml:space="preserve"> ספק מורשה שלנו בישראל לציוד המוצע</w:t>
      </w:r>
    </w:p>
    <w:p w14:paraId="532AE1B3" w14:textId="77777777" w:rsidR="00F96575" w:rsidRPr="00C80430" w:rsidRDefault="00F96575" w:rsidP="00F96575">
      <w:pPr>
        <w:pStyle w:val="ae"/>
        <w:spacing w:after="120" w:line="360" w:lineRule="auto"/>
        <w:ind w:left="360" w:firstLine="360"/>
        <w:contextualSpacing w:val="0"/>
        <w:jc w:val="both"/>
        <w:rPr>
          <w:rFonts w:ascii="David" w:hAnsi="David" w:cs="David"/>
          <w:rtl/>
        </w:rPr>
      </w:pPr>
      <w:r>
        <w:rPr>
          <w:rFonts w:ascii="David" w:hAnsi="David" w:cs="David"/>
          <w:rtl/>
        </w:rPr>
        <w:fldChar w:fldCharType="begin">
          <w:ffData>
            <w:name w:val="Q6881B4_Xbox"/>
            <w:enabled/>
            <w:calcOnExit w:val="0"/>
            <w:helpText w:type="text" w:val="Q6881B4_Xbox"/>
            <w:checkBox>
              <w:size w:val="30"/>
              <w:default w:val="0"/>
            </w:checkBox>
          </w:ffData>
        </w:fldChar>
      </w:r>
      <w:r>
        <w:rPr>
          <w:rFonts w:ascii="David" w:hAnsi="David" w:cs="David"/>
          <w:rtl/>
        </w:rPr>
        <w:instrText xml:space="preserve"> </w:instrText>
      </w:r>
      <w:r>
        <w:rPr>
          <w:rFonts w:ascii="David" w:hAnsi="David" w:cs="David"/>
        </w:rPr>
        <w:instrText>FORMCHECKBOX</w:instrText>
      </w:r>
      <w:r>
        <w:rPr>
          <w:rFonts w:ascii="David" w:hAnsi="David" w:cs="David"/>
          <w:rtl/>
        </w:rPr>
        <w:instrText xml:space="preserve"> </w:instrText>
      </w:r>
      <w:r w:rsidR="00DD4C58">
        <w:rPr>
          <w:rFonts w:ascii="David" w:hAnsi="David" w:cs="David"/>
          <w:rtl/>
        </w:rPr>
      </w:r>
      <w:r w:rsidR="00DD4C58">
        <w:rPr>
          <w:rFonts w:ascii="David" w:hAnsi="David" w:cs="David"/>
          <w:rtl/>
        </w:rPr>
        <w:fldChar w:fldCharType="separate"/>
      </w:r>
      <w:r>
        <w:rPr>
          <w:rFonts w:ascii="David" w:hAnsi="David" w:cs="David"/>
          <w:rtl/>
        </w:rPr>
        <w:fldChar w:fldCharType="end"/>
      </w:r>
      <w:r w:rsidRPr="00C80430">
        <w:rPr>
          <w:rFonts w:ascii="David" w:hAnsi="David" w:cs="David"/>
          <w:rtl/>
        </w:rPr>
        <w:t xml:space="preserve"> חברת בת שלנו בישראל</w:t>
      </w:r>
    </w:p>
    <w:p w14:paraId="2F2183A5" w14:textId="77777777" w:rsidR="00F96575" w:rsidRDefault="00F96575" w:rsidP="005C3893">
      <w:pPr>
        <w:pStyle w:val="ae"/>
        <w:spacing w:after="120" w:line="360" w:lineRule="auto"/>
        <w:ind w:hanging="360"/>
        <w:contextualSpacing w:val="0"/>
        <w:jc w:val="both"/>
        <w:rPr>
          <w:rFonts w:ascii="David" w:hAnsi="David" w:cs="David"/>
          <w:rtl/>
        </w:rPr>
      </w:pPr>
      <w:r w:rsidRPr="00C80430">
        <w:rPr>
          <w:rFonts w:ascii="David" w:hAnsi="David" w:cs="David"/>
          <w:rtl/>
        </w:rPr>
        <w:t>2.</w:t>
      </w:r>
      <w:r w:rsidRPr="00C80430">
        <w:rPr>
          <w:rFonts w:ascii="David" w:hAnsi="David" w:cs="David"/>
          <w:rtl/>
        </w:rPr>
        <w:tab/>
      </w:r>
      <w:r>
        <w:rPr>
          <w:rFonts w:ascii="David" w:hAnsi="David" w:cs="David" w:hint="cs"/>
          <w:rtl/>
        </w:rPr>
        <w:t xml:space="preserve">היצרן עוסק בפתוח, ייצור ומכירת ציוד בקטגוריה של </w:t>
      </w:r>
      <w:r w:rsidRPr="00F96575">
        <w:rPr>
          <w:rFonts w:ascii="David" w:hAnsi="David" w:cs="David"/>
          <w:rtl/>
        </w:rPr>
        <w:t>מסדים עבור שרתים ו/או מערכות תקשורת, לרבות אביזריהם</w:t>
      </w:r>
      <w:r>
        <w:rPr>
          <w:rFonts w:ascii="David" w:hAnsi="David" w:cs="David" w:hint="cs"/>
          <w:rtl/>
        </w:rPr>
        <w:t>, בשנים 2017, 2018 ו-2019 במצטבר, בהיקף כספי שאינו נופל מ-</w:t>
      </w:r>
      <w:r w:rsidR="005C3893">
        <w:rPr>
          <w:rFonts w:ascii="David" w:hAnsi="David" w:cs="David" w:hint="cs"/>
          <w:rtl/>
        </w:rPr>
        <w:t>10</w:t>
      </w:r>
      <w:r>
        <w:rPr>
          <w:rFonts w:ascii="David" w:hAnsi="David" w:cs="David" w:hint="cs"/>
          <w:rtl/>
        </w:rPr>
        <w:t xml:space="preserve"> מיליון דולר ארה"ב. </w:t>
      </w:r>
    </w:p>
    <w:p w14:paraId="33C40ED5" w14:textId="77777777" w:rsidR="00F96575" w:rsidRPr="00C80430" w:rsidRDefault="00F96575" w:rsidP="00F96575">
      <w:pPr>
        <w:spacing w:before="720" w:after="120" w:line="360" w:lineRule="auto"/>
        <w:ind w:left="716" w:hanging="420"/>
        <w:jc w:val="both"/>
        <w:rPr>
          <w:rFonts w:ascii="David" w:hAnsi="David" w:cs="David"/>
          <w:rtl/>
        </w:rPr>
      </w:pPr>
      <w:r w:rsidRPr="00C80430">
        <w:rPr>
          <w:rFonts w:ascii="David" w:hAnsi="David" w:cs="David"/>
          <w:rtl/>
        </w:rPr>
        <w:t>שם היצרן: ________________________________________</w:t>
      </w:r>
    </w:p>
    <w:p w14:paraId="0379DC92" w14:textId="77777777" w:rsidR="00F96575" w:rsidRPr="00C80430" w:rsidRDefault="00F96575" w:rsidP="00F96575">
      <w:pPr>
        <w:spacing w:before="720" w:after="120" w:line="360" w:lineRule="auto"/>
        <w:ind w:left="716" w:hanging="420"/>
        <w:jc w:val="both"/>
        <w:rPr>
          <w:rFonts w:ascii="David" w:hAnsi="David" w:cs="David"/>
        </w:rPr>
      </w:pPr>
      <w:r w:rsidRPr="00C80430">
        <w:rPr>
          <w:rFonts w:ascii="David" w:hAnsi="David" w:cs="David"/>
          <w:rtl/>
        </w:rPr>
        <w:t>תפקיד החותם אצל היצרן: _____________________________</w:t>
      </w:r>
    </w:p>
    <w:p w14:paraId="750F82AF" w14:textId="77777777" w:rsidR="00F96575" w:rsidRDefault="00F96575" w:rsidP="00F96575">
      <w:pPr>
        <w:spacing w:before="720" w:after="120" w:line="360" w:lineRule="auto"/>
        <w:ind w:firstLine="296"/>
        <w:jc w:val="both"/>
        <w:rPr>
          <w:rFonts w:ascii="David" w:hAnsi="David" w:cs="David"/>
          <w:rtl/>
        </w:rPr>
      </w:pPr>
      <w:r w:rsidRPr="00C80430">
        <w:rPr>
          <w:rFonts w:ascii="David" w:hAnsi="David" w:cs="David"/>
          <w:rtl/>
        </w:rPr>
        <w:t>תאריך: ___________________   חתימה וחותמת: ____________________</w:t>
      </w:r>
    </w:p>
    <w:p w14:paraId="6F1575DF" w14:textId="77777777" w:rsidR="005C3893" w:rsidRDefault="005C3893">
      <w:pPr>
        <w:bidi w:val="0"/>
        <w:spacing w:before="200" w:after="200" w:line="276" w:lineRule="auto"/>
        <w:rPr>
          <w:rFonts w:ascii="David" w:hAnsi="David" w:cs="David"/>
        </w:rPr>
      </w:pPr>
      <w:r>
        <w:rPr>
          <w:rFonts w:ascii="David" w:hAnsi="David" w:cs="David"/>
          <w:rtl/>
        </w:rPr>
        <w:br w:type="page"/>
      </w:r>
    </w:p>
    <w:tbl>
      <w:tblPr>
        <w:tblW w:w="10065" w:type="dxa"/>
        <w:tblInd w:w="-567" w:type="dxa"/>
        <w:tblLook w:val="04A0" w:firstRow="1" w:lastRow="0" w:firstColumn="1" w:lastColumn="0" w:noHBand="0" w:noVBand="1"/>
      </w:tblPr>
      <w:tblGrid>
        <w:gridCol w:w="6998"/>
        <w:gridCol w:w="3067"/>
      </w:tblGrid>
      <w:tr w:rsidR="005C3893" w:rsidRPr="0090410E" w14:paraId="3855D401" w14:textId="77777777" w:rsidTr="00BC776F">
        <w:trPr>
          <w:tblHeader/>
        </w:trPr>
        <w:tc>
          <w:tcPr>
            <w:tcW w:w="10065" w:type="dxa"/>
            <w:gridSpan w:val="2"/>
          </w:tcPr>
          <w:p w14:paraId="2557E76C" w14:textId="77777777" w:rsidR="005C3893" w:rsidRPr="0090410E" w:rsidRDefault="005C3893" w:rsidP="00E96BE5">
            <w:pPr>
              <w:pStyle w:val="af6"/>
              <w:bidi w:val="0"/>
              <w:spacing w:after="0"/>
              <w:ind w:left="0"/>
              <w:rPr>
                <w:rFonts w:asciiTheme="minorBidi" w:hAnsiTheme="minorBidi" w:cstheme="minorBidi"/>
              </w:rPr>
            </w:pPr>
            <w:r w:rsidRPr="0090410E">
              <w:rPr>
                <w:rFonts w:asciiTheme="minorBidi" w:hAnsiTheme="minorBidi" w:cstheme="minorBidi"/>
              </w:rPr>
              <w:lastRenderedPageBreak/>
              <w:br w:type="page"/>
              <w:t>Appendix 4.</w:t>
            </w:r>
            <w:r w:rsidR="00E96BE5">
              <w:rPr>
                <w:rFonts w:asciiTheme="minorBidi" w:hAnsiTheme="minorBidi" w:cstheme="minorBidi"/>
              </w:rPr>
              <w:t>4</w:t>
            </w:r>
            <w:r w:rsidRPr="0090410E">
              <w:rPr>
                <w:rFonts w:asciiTheme="minorBidi" w:hAnsiTheme="minorBidi" w:cstheme="minorBidi"/>
              </w:rPr>
              <w:t xml:space="preserve"> – Manufacturer's Declaration – </w:t>
            </w:r>
            <w:r w:rsidRPr="005C3893">
              <w:rPr>
                <w:rFonts w:asciiTheme="minorBidi" w:hAnsiTheme="minorBidi" w:cstheme="minorBidi"/>
              </w:rPr>
              <w:t>Field of Server and/or Networking Enclosures, Including all of their Equipment</w:t>
            </w:r>
          </w:p>
        </w:tc>
      </w:tr>
      <w:tr w:rsidR="005C3893" w:rsidRPr="0090410E" w14:paraId="21F72D97" w14:textId="77777777" w:rsidTr="00BC776F">
        <w:tc>
          <w:tcPr>
            <w:tcW w:w="10065" w:type="dxa"/>
            <w:gridSpan w:val="2"/>
          </w:tcPr>
          <w:p w14:paraId="4FB305ED" w14:textId="77777777" w:rsidR="005C3893" w:rsidRPr="0090410E" w:rsidRDefault="005C3893" w:rsidP="00BC776F">
            <w:pPr>
              <w:bidi w:val="0"/>
              <w:spacing w:before="240"/>
              <w:rPr>
                <w:rFonts w:asciiTheme="minorBidi" w:hAnsiTheme="minorBidi" w:cstheme="minorBidi"/>
                <w:b/>
                <w:bCs/>
                <w:sz w:val="22"/>
                <w:szCs w:val="22"/>
              </w:rPr>
            </w:pPr>
            <w:r w:rsidRPr="0090410E">
              <w:rPr>
                <w:rFonts w:asciiTheme="minorBidi" w:hAnsiTheme="minorBidi" w:cstheme="minorBidi"/>
                <w:b/>
                <w:bCs/>
                <w:sz w:val="22"/>
                <w:szCs w:val="22"/>
              </w:rPr>
              <w:t xml:space="preserve">To: Government Procurement Administration, Accountant General, Ministry of Finance, Israel </w:t>
            </w:r>
          </w:p>
        </w:tc>
      </w:tr>
      <w:tr w:rsidR="005C3893" w:rsidRPr="0090410E" w14:paraId="72AC2547" w14:textId="77777777" w:rsidTr="00BC776F">
        <w:tc>
          <w:tcPr>
            <w:tcW w:w="10065" w:type="dxa"/>
            <w:gridSpan w:val="2"/>
          </w:tcPr>
          <w:p w14:paraId="229CC130" w14:textId="77777777" w:rsidR="005C3893" w:rsidRPr="0090410E" w:rsidRDefault="005C3893" w:rsidP="00E96BE5">
            <w:pPr>
              <w:bidi w:val="0"/>
              <w:spacing w:before="360" w:line="360" w:lineRule="auto"/>
              <w:jc w:val="both"/>
              <w:rPr>
                <w:rFonts w:asciiTheme="minorBidi" w:hAnsiTheme="minorBidi" w:cstheme="minorBidi"/>
                <w:sz w:val="22"/>
                <w:szCs w:val="22"/>
                <w:u w:val="single"/>
              </w:rPr>
            </w:pPr>
            <w:r w:rsidRPr="0090410E">
              <w:rPr>
                <w:rFonts w:asciiTheme="minorBidi" w:hAnsiTheme="minorBidi" w:cstheme="minorBidi"/>
                <w:sz w:val="22"/>
                <w:szCs w:val="22"/>
                <w:u w:val="single"/>
              </w:rPr>
              <w:t xml:space="preserve">Re: Central Tender </w:t>
            </w:r>
            <w:r w:rsidRPr="0090410E">
              <w:rPr>
                <w:rFonts w:asciiTheme="minorBidi" w:hAnsiTheme="minorBidi" w:cstheme="minorBidi"/>
                <w:sz w:val="22"/>
                <w:szCs w:val="22"/>
                <w:u w:val="single"/>
                <w:rtl/>
              </w:rPr>
              <w:t>3-2020</w:t>
            </w:r>
            <w:r w:rsidRPr="0090410E">
              <w:rPr>
                <w:rFonts w:asciiTheme="minorBidi" w:hAnsiTheme="minorBidi" w:cstheme="minorBidi"/>
                <w:sz w:val="22"/>
                <w:szCs w:val="22"/>
                <w:u w:val="single"/>
              </w:rPr>
              <w:t xml:space="preserve"> for Purchasing, Supply and Installation of Passive Communication Equipment and Infrastructure to Government Ministries in the field of </w:t>
            </w:r>
            <w:r w:rsidR="009E2CAA" w:rsidRPr="009E2CAA">
              <w:rPr>
                <w:rFonts w:asciiTheme="minorBidi" w:hAnsiTheme="minorBidi" w:cstheme="minorBidi"/>
                <w:sz w:val="22"/>
                <w:szCs w:val="22"/>
                <w:u w:val="single"/>
              </w:rPr>
              <w:t>Server and/or Networking Enclosures, Including all of their Equipment</w:t>
            </w:r>
            <w:r w:rsidRPr="0090410E">
              <w:rPr>
                <w:rFonts w:asciiTheme="minorBidi" w:hAnsiTheme="minorBidi" w:cstheme="minorBidi"/>
                <w:sz w:val="22"/>
                <w:szCs w:val="22"/>
                <w:u w:val="single"/>
              </w:rPr>
              <w:t xml:space="preserve"> (hereinafter: the "</w:t>
            </w:r>
            <w:r w:rsidRPr="0090410E">
              <w:rPr>
                <w:rFonts w:asciiTheme="minorBidi" w:hAnsiTheme="minorBidi" w:cstheme="minorBidi"/>
                <w:b/>
                <w:bCs/>
                <w:sz w:val="22"/>
                <w:szCs w:val="22"/>
                <w:u w:val="single"/>
              </w:rPr>
              <w:t>Tender</w:t>
            </w:r>
            <w:r w:rsidRPr="0090410E">
              <w:rPr>
                <w:rFonts w:asciiTheme="minorBidi" w:hAnsiTheme="minorBidi" w:cstheme="minorBidi"/>
                <w:sz w:val="22"/>
                <w:szCs w:val="22"/>
                <w:u w:val="single"/>
              </w:rPr>
              <w:t>").</w:t>
            </w:r>
          </w:p>
        </w:tc>
      </w:tr>
      <w:tr w:rsidR="005C3893" w:rsidRPr="0090410E" w14:paraId="2DB50C25" w14:textId="77777777" w:rsidTr="00BC776F">
        <w:tc>
          <w:tcPr>
            <w:tcW w:w="10065" w:type="dxa"/>
            <w:gridSpan w:val="2"/>
          </w:tcPr>
          <w:p w14:paraId="511F02A3" w14:textId="77777777" w:rsidR="005C3893" w:rsidRPr="0090410E" w:rsidRDefault="005C3893" w:rsidP="00F562C4">
            <w:pPr>
              <w:bidi w:val="0"/>
              <w:spacing w:before="360" w:line="360" w:lineRule="auto"/>
              <w:jc w:val="both"/>
              <w:rPr>
                <w:rFonts w:asciiTheme="minorBidi" w:hAnsiTheme="minorBidi" w:cstheme="minorBidi"/>
                <w:sz w:val="22"/>
                <w:szCs w:val="22"/>
              </w:rPr>
            </w:pPr>
            <w:r w:rsidRPr="0090410E">
              <w:rPr>
                <w:rFonts w:asciiTheme="minorBidi" w:hAnsiTheme="minorBidi" w:cstheme="minorBidi"/>
                <w:sz w:val="22"/>
                <w:szCs w:val="22"/>
              </w:rPr>
              <w:t xml:space="preserve">I the undersigned, ________________, ID number ____________, of the company ______________, which is the manufacturer of the equipment in the </w:t>
            </w:r>
            <w:r w:rsidR="00F562C4" w:rsidRPr="00F562C4">
              <w:rPr>
                <w:rFonts w:asciiTheme="minorBidi" w:hAnsiTheme="minorBidi" w:cstheme="minorBidi"/>
                <w:sz w:val="22"/>
                <w:szCs w:val="22"/>
              </w:rPr>
              <w:t>Field of Server and/or Networking Enclosures, Including all of their Equipment</w:t>
            </w:r>
            <w:r w:rsidRPr="0090410E">
              <w:rPr>
                <w:rFonts w:asciiTheme="minorBidi" w:hAnsiTheme="minorBidi" w:cstheme="minorBidi"/>
                <w:sz w:val="22"/>
                <w:szCs w:val="22"/>
              </w:rPr>
              <w:t xml:space="preserve"> offered in the Tender (hereinafter: the "</w:t>
            </w:r>
            <w:r w:rsidRPr="0090410E">
              <w:rPr>
                <w:rFonts w:asciiTheme="minorBidi" w:hAnsiTheme="minorBidi" w:cstheme="minorBidi"/>
                <w:b/>
                <w:bCs/>
                <w:sz w:val="22"/>
                <w:szCs w:val="22"/>
              </w:rPr>
              <w:t>Manufacturer</w:t>
            </w:r>
            <w:r w:rsidRPr="0090410E">
              <w:rPr>
                <w:rFonts w:asciiTheme="minorBidi" w:hAnsiTheme="minorBidi" w:cstheme="minorBidi"/>
                <w:sz w:val="22"/>
                <w:szCs w:val="22"/>
              </w:rPr>
              <w:t>") by the bidder ___________________________ (hereinafter: the "</w:t>
            </w:r>
            <w:r w:rsidRPr="0090410E">
              <w:rPr>
                <w:rFonts w:asciiTheme="minorBidi" w:hAnsiTheme="minorBidi" w:cstheme="minorBidi"/>
                <w:b/>
                <w:bCs/>
                <w:sz w:val="22"/>
                <w:szCs w:val="22"/>
              </w:rPr>
              <w:t>Bidder</w:t>
            </w:r>
            <w:r w:rsidRPr="0090410E">
              <w:rPr>
                <w:rFonts w:asciiTheme="minorBidi" w:hAnsiTheme="minorBidi" w:cstheme="minorBidi"/>
                <w:sz w:val="22"/>
                <w:szCs w:val="22"/>
              </w:rPr>
              <w:t xml:space="preserve">"), having been advised that I must tell the truth and that I will be subject to the penalties stipulated by law if I fail to do so, hereby declare that: </w:t>
            </w:r>
          </w:p>
        </w:tc>
      </w:tr>
      <w:tr w:rsidR="005C3893" w:rsidRPr="0090410E" w14:paraId="12318EE3" w14:textId="77777777" w:rsidTr="00BC776F">
        <w:tc>
          <w:tcPr>
            <w:tcW w:w="10065" w:type="dxa"/>
            <w:gridSpan w:val="2"/>
          </w:tcPr>
          <w:p w14:paraId="159FB49F" w14:textId="77777777" w:rsidR="005C3893" w:rsidRPr="0090410E" w:rsidRDefault="005C3893" w:rsidP="00F312B5">
            <w:pPr>
              <w:pStyle w:val="ae"/>
              <w:numPr>
                <w:ilvl w:val="0"/>
                <w:numId w:val="131"/>
              </w:numPr>
              <w:bidi w:val="0"/>
              <w:spacing w:before="120" w:line="360" w:lineRule="auto"/>
              <w:rPr>
                <w:rFonts w:asciiTheme="minorBidi" w:hAnsiTheme="minorBidi" w:cstheme="minorBidi"/>
                <w:sz w:val="22"/>
                <w:szCs w:val="22"/>
              </w:rPr>
            </w:pPr>
            <w:r w:rsidRPr="0090410E">
              <w:rPr>
                <w:rFonts w:asciiTheme="minorBidi" w:hAnsiTheme="minorBidi" w:cstheme="minorBidi"/>
                <w:sz w:val="22"/>
                <w:szCs w:val="22"/>
              </w:rPr>
              <w:t xml:space="preserve">The Bidder, offering the Equipment manufactured by us in the Tender, is a representative/authorized reseller of the Manufacturer in Israel for the sale of its products, from _________________. </w:t>
            </w:r>
          </w:p>
          <w:p w14:paraId="2AE0EEB0" w14:textId="77777777" w:rsidR="005C3893" w:rsidRPr="0090410E" w:rsidRDefault="005C3893" w:rsidP="00F312B5">
            <w:pPr>
              <w:numPr>
                <w:ilvl w:val="0"/>
                <w:numId w:val="131"/>
              </w:numPr>
              <w:bidi w:val="0"/>
              <w:spacing w:before="120" w:line="360" w:lineRule="auto"/>
              <w:rPr>
                <w:rFonts w:asciiTheme="minorBidi" w:hAnsiTheme="minorBidi" w:cstheme="minorBidi"/>
                <w:sz w:val="22"/>
                <w:szCs w:val="22"/>
              </w:rPr>
            </w:pPr>
            <w:r w:rsidRPr="0090410E">
              <w:rPr>
                <w:rFonts w:asciiTheme="minorBidi" w:hAnsiTheme="minorBidi" w:cstheme="minorBidi"/>
                <w:sz w:val="22"/>
                <w:szCs w:val="22"/>
              </w:rPr>
              <w:t xml:space="preserve">The Bidder is </w:t>
            </w:r>
            <w:r w:rsidRPr="00C107DA">
              <w:rPr>
                <w:rFonts w:asciiTheme="minorBidi" w:hAnsiTheme="minorBidi" w:cstheme="minorBidi"/>
                <w:i/>
                <w:iCs/>
                <w:sz w:val="22"/>
                <w:szCs w:val="22"/>
              </w:rPr>
              <w:t>[check appropriate box]:</w:t>
            </w:r>
          </w:p>
        </w:tc>
      </w:tr>
      <w:tr w:rsidR="005C3893" w:rsidRPr="0090410E" w14:paraId="3B56E51F" w14:textId="77777777" w:rsidTr="00BC776F">
        <w:tc>
          <w:tcPr>
            <w:tcW w:w="10065" w:type="dxa"/>
            <w:gridSpan w:val="2"/>
          </w:tcPr>
          <w:p w14:paraId="12434FBE" w14:textId="77777777" w:rsidR="005C3893" w:rsidRPr="0090410E" w:rsidRDefault="005C3893" w:rsidP="00BC776F">
            <w:pPr>
              <w:pStyle w:val="ae"/>
              <w:numPr>
                <w:ilvl w:val="0"/>
                <w:numId w:val="121"/>
              </w:numPr>
              <w:bidi w:val="0"/>
              <w:spacing w:before="120" w:after="120" w:line="360" w:lineRule="auto"/>
              <w:jc w:val="both"/>
              <w:rPr>
                <w:rFonts w:asciiTheme="minorBidi" w:hAnsiTheme="minorBidi" w:cstheme="minorBidi"/>
                <w:sz w:val="22"/>
                <w:szCs w:val="22"/>
              </w:rPr>
            </w:pPr>
            <w:r w:rsidRPr="0090410E">
              <w:rPr>
                <w:rFonts w:asciiTheme="minorBidi" w:hAnsiTheme="minorBidi" w:cstheme="minorBidi"/>
                <w:sz w:val="22"/>
                <w:szCs w:val="22"/>
              </w:rPr>
              <w:t xml:space="preserve">A licensed supplier/authorized reseller of the Manufacturer for the equipment offered. </w:t>
            </w:r>
          </w:p>
        </w:tc>
      </w:tr>
      <w:tr w:rsidR="005C3893" w:rsidRPr="0090410E" w14:paraId="1F2C8E2D" w14:textId="77777777" w:rsidTr="00BC776F">
        <w:tc>
          <w:tcPr>
            <w:tcW w:w="10065" w:type="dxa"/>
            <w:gridSpan w:val="2"/>
          </w:tcPr>
          <w:p w14:paraId="0FA0997A" w14:textId="77777777" w:rsidR="005C3893" w:rsidRPr="0090410E" w:rsidRDefault="005C3893" w:rsidP="00BC776F">
            <w:pPr>
              <w:pStyle w:val="ae"/>
              <w:numPr>
                <w:ilvl w:val="0"/>
                <w:numId w:val="121"/>
              </w:numPr>
              <w:bidi w:val="0"/>
              <w:spacing w:before="120" w:after="120" w:line="360" w:lineRule="auto"/>
              <w:jc w:val="both"/>
              <w:rPr>
                <w:rFonts w:asciiTheme="minorBidi" w:hAnsiTheme="minorBidi" w:cstheme="minorBidi"/>
                <w:sz w:val="22"/>
                <w:szCs w:val="22"/>
              </w:rPr>
            </w:pPr>
            <w:r w:rsidRPr="0090410E">
              <w:rPr>
                <w:rFonts w:asciiTheme="minorBidi" w:hAnsiTheme="minorBidi" w:cstheme="minorBidi"/>
                <w:sz w:val="22"/>
                <w:szCs w:val="22"/>
              </w:rPr>
              <w:t xml:space="preserve">A subsidiary of the Company in Israel. </w:t>
            </w:r>
          </w:p>
        </w:tc>
      </w:tr>
      <w:tr w:rsidR="005C3893" w:rsidRPr="0090410E" w14:paraId="274C5EE0" w14:textId="77777777" w:rsidTr="00BC776F">
        <w:tc>
          <w:tcPr>
            <w:tcW w:w="10065" w:type="dxa"/>
            <w:gridSpan w:val="2"/>
          </w:tcPr>
          <w:p w14:paraId="0B571850" w14:textId="77777777" w:rsidR="005C3893" w:rsidRPr="0090410E" w:rsidRDefault="005C3893" w:rsidP="00E5406C">
            <w:pPr>
              <w:pStyle w:val="ae"/>
              <w:numPr>
                <w:ilvl w:val="0"/>
                <w:numId w:val="131"/>
              </w:numPr>
              <w:bidi w:val="0"/>
              <w:spacing w:before="120" w:line="360" w:lineRule="auto"/>
              <w:rPr>
                <w:rFonts w:asciiTheme="minorBidi" w:hAnsiTheme="minorBidi" w:cstheme="minorBidi"/>
                <w:sz w:val="22"/>
                <w:szCs w:val="22"/>
              </w:rPr>
            </w:pPr>
            <w:r w:rsidRPr="0090410E">
              <w:rPr>
                <w:rFonts w:asciiTheme="minorBidi" w:hAnsiTheme="minorBidi" w:cstheme="minorBidi"/>
                <w:sz w:val="22"/>
                <w:szCs w:val="22"/>
              </w:rPr>
              <w:t xml:space="preserve">The Manufacturer is engaged in R&amp;D, Manufacturing and sales, worldwide, in the </w:t>
            </w:r>
            <w:r w:rsidR="00F562C4" w:rsidRPr="00F562C4">
              <w:rPr>
                <w:rFonts w:asciiTheme="minorBidi" w:hAnsiTheme="minorBidi" w:cstheme="minorBidi"/>
                <w:sz w:val="22"/>
                <w:szCs w:val="22"/>
              </w:rPr>
              <w:t>Field of Server and/or Networking Enclosures, Including all of their Equipment</w:t>
            </w:r>
            <w:r w:rsidRPr="0090410E">
              <w:rPr>
                <w:rFonts w:asciiTheme="minorBidi" w:hAnsiTheme="minorBidi" w:cstheme="minorBidi"/>
                <w:sz w:val="22"/>
                <w:szCs w:val="22"/>
              </w:rPr>
              <w:t xml:space="preserve">, in the years 2017, 2018 and 2019 accumulated, amounted to no less than </w:t>
            </w:r>
            <w:r w:rsidR="00E5406C">
              <w:rPr>
                <w:rFonts w:asciiTheme="minorBidi" w:hAnsiTheme="minorBidi" w:cstheme="minorBidi"/>
                <w:sz w:val="22"/>
                <w:szCs w:val="22"/>
              </w:rPr>
              <w:t>10</w:t>
            </w:r>
            <w:r w:rsidRPr="0090410E">
              <w:rPr>
                <w:rFonts w:asciiTheme="minorBidi" w:hAnsiTheme="minorBidi" w:cstheme="minorBidi"/>
                <w:sz w:val="22"/>
                <w:szCs w:val="22"/>
              </w:rPr>
              <w:t xml:space="preserve"> Million US Dollars.</w:t>
            </w:r>
          </w:p>
        </w:tc>
      </w:tr>
      <w:tr w:rsidR="005C3893" w:rsidRPr="0090410E" w14:paraId="397B2755" w14:textId="77777777" w:rsidTr="00BC776F">
        <w:tc>
          <w:tcPr>
            <w:tcW w:w="10065" w:type="dxa"/>
            <w:gridSpan w:val="2"/>
          </w:tcPr>
          <w:p w14:paraId="37E0787D" w14:textId="77777777" w:rsidR="005C3893" w:rsidRPr="0090410E" w:rsidRDefault="005C3893" w:rsidP="00BC776F">
            <w:pPr>
              <w:bidi w:val="0"/>
              <w:spacing w:before="240" w:after="240"/>
              <w:rPr>
                <w:rFonts w:asciiTheme="minorBidi" w:hAnsiTheme="minorBidi" w:cstheme="minorBidi"/>
                <w:sz w:val="22"/>
                <w:szCs w:val="22"/>
              </w:rPr>
            </w:pPr>
            <w:r w:rsidRPr="0090410E">
              <w:rPr>
                <w:rFonts w:asciiTheme="minorBidi" w:hAnsiTheme="minorBidi" w:cstheme="minorBidi"/>
                <w:i/>
                <w:iCs/>
                <w:sz w:val="22"/>
                <w:szCs w:val="22"/>
              </w:rPr>
              <w:t xml:space="preserve"> [All terms – as defined in the Tender]</w:t>
            </w:r>
          </w:p>
        </w:tc>
      </w:tr>
      <w:tr w:rsidR="005C3893" w:rsidRPr="0090410E" w14:paraId="62F8A6C2" w14:textId="77777777" w:rsidTr="00BC776F">
        <w:tc>
          <w:tcPr>
            <w:tcW w:w="10065" w:type="dxa"/>
            <w:gridSpan w:val="2"/>
          </w:tcPr>
          <w:p w14:paraId="44A0AC23" w14:textId="77777777" w:rsidR="005C3893" w:rsidRPr="0090410E" w:rsidRDefault="005C3893" w:rsidP="00BC776F">
            <w:pPr>
              <w:bidi w:val="0"/>
              <w:spacing w:before="600"/>
              <w:rPr>
                <w:rFonts w:asciiTheme="minorBidi" w:hAnsiTheme="minorBidi" w:cstheme="minorBidi"/>
                <w:sz w:val="22"/>
                <w:szCs w:val="22"/>
              </w:rPr>
            </w:pPr>
            <w:r w:rsidRPr="0090410E">
              <w:rPr>
                <w:rFonts w:asciiTheme="minorBidi" w:hAnsiTheme="minorBidi" w:cstheme="minorBidi"/>
                <w:sz w:val="22"/>
                <w:szCs w:val="22"/>
              </w:rPr>
              <w:t>Name of manufacturer: ____________________________________________________</w:t>
            </w:r>
            <w:r w:rsidRPr="0090410E">
              <w:rPr>
                <w:rFonts w:asciiTheme="minorBidi" w:hAnsiTheme="minorBidi" w:cstheme="minorBidi"/>
                <w:sz w:val="22"/>
                <w:szCs w:val="22"/>
              </w:rPr>
              <w:tab/>
            </w:r>
          </w:p>
        </w:tc>
      </w:tr>
      <w:tr w:rsidR="005C3893" w:rsidRPr="0090410E" w14:paraId="597689CC" w14:textId="77777777" w:rsidTr="00BC776F">
        <w:tc>
          <w:tcPr>
            <w:tcW w:w="10065" w:type="dxa"/>
            <w:gridSpan w:val="2"/>
          </w:tcPr>
          <w:p w14:paraId="78225DD4" w14:textId="77777777" w:rsidR="005C3893" w:rsidRPr="0090410E" w:rsidRDefault="005C3893" w:rsidP="00BC776F">
            <w:pPr>
              <w:bidi w:val="0"/>
              <w:spacing w:before="600"/>
              <w:rPr>
                <w:rFonts w:asciiTheme="minorBidi" w:hAnsiTheme="minorBidi" w:cstheme="minorBidi"/>
                <w:sz w:val="22"/>
                <w:szCs w:val="22"/>
              </w:rPr>
            </w:pPr>
            <w:r w:rsidRPr="0090410E">
              <w:rPr>
                <w:rFonts w:asciiTheme="minorBidi" w:hAnsiTheme="minorBidi" w:cstheme="minorBidi"/>
                <w:sz w:val="22"/>
                <w:szCs w:val="22"/>
              </w:rPr>
              <w:t>Position with manufacturer: ________________________________________________</w:t>
            </w:r>
          </w:p>
        </w:tc>
      </w:tr>
      <w:tr w:rsidR="005C3893" w:rsidRPr="0090410E" w14:paraId="4A2B46BB" w14:textId="77777777" w:rsidTr="00BC776F">
        <w:tc>
          <w:tcPr>
            <w:tcW w:w="7476" w:type="dxa"/>
          </w:tcPr>
          <w:p w14:paraId="339133A6" w14:textId="77777777" w:rsidR="005C3893" w:rsidRPr="0090410E" w:rsidRDefault="005C3893" w:rsidP="00BC776F">
            <w:pPr>
              <w:bidi w:val="0"/>
              <w:spacing w:before="600" w:after="120"/>
              <w:rPr>
                <w:rFonts w:asciiTheme="minorBidi" w:hAnsiTheme="minorBidi" w:cstheme="minorBidi"/>
                <w:sz w:val="22"/>
                <w:szCs w:val="22"/>
              </w:rPr>
            </w:pPr>
            <w:r w:rsidRPr="0090410E">
              <w:rPr>
                <w:rFonts w:asciiTheme="minorBidi" w:hAnsiTheme="minorBidi" w:cstheme="minorBidi"/>
                <w:sz w:val="22"/>
                <w:szCs w:val="22"/>
              </w:rPr>
              <w:t>Signature and seal:</w:t>
            </w:r>
            <w:r>
              <w:rPr>
                <w:rFonts w:asciiTheme="minorBidi" w:hAnsiTheme="minorBidi" w:cstheme="minorBidi"/>
                <w:sz w:val="22"/>
                <w:szCs w:val="22"/>
              </w:rPr>
              <w:t>__________________________________</w:t>
            </w:r>
          </w:p>
        </w:tc>
        <w:tc>
          <w:tcPr>
            <w:tcW w:w="2589" w:type="dxa"/>
          </w:tcPr>
          <w:p w14:paraId="6477274B" w14:textId="77777777" w:rsidR="005C3893" w:rsidRPr="0090410E" w:rsidRDefault="005C3893" w:rsidP="00BC776F">
            <w:pPr>
              <w:bidi w:val="0"/>
              <w:spacing w:before="600" w:after="120"/>
              <w:rPr>
                <w:rFonts w:asciiTheme="minorBidi" w:hAnsiTheme="minorBidi" w:cstheme="minorBidi"/>
                <w:sz w:val="22"/>
                <w:szCs w:val="22"/>
              </w:rPr>
            </w:pPr>
            <w:r w:rsidRPr="0090410E">
              <w:rPr>
                <w:rFonts w:asciiTheme="minorBidi" w:hAnsiTheme="minorBidi" w:cstheme="minorBidi"/>
                <w:sz w:val="22"/>
                <w:szCs w:val="22"/>
              </w:rPr>
              <w:t>Date:___________________</w:t>
            </w:r>
          </w:p>
        </w:tc>
      </w:tr>
    </w:tbl>
    <w:p w14:paraId="79454FA5" w14:textId="77777777" w:rsidR="005C3893" w:rsidRDefault="005C3893" w:rsidP="0065147B">
      <w:pPr>
        <w:ind w:firstLine="296"/>
        <w:rPr>
          <w:rFonts w:ascii="David" w:hAnsi="David" w:cs="David"/>
          <w:rtl/>
        </w:rPr>
      </w:pPr>
    </w:p>
    <w:p w14:paraId="730D535E" w14:textId="77777777" w:rsidR="00C80430" w:rsidRPr="00F562C4" w:rsidRDefault="00C80430" w:rsidP="00F562C4">
      <w:pPr>
        <w:spacing w:after="120" w:line="360" w:lineRule="auto"/>
        <w:jc w:val="center"/>
        <w:rPr>
          <w:rFonts w:ascii="David" w:hAnsi="David" w:cs="David"/>
          <w:b/>
          <w:bCs/>
          <w:sz w:val="32"/>
          <w:szCs w:val="32"/>
          <w:u w:val="single"/>
          <w:rtl/>
        </w:rPr>
      </w:pPr>
      <w:bookmarkStart w:id="170" w:name="_Toc501649527"/>
      <w:r w:rsidRPr="00F562C4">
        <w:rPr>
          <w:rFonts w:ascii="David" w:hAnsi="David" w:cs="David"/>
          <w:b/>
          <w:bCs/>
          <w:sz w:val="32"/>
          <w:szCs w:val="32"/>
          <w:u w:val="single"/>
          <w:rtl/>
        </w:rPr>
        <w:lastRenderedPageBreak/>
        <w:t xml:space="preserve">נספח </w:t>
      </w:r>
      <w:r w:rsidR="00F562C4">
        <w:rPr>
          <w:rFonts w:ascii="David" w:hAnsi="David" w:cs="David" w:hint="cs"/>
          <w:b/>
          <w:bCs/>
          <w:sz w:val="32"/>
          <w:szCs w:val="32"/>
          <w:u w:val="single"/>
          <w:rtl/>
        </w:rPr>
        <w:t>4.5</w:t>
      </w:r>
      <w:r w:rsidRPr="00F562C4">
        <w:rPr>
          <w:rFonts w:ascii="David" w:hAnsi="David" w:cs="David"/>
          <w:b/>
          <w:bCs/>
          <w:sz w:val="32"/>
          <w:szCs w:val="32"/>
          <w:u w:val="single"/>
          <w:rtl/>
        </w:rPr>
        <w:t xml:space="preserve"> – הצהרת והתחייבות יצרן – בתחום מערכות אל פסק</w:t>
      </w:r>
      <w:bookmarkEnd w:id="170"/>
      <w:r w:rsidR="00BC277C">
        <w:rPr>
          <w:rFonts w:ascii="David" w:hAnsi="David" w:cs="David" w:hint="cs"/>
          <w:b/>
          <w:bCs/>
          <w:sz w:val="32"/>
          <w:szCs w:val="32"/>
          <w:u w:val="single"/>
          <w:rtl/>
        </w:rPr>
        <w:t xml:space="preserve"> בהספק של עד </w:t>
      </w:r>
      <w:r w:rsidR="00BC277C">
        <w:rPr>
          <w:rFonts w:ascii="David" w:hAnsi="David" w:cs="David" w:hint="cs"/>
          <w:b/>
          <w:bCs/>
          <w:sz w:val="32"/>
          <w:szCs w:val="32"/>
          <w:u w:val="single"/>
        </w:rPr>
        <w:t>KVA</w:t>
      </w:r>
      <w:r w:rsidR="00BC277C">
        <w:rPr>
          <w:rFonts w:ascii="David" w:hAnsi="David" w:cs="David" w:hint="cs"/>
          <w:b/>
          <w:bCs/>
          <w:sz w:val="32"/>
          <w:szCs w:val="32"/>
          <w:u w:val="single"/>
          <w:rtl/>
        </w:rPr>
        <w:t>10</w:t>
      </w:r>
    </w:p>
    <w:p w14:paraId="614422AD" w14:textId="77777777" w:rsidR="00F562C4" w:rsidRPr="00C80430" w:rsidRDefault="00F562C4" w:rsidP="00F562C4">
      <w:pPr>
        <w:pBdr>
          <w:between w:val="single" w:sz="4" w:space="1" w:color="auto"/>
          <w:bar w:val="single" w:sz="4" w:color="auto"/>
        </w:pBdr>
        <w:spacing w:after="120" w:line="360" w:lineRule="auto"/>
        <w:jc w:val="center"/>
        <w:rPr>
          <w:rFonts w:ascii="David" w:hAnsi="David" w:cs="David"/>
          <w:b/>
          <w:bCs/>
          <w:rtl/>
        </w:rPr>
      </w:pPr>
      <w:r w:rsidRPr="00FC17E9">
        <w:rPr>
          <w:rFonts w:ascii="David" w:hAnsi="David" w:cs="David"/>
          <w:b/>
          <w:bCs/>
          <w:highlight w:val="yellow"/>
          <w:bdr w:val="single" w:sz="4" w:space="0" w:color="auto"/>
          <w:rtl/>
        </w:rPr>
        <w:t>ניתן לחתום על הצהרה זו בעברית או באנגלית</w:t>
      </w:r>
    </w:p>
    <w:p w14:paraId="0DF3257C" w14:textId="77777777" w:rsidR="00F562C4" w:rsidRPr="00C80430" w:rsidRDefault="00F562C4" w:rsidP="00F562C4">
      <w:pPr>
        <w:spacing w:after="120" w:line="360" w:lineRule="auto"/>
        <w:rPr>
          <w:rFonts w:ascii="David" w:hAnsi="David" w:cs="David"/>
          <w:b/>
          <w:bCs/>
          <w:rtl/>
        </w:rPr>
      </w:pPr>
      <w:r w:rsidRPr="00C80430">
        <w:rPr>
          <w:rFonts w:ascii="David" w:hAnsi="David" w:cs="David"/>
          <w:b/>
          <w:bCs/>
          <w:rtl/>
        </w:rPr>
        <w:t>לכבוד</w:t>
      </w:r>
    </w:p>
    <w:p w14:paraId="43F1C955" w14:textId="77777777" w:rsidR="00F562C4" w:rsidRPr="00C80430" w:rsidRDefault="00F562C4" w:rsidP="00F562C4">
      <w:pPr>
        <w:spacing w:after="120" w:line="360" w:lineRule="auto"/>
        <w:rPr>
          <w:rFonts w:ascii="David" w:hAnsi="David" w:cs="David"/>
          <w:b/>
          <w:bCs/>
          <w:rtl/>
        </w:rPr>
      </w:pPr>
      <w:r w:rsidRPr="00C80430">
        <w:rPr>
          <w:rFonts w:ascii="David" w:hAnsi="David" w:cs="David"/>
          <w:b/>
          <w:bCs/>
          <w:rtl/>
        </w:rPr>
        <w:t xml:space="preserve">מינהל הרכש הממשלתי, החשב הכללי משרד האוצר </w:t>
      </w:r>
    </w:p>
    <w:p w14:paraId="2DC5A011" w14:textId="77777777" w:rsidR="00F562C4" w:rsidRPr="00C80430" w:rsidRDefault="00F562C4" w:rsidP="00BC277C">
      <w:pPr>
        <w:spacing w:before="240" w:after="240" w:line="360" w:lineRule="auto"/>
        <w:rPr>
          <w:rFonts w:ascii="David" w:hAnsi="David" w:cs="David"/>
          <w:u w:val="single"/>
          <w:rtl/>
        </w:rPr>
      </w:pPr>
      <w:r w:rsidRPr="00C80430">
        <w:rPr>
          <w:rFonts w:ascii="David" w:hAnsi="David" w:cs="David"/>
          <w:u w:val="single"/>
          <w:rtl/>
        </w:rPr>
        <w:t xml:space="preserve">הנדון: מכרז מרכזי </w:t>
      </w:r>
      <w:r>
        <w:rPr>
          <w:rFonts w:ascii="David" w:hAnsi="David" w:cs="David" w:hint="cs"/>
          <w:u w:val="single"/>
          <w:rtl/>
        </w:rPr>
        <w:t>3-2020</w:t>
      </w:r>
      <w:r w:rsidRPr="00C80430">
        <w:rPr>
          <w:rFonts w:ascii="David" w:hAnsi="David" w:cs="David"/>
          <w:u w:val="single"/>
          <w:rtl/>
        </w:rPr>
        <w:t xml:space="preserve"> לרכישה, אספקה והתקנת ציוד תקשורת פסיבי למשרדי הממשלה – </w:t>
      </w:r>
      <w:r w:rsidR="009629A5" w:rsidRPr="009629A5">
        <w:rPr>
          <w:rFonts w:ascii="David" w:hAnsi="David" w:cs="David"/>
          <w:u w:val="single"/>
          <w:rtl/>
        </w:rPr>
        <w:t>בתחום מערכות אל פסק</w:t>
      </w:r>
      <w:r w:rsidRPr="00F96575">
        <w:rPr>
          <w:rFonts w:ascii="David" w:hAnsi="David" w:cs="David"/>
          <w:u w:val="single"/>
          <w:rtl/>
        </w:rPr>
        <w:t xml:space="preserve"> </w:t>
      </w:r>
      <w:r w:rsidR="00BC277C">
        <w:rPr>
          <w:rFonts w:ascii="David" w:hAnsi="David" w:cs="David" w:hint="cs"/>
          <w:u w:val="single"/>
          <w:rtl/>
        </w:rPr>
        <w:t xml:space="preserve">בהספק של עד </w:t>
      </w:r>
      <w:r w:rsidR="00BC277C">
        <w:rPr>
          <w:rFonts w:ascii="David" w:hAnsi="David" w:cs="David" w:hint="cs"/>
          <w:u w:val="single"/>
        </w:rPr>
        <w:t>KVA</w:t>
      </w:r>
      <w:r w:rsidR="00BC277C">
        <w:rPr>
          <w:rFonts w:ascii="David" w:hAnsi="David" w:cs="David" w:hint="cs"/>
          <w:u w:val="single"/>
          <w:rtl/>
        </w:rPr>
        <w:t>10</w:t>
      </w:r>
      <w:r w:rsidR="00BC277C" w:rsidRPr="00BC277C">
        <w:rPr>
          <w:rFonts w:ascii="David" w:hAnsi="David" w:cs="David"/>
          <w:u w:val="single"/>
          <w:rtl/>
        </w:rPr>
        <w:t xml:space="preserve"> </w:t>
      </w:r>
      <w:r w:rsidRPr="00C80430">
        <w:rPr>
          <w:rFonts w:ascii="David" w:hAnsi="David" w:cs="David"/>
          <w:u w:val="single"/>
          <w:rtl/>
        </w:rPr>
        <w:t>(להלן: "</w:t>
      </w:r>
      <w:r w:rsidRPr="00C80430">
        <w:rPr>
          <w:rFonts w:ascii="David" w:hAnsi="David" w:cs="David"/>
          <w:b/>
          <w:bCs/>
          <w:u w:val="single"/>
          <w:rtl/>
        </w:rPr>
        <w:t>המכרז</w:t>
      </w:r>
      <w:r w:rsidRPr="00C80430">
        <w:rPr>
          <w:rFonts w:ascii="David" w:hAnsi="David" w:cs="David"/>
          <w:u w:val="single"/>
          <w:rtl/>
        </w:rPr>
        <w:t>")</w:t>
      </w:r>
    </w:p>
    <w:p w14:paraId="119A6C05" w14:textId="77777777" w:rsidR="00F562C4" w:rsidRPr="00C80430" w:rsidRDefault="00F562C4" w:rsidP="00F562C4">
      <w:pPr>
        <w:spacing w:after="120" w:line="360" w:lineRule="auto"/>
        <w:jc w:val="both"/>
        <w:rPr>
          <w:rFonts w:ascii="David" w:hAnsi="David" w:cs="David"/>
          <w:rtl/>
        </w:rPr>
      </w:pPr>
      <w:r w:rsidRPr="00C80430">
        <w:rPr>
          <w:rFonts w:ascii="David" w:hAnsi="David" w:cs="David"/>
          <w:rtl/>
        </w:rPr>
        <w:t>אני</w:t>
      </w:r>
      <w:r>
        <w:rPr>
          <w:rFonts w:ascii="David" w:hAnsi="David" w:cs="David" w:hint="cs"/>
          <w:rtl/>
        </w:rPr>
        <w:t>,</w:t>
      </w:r>
      <w:r>
        <w:rPr>
          <w:rFonts w:ascii="David" w:hAnsi="David" w:cs="David"/>
          <w:rtl/>
        </w:rPr>
        <w:t xml:space="preserve"> הח"מ</w:t>
      </w:r>
      <w:r>
        <w:rPr>
          <w:rFonts w:ascii="David" w:hAnsi="David" w:cs="David" w:hint="cs"/>
          <w:rtl/>
        </w:rPr>
        <w:t>___</w:t>
      </w:r>
      <w:r w:rsidRPr="00C80430">
        <w:rPr>
          <w:rFonts w:ascii="David" w:hAnsi="David" w:cs="David"/>
          <w:rtl/>
        </w:rPr>
        <w:t>__________</w:t>
      </w:r>
      <w:r>
        <w:rPr>
          <w:rFonts w:ascii="David" w:hAnsi="David" w:cs="David"/>
          <w:rtl/>
        </w:rPr>
        <w:t>____</w:t>
      </w:r>
      <w:r>
        <w:rPr>
          <w:rFonts w:ascii="David" w:hAnsi="David" w:cs="David" w:hint="cs"/>
          <w:rtl/>
        </w:rPr>
        <w:t xml:space="preserve">, </w:t>
      </w:r>
      <w:r>
        <w:rPr>
          <w:rFonts w:ascii="David" w:hAnsi="David" w:cs="David"/>
          <w:rtl/>
        </w:rPr>
        <w:t xml:space="preserve">ת.ז. </w:t>
      </w:r>
      <w:r>
        <w:rPr>
          <w:rFonts w:ascii="David" w:hAnsi="David" w:cs="David" w:hint="cs"/>
          <w:rtl/>
        </w:rPr>
        <w:t>______________</w:t>
      </w:r>
      <w:r>
        <w:rPr>
          <w:rFonts w:ascii="David" w:hAnsi="David" w:cs="David"/>
          <w:rtl/>
        </w:rPr>
        <w:t xml:space="preserve"> מחברת</w:t>
      </w:r>
      <w:r>
        <w:rPr>
          <w:rFonts w:ascii="David" w:hAnsi="David" w:cs="David" w:hint="cs"/>
          <w:rtl/>
        </w:rPr>
        <w:t xml:space="preserve"> </w:t>
      </w:r>
      <w:r>
        <w:rPr>
          <w:rFonts w:ascii="David" w:hAnsi="David" w:cs="David"/>
          <w:rtl/>
        </w:rPr>
        <w:t>___</w:t>
      </w:r>
      <w:r w:rsidRPr="00C80430">
        <w:rPr>
          <w:rFonts w:ascii="David" w:hAnsi="David" w:cs="David"/>
          <w:rtl/>
        </w:rPr>
        <w:t>_______________________, אשר הינה יצרן הציוד המוצע במכרז (להלן: "</w:t>
      </w:r>
      <w:r w:rsidRPr="00C80430">
        <w:rPr>
          <w:rFonts w:ascii="David" w:hAnsi="David" w:cs="David"/>
          <w:b/>
          <w:bCs/>
          <w:rtl/>
        </w:rPr>
        <w:t>היצרן</w:t>
      </w:r>
      <w:r w:rsidRPr="00C80430">
        <w:rPr>
          <w:rFonts w:ascii="David" w:hAnsi="David" w:cs="David"/>
          <w:rtl/>
        </w:rPr>
        <w:t>") על ידי המציע _______________________________ (להלן: "</w:t>
      </w:r>
      <w:r w:rsidRPr="00C80430">
        <w:rPr>
          <w:rFonts w:ascii="David" w:hAnsi="David" w:cs="David"/>
          <w:b/>
          <w:bCs/>
          <w:rtl/>
        </w:rPr>
        <w:t>המציע</w:t>
      </w:r>
      <w:r w:rsidRPr="00C80430">
        <w:rPr>
          <w:rFonts w:ascii="David" w:hAnsi="David" w:cs="David"/>
          <w:rtl/>
        </w:rPr>
        <w:t>") במכרז, לאחר שהוזהרתי כי עלי לומר את האמת וכי אהיה צפוי לעונשים הקבועים בחוק אם לא אעשה כן, מצהיר/ה בזה כדלקמן:</w:t>
      </w:r>
    </w:p>
    <w:p w14:paraId="6C2EA600" w14:textId="77777777" w:rsidR="00F562C4" w:rsidRPr="00C80430" w:rsidRDefault="00F562C4" w:rsidP="00F562C4">
      <w:pPr>
        <w:pStyle w:val="ae"/>
        <w:spacing w:after="120" w:line="360" w:lineRule="auto"/>
        <w:ind w:hanging="360"/>
        <w:contextualSpacing w:val="0"/>
        <w:jc w:val="both"/>
        <w:rPr>
          <w:rFonts w:ascii="David" w:hAnsi="David" w:cs="David"/>
          <w:rtl/>
        </w:rPr>
      </w:pPr>
      <w:r w:rsidRPr="00C80430">
        <w:rPr>
          <w:rFonts w:ascii="David" w:hAnsi="David" w:cs="David"/>
          <w:rtl/>
        </w:rPr>
        <w:t>1.</w:t>
      </w:r>
      <w:r w:rsidRPr="00C80430">
        <w:rPr>
          <w:rFonts w:ascii="David" w:hAnsi="David" w:cs="David"/>
          <w:rtl/>
        </w:rPr>
        <w:tab/>
        <w:t xml:space="preserve">המציע, אשר מציע ציוד מתוצרתנו למכרז, משמש כנציג היצרן במדינת ישראל למכירת מוצריו </w:t>
      </w:r>
      <w:r>
        <w:rPr>
          <w:rFonts w:ascii="David" w:hAnsi="David" w:cs="David" w:hint="cs"/>
          <w:rtl/>
        </w:rPr>
        <w:t>החל מ___________________.</w:t>
      </w:r>
    </w:p>
    <w:p w14:paraId="54A331F4" w14:textId="77777777" w:rsidR="00F562C4" w:rsidRPr="00C80430" w:rsidRDefault="00F562C4" w:rsidP="00F562C4">
      <w:pPr>
        <w:spacing w:after="120" w:line="360" w:lineRule="auto"/>
        <w:ind w:firstLine="720"/>
        <w:jc w:val="both"/>
        <w:rPr>
          <w:rFonts w:ascii="David" w:hAnsi="David" w:cs="David"/>
          <w:rtl/>
        </w:rPr>
      </w:pPr>
      <w:r w:rsidRPr="00C80430">
        <w:rPr>
          <w:rFonts w:ascii="David" w:hAnsi="David" w:cs="David"/>
          <w:rtl/>
        </w:rPr>
        <w:t>המציע הינו(</w:t>
      </w:r>
      <w:r w:rsidRPr="00C80430">
        <w:rPr>
          <w:rFonts w:ascii="David" w:hAnsi="David" w:cs="David"/>
          <w:i/>
          <w:iCs/>
          <w:rtl/>
        </w:rPr>
        <w:t xml:space="preserve">יש לסמן את </w:t>
      </w:r>
      <w:r w:rsidRPr="001E74B1">
        <w:rPr>
          <w:rFonts w:ascii="David" w:hAnsi="David" w:cs="David"/>
          <w:i/>
          <w:iCs/>
          <w:u w:val="single"/>
          <w:rtl/>
        </w:rPr>
        <w:t>אחת</w:t>
      </w:r>
      <w:r w:rsidRPr="00C80430">
        <w:rPr>
          <w:rFonts w:ascii="David" w:hAnsi="David" w:cs="David"/>
          <w:i/>
          <w:iCs/>
          <w:rtl/>
        </w:rPr>
        <w:t xml:space="preserve"> האפשרויות)</w:t>
      </w:r>
      <w:r w:rsidRPr="00C80430">
        <w:rPr>
          <w:rFonts w:ascii="David" w:hAnsi="David" w:cs="David"/>
          <w:rtl/>
        </w:rPr>
        <w:t>:</w:t>
      </w:r>
    </w:p>
    <w:p w14:paraId="13C04379" w14:textId="77777777" w:rsidR="00F562C4" w:rsidRPr="00C80430" w:rsidRDefault="00F562C4" w:rsidP="00F562C4">
      <w:pPr>
        <w:numPr>
          <w:ilvl w:val="12"/>
          <w:numId w:val="0"/>
        </w:numPr>
        <w:spacing w:after="120" w:line="360" w:lineRule="auto"/>
        <w:ind w:firstLine="720"/>
        <w:jc w:val="both"/>
        <w:rPr>
          <w:rFonts w:ascii="David" w:hAnsi="David" w:cs="David"/>
          <w:rtl/>
        </w:rPr>
      </w:pPr>
      <w:r>
        <w:rPr>
          <w:rFonts w:ascii="David" w:hAnsi="David" w:cs="David"/>
          <w:rtl/>
        </w:rPr>
        <w:fldChar w:fldCharType="begin">
          <w:ffData>
            <w:name w:val=""/>
            <w:enabled/>
            <w:calcOnExit w:val="0"/>
            <w:helpText w:type="text" w:val="Q6880B3_Xbox"/>
            <w:checkBox>
              <w:size w:val="30"/>
              <w:default w:val="0"/>
            </w:checkBox>
          </w:ffData>
        </w:fldChar>
      </w:r>
      <w:r>
        <w:rPr>
          <w:rFonts w:ascii="David" w:hAnsi="David" w:cs="David"/>
          <w:rtl/>
        </w:rPr>
        <w:instrText xml:space="preserve"> </w:instrText>
      </w:r>
      <w:r>
        <w:rPr>
          <w:rFonts w:ascii="David" w:hAnsi="David" w:cs="David"/>
        </w:rPr>
        <w:instrText>FORMCHECKBOX</w:instrText>
      </w:r>
      <w:r>
        <w:rPr>
          <w:rFonts w:ascii="David" w:hAnsi="David" w:cs="David"/>
          <w:rtl/>
        </w:rPr>
        <w:instrText xml:space="preserve"> </w:instrText>
      </w:r>
      <w:r w:rsidR="00DD4C58">
        <w:rPr>
          <w:rFonts w:ascii="David" w:hAnsi="David" w:cs="David"/>
          <w:rtl/>
        </w:rPr>
      </w:r>
      <w:r w:rsidR="00DD4C58">
        <w:rPr>
          <w:rFonts w:ascii="David" w:hAnsi="David" w:cs="David"/>
          <w:rtl/>
        </w:rPr>
        <w:fldChar w:fldCharType="separate"/>
      </w:r>
      <w:r>
        <w:rPr>
          <w:rFonts w:ascii="David" w:hAnsi="David" w:cs="David"/>
          <w:rtl/>
        </w:rPr>
        <w:fldChar w:fldCharType="end"/>
      </w:r>
      <w:r w:rsidRPr="00C80430">
        <w:rPr>
          <w:rFonts w:ascii="David" w:hAnsi="David" w:cs="David"/>
          <w:rtl/>
        </w:rPr>
        <w:t xml:space="preserve"> ספק מורשה שלנו בישראל לציוד המוצע</w:t>
      </w:r>
    </w:p>
    <w:p w14:paraId="51E926AA" w14:textId="77777777" w:rsidR="00F562C4" w:rsidRPr="00C80430" w:rsidRDefault="00F562C4" w:rsidP="00F562C4">
      <w:pPr>
        <w:pStyle w:val="ae"/>
        <w:spacing w:after="120" w:line="360" w:lineRule="auto"/>
        <w:ind w:left="360" w:firstLine="360"/>
        <w:contextualSpacing w:val="0"/>
        <w:jc w:val="both"/>
        <w:rPr>
          <w:rFonts w:ascii="David" w:hAnsi="David" w:cs="David"/>
          <w:rtl/>
        </w:rPr>
      </w:pPr>
      <w:r>
        <w:rPr>
          <w:rFonts w:ascii="David" w:hAnsi="David" w:cs="David"/>
          <w:rtl/>
        </w:rPr>
        <w:fldChar w:fldCharType="begin">
          <w:ffData>
            <w:name w:val="Q6881B4_Xbox"/>
            <w:enabled/>
            <w:calcOnExit w:val="0"/>
            <w:helpText w:type="text" w:val="Q6881B4_Xbox"/>
            <w:checkBox>
              <w:size w:val="30"/>
              <w:default w:val="0"/>
            </w:checkBox>
          </w:ffData>
        </w:fldChar>
      </w:r>
      <w:r>
        <w:rPr>
          <w:rFonts w:ascii="David" w:hAnsi="David" w:cs="David"/>
          <w:rtl/>
        </w:rPr>
        <w:instrText xml:space="preserve"> </w:instrText>
      </w:r>
      <w:r>
        <w:rPr>
          <w:rFonts w:ascii="David" w:hAnsi="David" w:cs="David"/>
        </w:rPr>
        <w:instrText>FORMCHECKBOX</w:instrText>
      </w:r>
      <w:r>
        <w:rPr>
          <w:rFonts w:ascii="David" w:hAnsi="David" w:cs="David"/>
          <w:rtl/>
        </w:rPr>
        <w:instrText xml:space="preserve"> </w:instrText>
      </w:r>
      <w:r w:rsidR="00DD4C58">
        <w:rPr>
          <w:rFonts w:ascii="David" w:hAnsi="David" w:cs="David"/>
          <w:rtl/>
        </w:rPr>
      </w:r>
      <w:r w:rsidR="00DD4C58">
        <w:rPr>
          <w:rFonts w:ascii="David" w:hAnsi="David" w:cs="David"/>
          <w:rtl/>
        </w:rPr>
        <w:fldChar w:fldCharType="separate"/>
      </w:r>
      <w:r>
        <w:rPr>
          <w:rFonts w:ascii="David" w:hAnsi="David" w:cs="David"/>
          <w:rtl/>
        </w:rPr>
        <w:fldChar w:fldCharType="end"/>
      </w:r>
      <w:r w:rsidRPr="00C80430">
        <w:rPr>
          <w:rFonts w:ascii="David" w:hAnsi="David" w:cs="David"/>
          <w:rtl/>
        </w:rPr>
        <w:t xml:space="preserve"> חברת בת שלנו בישראל</w:t>
      </w:r>
    </w:p>
    <w:p w14:paraId="787D19F3" w14:textId="77777777" w:rsidR="00F562C4" w:rsidRDefault="00F562C4" w:rsidP="00BC277C">
      <w:pPr>
        <w:pStyle w:val="ae"/>
        <w:spacing w:after="120" w:line="360" w:lineRule="auto"/>
        <w:ind w:hanging="360"/>
        <w:contextualSpacing w:val="0"/>
        <w:jc w:val="both"/>
        <w:rPr>
          <w:rFonts w:ascii="David" w:hAnsi="David" w:cs="David"/>
          <w:rtl/>
        </w:rPr>
      </w:pPr>
      <w:r w:rsidRPr="00C80430">
        <w:rPr>
          <w:rFonts w:ascii="David" w:hAnsi="David" w:cs="David"/>
          <w:rtl/>
        </w:rPr>
        <w:t>2.</w:t>
      </w:r>
      <w:r w:rsidRPr="00C80430">
        <w:rPr>
          <w:rFonts w:ascii="David" w:hAnsi="David" w:cs="David"/>
          <w:rtl/>
        </w:rPr>
        <w:tab/>
      </w:r>
      <w:r>
        <w:rPr>
          <w:rFonts w:ascii="David" w:hAnsi="David" w:cs="David" w:hint="cs"/>
          <w:rtl/>
        </w:rPr>
        <w:t xml:space="preserve">היצרן עוסק בפתוח, ייצור ומכירת ציוד בקטגוריה של </w:t>
      </w:r>
      <w:r w:rsidR="009629A5" w:rsidRPr="009629A5">
        <w:rPr>
          <w:rFonts w:ascii="David" w:hAnsi="David" w:cs="David"/>
          <w:rtl/>
        </w:rPr>
        <w:t>מערכות אל פסק</w:t>
      </w:r>
      <w:r w:rsidR="00BC277C">
        <w:rPr>
          <w:rFonts w:ascii="David" w:hAnsi="David" w:cs="David" w:hint="cs"/>
          <w:rtl/>
        </w:rPr>
        <w:t xml:space="preserve"> בהספק של עד </w:t>
      </w:r>
      <w:r w:rsidR="00BC277C">
        <w:rPr>
          <w:rFonts w:ascii="David" w:hAnsi="David" w:cs="David" w:hint="cs"/>
        </w:rPr>
        <w:t>KVA</w:t>
      </w:r>
      <w:r w:rsidR="00BC277C">
        <w:rPr>
          <w:rFonts w:ascii="David" w:hAnsi="David" w:cs="David" w:hint="cs"/>
          <w:rtl/>
        </w:rPr>
        <w:t>10</w:t>
      </w:r>
      <w:r>
        <w:rPr>
          <w:rFonts w:ascii="David" w:hAnsi="David" w:cs="David" w:hint="cs"/>
          <w:rtl/>
        </w:rPr>
        <w:t>, בשנים 2017, 2018 ו-2019 במצטבר, בהיקף כספי שאינו נופל מ-</w:t>
      </w:r>
      <w:r w:rsidR="00BC277C">
        <w:rPr>
          <w:rFonts w:ascii="David" w:hAnsi="David" w:cs="David" w:hint="cs"/>
          <w:rtl/>
        </w:rPr>
        <w:t>5</w:t>
      </w:r>
      <w:r>
        <w:rPr>
          <w:rFonts w:ascii="David" w:hAnsi="David" w:cs="David" w:hint="cs"/>
          <w:rtl/>
        </w:rPr>
        <w:t xml:space="preserve"> מיליון דולר ארה"ב. </w:t>
      </w:r>
    </w:p>
    <w:p w14:paraId="72598971" w14:textId="77777777" w:rsidR="00F562C4" w:rsidRPr="00C80430" w:rsidRDefault="00F562C4" w:rsidP="00F562C4">
      <w:pPr>
        <w:spacing w:before="720" w:after="120" w:line="360" w:lineRule="auto"/>
        <w:ind w:left="716" w:hanging="420"/>
        <w:jc w:val="both"/>
        <w:rPr>
          <w:rFonts w:ascii="David" w:hAnsi="David" w:cs="David"/>
          <w:rtl/>
        </w:rPr>
      </w:pPr>
      <w:r w:rsidRPr="00C80430">
        <w:rPr>
          <w:rFonts w:ascii="David" w:hAnsi="David" w:cs="David"/>
          <w:rtl/>
        </w:rPr>
        <w:t>שם היצרן: ________________________________________</w:t>
      </w:r>
    </w:p>
    <w:p w14:paraId="6FFAB227" w14:textId="77777777" w:rsidR="00F562C4" w:rsidRPr="00C80430" w:rsidRDefault="00F562C4" w:rsidP="00F562C4">
      <w:pPr>
        <w:spacing w:before="720" w:after="120" w:line="360" w:lineRule="auto"/>
        <w:ind w:left="716" w:hanging="420"/>
        <w:jc w:val="both"/>
        <w:rPr>
          <w:rFonts w:ascii="David" w:hAnsi="David" w:cs="David"/>
        </w:rPr>
      </w:pPr>
      <w:r w:rsidRPr="00C80430">
        <w:rPr>
          <w:rFonts w:ascii="David" w:hAnsi="David" w:cs="David"/>
          <w:rtl/>
        </w:rPr>
        <w:t>תפקיד החותם אצל היצרן: _____________________________</w:t>
      </w:r>
    </w:p>
    <w:p w14:paraId="7F9176FA" w14:textId="77777777" w:rsidR="00F562C4" w:rsidRDefault="00F562C4" w:rsidP="00F562C4">
      <w:pPr>
        <w:spacing w:before="720" w:after="120" w:line="360" w:lineRule="auto"/>
        <w:ind w:firstLine="296"/>
        <w:jc w:val="both"/>
        <w:rPr>
          <w:rFonts w:ascii="David" w:hAnsi="David" w:cs="David"/>
          <w:rtl/>
        </w:rPr>
      </w:pPr>
      <w:r w:rsidRPr="00C80430">
        <w:rPr>
          <w:rFonts w:ascii="David" w:hAnsi="David" w:cs="David"/>
          <w:rtl/>
        </w:rPr>
        <w:t>תאריך: ___________________   חתימה וחותמת: ____________________</w:t>
      </w:r>
    </w:p>
    <w:p w14:paraId="0A8E5BEB" w14:textId="77777777" w:rsidR="00F562C4" w:rsidRDefault="00F562C4" w:rsidP="00F562C4">
      <w:pPr>
        <w:bidi w:val="0"/>
        <w:spacing w:before="200" w:after="200" w:line="276" w:lineRule="auto"/>
        <w:rPr>
          <w:rFonts w:ascii="David" w:hAnsi="David" w:cs="David"/>
        </w:rPr>
      </w:pPr>
      <w:r>
        <w:rPr>
          <w:rFonts w:ascii="David" w:hAnsi="David" w:cs="David"/>
          <w:rtl/>
        </w:rPr>
        <w:br w:type="page"/>
      </w:r>
    </w:p>
    <w:tbl>
      <w:tblPr>
        <w:tblW w:w="10065" w:type="dxa"/>
        <w:tblInd w:w="-567" w:type="dxa"/>
        <w:tblLook w:val="04A0" w:firstRow="1" w:lastRow="0" w:firstColumn="1" w:lastColumn="0" w:noHBand="0" w:noVBand="1"/>
      </w:tblPr>
      <w:tblGrid>
        <w:gridCol w:w="6998"/>
        <w:gridCol w:w="3067"/>
      </w:tblGrid>
      <w:tr w:rsidR="00F562C4" w:rsidRPr="0090410E" w14:paraId="6325AA65" w14:textId="77777777" w:rsidTr="00BC776F">
        <w:trPr>
          <w:tblHeader/>
        </w:trPr>
        <w:tc>
          <w:tcPr>
            <w:tcW w:w="10065" w:type="dxa"/>
            <w:gridSpan w:val="2"/>
          </w:tcPr>
          <w:p w14:paraId="12690D08" w14:textId="77777777" w:rsidR="00F562C4" w:rsidRPr="0090410E" w:rsidRDefault="00F562C4" w:rsidP="00BC277C">
            <w:pPr>
              <w:pStyle w:val="af6"/>
              <w:bidi w:val="0"/>
              <w:spacing w:after="0"/>
              <w:ind w:left="0"/>
              <w:rPr>
                <w:rFonts w:asciiTheme="minorBidi" w:hAnsiTheme="minorBidi" w:cstheme="minorBidi"/>
              </w:rPr>
            </w:pPr>
            <w:r w:rsidRPr="0090410E">
              <w:rPr>
                <w:rFonts w:asciiTheme="minorBidi" w:hAnsiTheme="minorBidi" w:cstheme="minorBidi"/>
              </w:rPr>
              <w:lastRenderedPageBreak/>
              <w:br w:type="page"/>
              <w:t>Appendix 4.</w:t>
            </w:r>
            <w:r w:rsidR="00BC277C">
              <w:rPr>
                <w:rFonts w:asciiTheme="minorBidi" w:hAnsiTheme="minorBidi" w:cstheme="minorBidi" w:hint="cs"/>
                <w:rtl/>
              </w:rPr>
              <w:t>5</w:t>
            </w:r>
            <w:r w:rsidRPr="0090410E">
              <w:rPr>
                <w:rFonts w:asciiTheme="minorBidi" w:hAnsiTheme="minorBidi" w:cstheme="minorBidi"/>
              </w:rPr>
              <w:t xml:space="preserve"> – Manufacturer's Declaration – </w:t>
            </w:r>
            <w:r w:rsidR="009629A5" w:rsidRPr="009629A5">
              <w:rPr>
                <w:rFonts w:asciiTheme="minorBidi" w:hAnsiTheme="minorBidi" w:cstheme="minorBidi"/>
              </w:rPr>
              <w:t>Field of UPS systems</w:t>
            </w:r>
            <w:r w:rsidR="004C2105">
              <w:t xml:space="preserve"> </w:t>
            </w:r>
            <w:r w:rsidR="004C2105" w:rsidRPr="004C2105">
              <w:rPr>
                <w:rFonts w:asciiTheme="minorBidi" w:hAnsiTheme="minorBidi" w:cstheme="minorBidi"/>
              </w:rPr>
              <w:t>up to 10KVA</w:t>
            </w:r>
          </w:p>
        </w:tc>
      </w:tr>
      <w:tr w:rsidR="00F562C4" w:rsidRPr="0090410E" w14:paraId="1B96D8C0" w14:textId="77777777" w:rsidTr="00BC776F">
        <w:tc>
          <w:tcPr>
            <w:tcW w:w="10065" w:type="dxa"/>
            <w:gridSpan w:val="2"/>
          </w:tcPr>
          <w:p w14:paraId="3706D143" w14:textId="77777777" w:rsidR="00F562C4" w:rsidRPr="0090410E" w:rsidRDefault="00F562C4" w:rsidP="00BC776F">
            <w:pPr>
              <w:bidi w:val="0"/>
              <w:spacing w:before="240"/>
              <w:rPr>
                <w:rFonts w:asciiTheme="minorBidi" w:hAnsiTheme="minorBidi" w:cstheme="minorBidi"/>
                <w:b/>
                <w:bCs/>
                <w:sz w:val="22"/>
                <w:szCs w:val="22"/>
              </w:rPr>
            </w:pPr>
            <w:r w:rsidRPr="0090410E">
              <w:rPr>
                <w:rFonts w:asciiTheme="minorBidi" w:hAnsiTheme="minorBidi" w:cstheme="minorBidi"/>
                <w:b/>
                <w:bCs/>
                <w:sz w:val="22"/>
                <w:szCs w:val="22"/>
              </w:rPr>
              <w:t xml:space="preserve">To: Government Procurement Administration, Accountant General, Ministry of Finance, Israel </w:t>
            </w:r>
          </w:p>
        </w:tc>
      </w:tr>
      <w:tr w:rsidR="00F562C4" w:rsidRPr="0090410E" w14:paraId="50C786F3" w14:textId="77777777" w:rsidTr="00BC776F">
        <w:tc>
          <w:tcPr>
            <w:tcW w:w="10065" w:type="dxa"/>
            <w:gridSpan w:val="2"/>
          </w:tcPr>
          <w:p w14:paraId="0505F653" w14:textId="77777777" w:rsidR="00F562C4" w:rsidRPr="0090410E" w:rsidRDefault="00F562C4" w:rsidP="006C6B85">
            <w:pPr>
              <w:bidi w:val="0"/>
              <w:spacing w:before="360" w:line="360" w:lineRule="auto"/>
              <w:jc w:val="both"/>
              <w:rPr>
                <w:rFonts w:asciiTheme="minorBidi" w:hAnsiTheme="minorBidi" w:cstheme="minorBidi"/>
                <w:sz w:val="22"/>
                <w:szCs w:val="22"/>
                <w:u w:val="single"/>
              </w:rPr>
            </w:pPr>
            <w:r w:rsidRPr="0090410E">
              <w:rPr>
                <w:rFonts w:asciiTheme="minorBidi" w:hAnsiTheme="minorBidi" w:cstheme="minorBidi"/>
                <w:sz w:val="22"/>
                <w:szCs w:val="22"/>
                <w:u w:val="single"/>
              </w:rPr>
              <w:t xml:space="preserve">Re: Central Tender </w:t>
            </w:r>
            <w:r w:rsidRPr="0090410E">
              <w:rPr>
                <w:rFonts w:asciiTheme="minorBidi" w:hAnsiTheme="minorBidi" w:cstheme="minorBidi"/>
                <w:sz w:val="22"/>
                <w:szCs w:val="22"/>
                <w:u w:val="single"/>
                <w:rtl/>
              </w:rPr>
              <w:t>3-2020</w:t>
            </w:r>
            <w:r w:rsidRPr="0090410E">
              <w:rPr>
                <w:rFonts w:asciiTheme="minorBidi" w:hAnsiTheme="minorBidi" w:cstheme="minorBidi"/>
                <w:sz w:val="22"/>
                <w:szCs w:val="22"/>
                <w:u w:val="single"/>
              </w:rPr>
              <w:t xml:space="preserve"> for Purchasing, Supply and Installation of Passive Communication Equipment and Infrastructure to Government Ministries in the field of </w:t>
            </w:r>
            <w:r w:rsidR="009629A5" w:rsidRPr="009629A5">
              <w:rPr>
                <w:rFonts w:asciiTheme="minorBidi" w:hAnsiTheme="minorBidi" w:cstheme="minorBidi"/>
                <w:sz w:val="22"/>
                <w:szCs w:val="22"/>
                <w:u w:val="single"/>
              </w:rPr>
              <w:t xml:space="preserve">UPS </w:t>
            </w:r>
            <w:r w:rsidR="009629A5" w:rsidRPr="006C6B85">
              <w:rPr>
                <w:rFonts w:asciiTheme="minorBidi" w:hAnsiTheme="minorBidi" w:cstheme="minorBidi"/>
                <w:sz w:val="22"/>
                <w:szCs w:val="22"/>
                <w:u w:val="single"/>
              </w:rPr>
              <w:t>systems</w:t>
            </w:r>
            <w:r w:rsidR="006C6B85" w:rsidRPr="006C6B85">
              <w:rPr>
                <w:u w:val="single"/>
              </w:rPr>
              <w:t xml:space="preserve"> </w:t>
            </w:r>
            <w:r w:rsidR="006C6B85" w:rsidRPr="006C6B85">
              <w:rPr>
                <w:rFonts w:asciiTheme="minorBidi" w:hAnsiTheme="minorBidi" w:cstheme="minorBidi"/>
                <w:sz w:val="22"/>
                <w:szCs w:val="22"/>
                <w:u w:val="single"/>
              </w:rPr>
              <w:t>up to 10KVA</w:t>
            </w:r>
            <w:r w:rsidRPr="0090410E">
              <w:rPr>
                <w:rFonts w:asciiTheme="minorBidi" w:hAnsiTheme="minorBidi" w:cstheme="minorBidi"/>
                <w:sz w:val="22"/>
                <w:szCs w:val="22"/>
                <w:u w:val="single"/>
              </w:rPr>
              <w:t xml:space="preserve"> (hereinafter: the "</w:t>
            </w:r>
            <w:r w:rsidRPr="0090410E">
              <w:rPr>
                <w:rFonts w:asciiTheme="minorBidi" w:hAnsiTheme="minorBidi" w:cstheme="minorBidi"/>
                <w:b/>
                <w:bCs/>
                <w:sz w:val="22"/>
                <w:szCs w:val="22"/>
                <w:u w:val="single"/>
              </w:rPr>
              <w:t>Tender</w:t>
            </w:r>
            <w:r w:rsidRPr="0090410E">
              <w:rPr>
                <w:rFonts w:asciiTheme="minorBidi" w:hAnsiTheme="minorBidi" w:cstheme="minorBidi"/>
                <w:sz w:val="22"/>
                <w:szCs w:val="22"/>
                <w:u w:val="single"/>
              </w:rPr>
              <w:t>").</w:t>
            </w:r>
          </w:p>
        </w:tc>
      </w:tr>
      <w:tr w:rsidR="00F562C4" w:rsidRPr="0090410E" w14:paraId="7ED38F84" w14:textId="77777777" w:rsidTr="00BC776F">
        <w:tc>
          <w:tcPr>
            <w:tcW w:w="10065" w:type="dxa"/>
            <w:gridSpan w:val="2"/>
          </w:tcPr>
          <w:p w14:paraId="1190E5FB" w14:textId="77777777" w:rsidR="00F562C4" w:rsidRPr="0090410E" w:rsidRDefault="00F562C4" w:rsidP="00BC776F">
            <w:pPr>
              <w:bidi w:val="0"/>
              <w:spacing w:before="360" w:line="360" w:lineRule="auto"/>
              <w:jc w:val="both"/>
              <w:rPr>
                <w:rFonts w:asciiTheme="minorBidi" w:hAnsiTheme="minorBidi" w:cstheme="minorBidi"/>
                <w:sz w:val="22"/>
                <w:szCs w:val="22"/>
              </w:rPr>
            </w:pPr>
            <w:r w:rsidRPr="0090410E">
              <w:rPr>
                <w:rFonts w:asciiTheme="minorBidi" w:hAnsiTheme="minorBidi" w:cstheme="minorBidi"/>
                <w:sz w:val="22"/>
                <w:szCs w:val="22"/>
              </w:rPr>
              <w:t xml:space="preserve">I the undersigned, ________________, ID number ____________, of the company ______________, which is the manufacturer of the equipment in the </w:t>
            </w:r>
            <w:r w:rsidR="00F312B5" w:rsidRPr="00F312B5">
              <w:rPr>
                <w:rFonts w:asciiTheme="minorBidi" w:hAnsiTheme="minorBidi" w:cstheme="minorBidi"/>
                <w:sz w:val="22"/>
                <w:szCs w:val="22"/>
              </w:rPr>
              <w:t>Field of UPS systems</w:t>
            </w:r>
            <w:r w:rsidR="004C2105">
              <w:rPr>
                <w:rFonts w:asciiTheme="minorBidi" w:hAnsiTheme="minorBidi" w:cstheme="minorBidi"/>
                <w:sz w:val="22"/>
                <w:szCs w:val="22"/>
              </w:rPr>
              <w:t xml:space="preserve"> up to 10KVA</w:t>
            </w:r>
            <w:r w:rsidR="00F312B5" w:rsidRPr="00F312B5">
              <w:rPr>
                <w:rFonts w:asciiTheme="minorBidi" w:hAnsiTheme="minorBidi" w:cstheme="minorBidi"/>
                <w:sz w:val="22"/>
                <w:szCs w:val="22"/>
              </w:rPr>
              <w:t xml:space="preserve"> </w:t>
            </w:r>
            <w:r w:rsidRPr="0090410E">
              <w:rPr>
                <w:rFonts w:asciiTheme="minorBidi" w:hAnsiTheme="minorBidi" w:cstheme="minorBidi"/>
                <w:sz w:val="22"/>
                <w:szCs w:val="22"/>
              </w:rPr>
              <w:t>offered in the Tender (hereinafter: the "</w:t>
            </w:r>
            <w:r w:rsidRPr="0090410E">
              <w:rPr>
                <w:rFonts w:asciiTheme="minorBidi" w:hAnsiTheme="minorBidi" w:cstheme="minorBidi"/>
                <w:b/>
                <w:bCs/>
                <w:sz w:val="22"/>
                <w:szCs w:val="22"/>
              </w:rPr>
              <w:t>Manufacturer</w:t>
            </w:r>
            <w:r w:rsidRPr="0090410E">
              <w:rPr>
                <w:rFonts w:asciiTheme="minorBidi" w:hAnsiTheme="minorBidi" w:cstheme="minorBidi"/>
                <w:sz w:val="22"/>
                <w:szCs w:val="22"/>
              </w:rPr>
              <w:t>") by the bidder ___________________________ (hereinafter: the "</w:t>
            </w:r>
            <w:r w:rsidRPr="0090410E">
              <w:rPr>
                <w:rFonts w:asciiTheme="minorBidi" w:hAnsiTheme="minorBidi" w:cstheme="minorBidi"/>
                <w:b/>
                <w:bCs/>
                <w:sz w:val="22"/>
                <w:szCs w:val="22"/>
              </w:rPr>
              <w:t>Bidder</w:t>
            </w:r>
            <w:r w:rsidRPr="0090410E">
              <w:rPr>
                <w:rFonts w:asciiTheme="minorBidi" w:hAnsiTheme="minorBidi" w:cstheme="minorBidi"/>
                <w:sz w:val="22"/>
                <w:szCs w:val="22"/>
              </w:rPr>
              <w:t xml:space="preserve">"), having been advised that I must tell the truth and that I will be subject to the penalties stipulated by law if I fail to do so, hereby declare that: </w:t>
            </w:r>
          </w:p>
        </w:tc>
      </w:tr>
      <w:tr w:rsidR="00F562C4" w:rsidRPr="0090410E" w14:paraId="3A0EA149" w14:textId="77777777" w:rsidTr="00BC776F">
        <w:tc>
          <w:tcPr>
            <w:tcW w:w="10065" w:type="dxa"/>
            <w:gridSpan w:val="2"/>
          </w:tcPr>
          <w:p w14:paraId="1535CA25" w14:textId="77777777" w:rsidR="00F562C4" w:rsidRPr="0090410E" w:rsidRDefault="00F562C4" w:rsidP="00F312B5">
            <w:pPr>
              <w:pStyle w:val="ae"/>
              <w:numPr>
                <w:ilvl w:val="0"/>
                <w:numId w:val="132"/>
              </w:numPr>
              <w:bidi w:val="0"/>
              <w:spacing w:before="120" w:line="360" w:lineRule="auto"/>
              <w:rPr>
                <w:rFonts w:asciiTheme="minorBidi" w:hAnsiTheme="minorBidi" w:cstheme="minorBidi"/>
                <w:sz w:val="22"/>
                <w:szCs w:val="22"/>
              </w:rPr>
            </w:pPr>
            <w:r w:rsidRPr="0090410E">
              <w:rPr>
                <w:rFonts w:asciiTheme="minorBidi" w:hAnsiTheme="minorBidi" w:cstheme="minorBidi"/>
                <w:sz w:val="22"/>
                <w:szCs w:val="22"/>
              </w:rPr>
              <w:t xml:space="preserve">The Bidder, offering the Equipment manufactured by us in the Tender, is a representative/authorized reseller of the Manufacturer in Israel for the sale of its products, from _________________. </w:t>
            </w:r>
          </w:p>
          <w:p w14:paraId="4B98A56A" w14:textId="77777777" w:rsidR="00F562C4" w:rsidRPr="0090410E" w:rsidRDefault="00F562C4" w:rsidP="00F312B5">
            <w:pPr>
              <w:numPr>
                <w:ilvl w:val="0"/>
                <w:numId w:val="132"/>
              </w:numPr>
              <w:bidi w:val="0"/>
              <w:spacing w:before="120" w:line="360" w:lineRule="auto"/>
              <w:rPr>
                <w:rFonts w:asciiTheme="minorBidi" w:hAnsiTheme="minorBidi" w:cstheme="minorBidi"/>
                <w:sz w:val="22"/>
                <w:szCs w:val="22"/>
              </w:rPr>
            </w:pPr>
            <w:r w:rsidRPr="0090410E">
              <w:rPr>
                <w:rFonts w:asciiTheme="minorBidi" w:hAnsiTheme="minorBidi" w:cstheme="minorBidi"/>
                <w:sz w:val="22"/>
                <w:szCs w:val="22"/>
              </w:rPr>
              <w:t xml:space="preserve">The Bidder is </w:t>
            </w:r>
            <w:r w:rsidRPr="00C107DA">
              <w:rPr>
                <w:rFonts w:asciiTheme="minorBidi" w:hAnsiTheme="minorBidi" w:cstheme="minorBidi"/>
                <w:i/>
                <w:iCs/>
                <w:sz w:val="22"/>
                <w:szCs w:val="22"/>
              </w:rPr>
              <w:t>[check appropriate box]:</w:t>
            </w:r>
          </w:p>
        </w:tc>
      </w:tr>
      <w:tr w:rsidR="00F562C4" w:rsidRPr="0090410E" w14:paraId="7973C45A" w14:textId="77777777" w:rsidTr="00BC776F">
        <w:tc>
          <w:tcPr>
            <w:tcW w:w="10065" w:type="dxa"/>
            <w:gridSpan w:val="2"/>
          </w:tcPr>
          <w:p w14:paraId="5E4E35D3" w14:textId="77777777" w:rsidR="00F562C4" w:rsidRPr="0090410E" w:rsidRDefault="00F562C4" w:rsidP="00BC776F">
            <w:pPr>
              <w:pStyle w:val="ae"/>
              <w:numPr>
                <w:ilvl w:val="0"/>
                <w:numId w:val="121"/>
              </w:numPr>
              <w:bidi w:val="0"/>
              <w:spacing w:before="120" w:after="120" w:line="360" w:lineRule="auto"/>
              <w:jc w:val="both"/>
              <w:rPr>
                <w:rFonts w:asciiTheme="minorBidi" w:hAnsiTheme="minorBidi" w:cstheme="minorBidi"/>
                <w:sz w:val="22"/>
                <w:szCs w:val="22"/>
              </w:rPr>
            </w:pPr>
            <w:r w:rsidRPr="0090410E">
              <w:rPr>
                <w:rFonts w:asciiTheme="minorBidi" w:hAnsiTheme="minorBidi" w:cstheme="minorBidi"/>
                <w:sz w:val="22"/>
                <w:szCs w:val="22"/>
              </w:rPr>
              <w:t xml:space="preserve">A licensed supplier/authorized reseller of the Manufacturer for the equipment offered. </w:t>
            </w:r>
          </w:p>
        </w:tc>
      </w:tr>
      <w:tr w:rsidR="00F562C4" w:rsidRPr="0090410E" w14:paraId="72873106" w14:textId="77777777" w:rsidTr="00BC776F">
        <w:tc>
          <w:tcPr>
            <w:tcW w:w="10065" w:type="dxa"/>
            <w:gridSpan w:val="2"/>
          </w:tcPr>
          <w:p w14:paraId="6940B5B1" w14:textId="77777777" w:rsidR="00F562C4" w:rsidRPr="0090410E" w:rsidRDefault="00F562C4" w:rsidP="00BC776F">
            <w:pPr>
              <w:pStyle w:val="ae"/>
              <w:numPr>
                <w:ilvl w:val="0"/>
                <w:numId w:val="121"/>
              </w:numPr>
              <w:bidi w:val="0"/>
              <w:spacing w:before="120" w:after="120" w:line="360" w:lineRule="auto"/>
              <w:jc w:val="both"/>
              <w:rPr>
                <w:rFonts w:asciiTheme="minorBidi" w:hAnsiTheme="minorBidi" w:cstheme="minorBidi"/>
                <w:sz w:val="22"/>
                <w:szCs w:val="22"/>
              </w:rPr>
            </w:pPr>
            <w:r w:rsidRPr="0090410E">
              <w:rPr>
                <w:rFonts w:asciiTheme="minorBidi" w:hAnsiTheme="minorBidi" w:cstheme="minorBidi"/>
                <w:sz w:val="22"/>
                <w:szCs w:val="22"/>
              </w:rPr>
              <w:t xml:space="preserve">A subsidiary of the Company in Israel. </w:t>
            </w:r>
          </w:p>
        </w:tc>
      </w:tr>
      <w:tr w:rsidR="00F562C4" w:rsidRPr="0090410E" w14:paraId="4590D71C" w14:textId="77777777" w:rsidTr="00BC776F">
        <w:tc>
          <w:tcPr>
            <w:tcW w:w="10065" w:type="dxa"/>
            <w:gridSpan w:val="2"/>
          </w:tcPr>
          <w:p w14:paraId="47709855" w14:textId="77777777" w:rsidR="00F562C4" w:rsidRPr="0090410E" w:rsidRDefault="00F562C4" w:rsidP="004C2105">
            <w:pPr>
              <w:pStyle w:val="ae"/>
              <w:numPr>
                <w:ilvl w:val="0"/>
                <w:numId w:val="132"/>
              </w:numPr>
              <w:bidi w:val="0"/>
              <w:spacing w:before="120" w:line="360" w:lineRule="auto"/>
              <w:rPr>
                <w:rFonts w:asciiTheme="minorBidi" w:hAnsiTheme="minorBidi" w:cstheme="minorBidi"/>
                <w:sz w:val="22"/>
                <w:szCs w:val="22"/>
              </w:rPr>
            </w:pPr>
            <w:r w:rsidRPr="0090410E">
              <w:rPr>
                <w:rFonts w:asciiTheme="minorBidi" w:hAnsiTheme="minorBidi" w:cstheme="minorBidi"/>
                <w:sz w:val="22"/>
                <w:szCs w:val="22"/>
              </w:rPr>
              <w:t xml:space="preserve">The Manufacturer is engaged in R&amp;D, Manufacturing and sales, worldwide, in the </w:t>
            </w:r>
            <w:r w:rsidR="004C2105" w:rsidRPr="004C2105">
              <w:rPr>
                <w:rFonts w:asciiTheme="minorBidi" w:hAnsiTheme="minorBidi" w:cstheme="minorBidi"/>
                <w:sz w:val="22"/>
                <w:szCs w:val="22"/>
              </w:rPr>
              <w:t>Field of UPS systems</w:t>
            </w:r>
            <w:r w:rsidR="004C2105">
              <w:rPr>
                <w:rFonts w:asciiTheme="minorBidi" w:hAnsiTheme="minorBidi" w:cstheme="minorBidi"/>
                <w:sz w:val="22"/>
                <w:szCs w:val="22"/>
              </w:rPr>
              <w:t xml:space="preserve"> up to 10KVA</w:t>
            </w:r>
            <w:r w:rsidRPr="0090410E">
              <w:rPr>
                <w:rFonts w:asciiTheme="minorBidi" w:hAnsiTheme="minorBidi" w:cstheme="minorBidi"/>
                <w:sz w:val="22"/>
                <w:szCs w:val="22"/>
              </w:rPr>
              <w:t xml:space="preserve">, in the years 2017, 2018 and 2019 accumulated, amounted to no less than </w:t>
            </w:r>
            <w:r w:rsidR="004C2105">
              <w:rPr>
                <w:rFonts w:asciiTheme="minorBidi" w:hAnsiTheme="minorBidi" w:cstheme="minorBidi"/>
                <w:sz w:val="22"/>
                <w:szCs w:val="22"/>
              </w:rPr>
              <w:t>5</w:t>
            </w:r>
            <w:r w:rsidRPr="0090410E">
              <w:rPr>
                <w:rFonts w:asciiTheme="minorBidi" w:hAnsiTheme="minorBidi" w:cstheme="minorBidi"/>
                <w:sz w:val="22"/>
                <w:szCs w:val="22"/>
              </w:rPr>
              <w:t xml:space="preserve"> Million US Dollars.</w:t>
            </w:r>
          </w:p>
        </w:tc>
      </w:tr>
      <w:tr w:rsidR="00F562C4" w:rsidRPr="0090410E" w14:paraId="6F3B0718" w14:textId="77777777" w:rsidTr="00BC776F">
        <w:tc>
          <w:tcPr>
            <w:tcW w:w="10065" w:type="dxa"/>
            <w:gridSpan w:val="2"/>
          </w:tcPr>
          <w:p w14:paraId="60992C08" w14:textId="77777777" w:rsidR="00F562C4" w:rsidRPr="0090410E" w:rsidRDefault="00F562C4" w:rsidP="00BC776F">
            <w:pPr>
              <w:bidi w:val="0"/>
              <w:spacing w:before="240" w:after="240"/>
              <w:rPr>
                <w:rFonts w:asciiTheme="minorBidi" w:hAnsiTheme="minorBidi" w:cstheme="minorBidi"/>
                <w:sz w:val="22"/>
                <w:szCs w:val="22"/>
              </w:rPr>
            </w:pPr>
            <w:r w:rsidRPr="0090410E">
              <w:rPr>
                <w:rFonts w:asciiTheme="minorBidi" w:hAnsiTheme="minorBidi" w:cstheme="minorBidi"/>
                <w:i/>
                <w:iCs/>
                <w:sz w:val="22"/>
                <w:szCs w:val="22"/>
              </w:rPr>
              <w:t xml:space="preserve"> [All terms – as defined in the Tender]</w:t>
            </w:r>
          </w:p>
        </w:tc>
      </w:tr>
      <w:tr w:rsidR="00F562C4" w:rsidRPr="0090410E" w14:paraId="0817543F" w14:textId="77777777" w:rsidTr="00BC776F">
        <w:tc>
          <w:tcPr>
            <w:tcW w:w="10065" w:type="dxa"/>
            <w:gridSpan w:val="2"/>
          </w:tcPr>
          <w:p w14:paraId="468C1BE7" w14:textId="77777777" w:rsidR="00F562C4" w:rsidRPr="0090410E" w:rsidRDefault="00F562C4" w:rsidP="00BC776F">
            <w:pPr>
              <w:bidi w:val="0"/>
              <w:spacing w:before="600"/>
              <w:rPr>
                <w:rFonts w:asciiTheme="minorBidi" w:hAnsiTheme="minorBidi" w:cstheme="minorBidi"/>
                <w:sz w:val="22"/>
                <w:szCs w:val="22"/>
              </w:rPr>
            </w:pPr>
            <w:r w:rsidRPr="0090410E">
              <w:rPr>
                <w:rFonts w:asciiTheme="minorBidi" w:hAnsiTheme="minorBidi" w:cstheme="minorBidi"/>
                <w:sz w:val="22"/>
                <w:szCs w:val="22"/>
              </w:rPr>
              <w:t>Name of manufacturer: ____________________________________________________</w:t>
            </w:r>
            <w:r w:rsidRPr="0090410E">
              <w:rPr>
                <w:rFonts w:asciiTheme="minorBidi" w:hAnsiTheme="minorBidi" w:cstheme="minorBidi"/>
                <w:sz w:val="22"/>
                <w:szCs w:val="22"/>
              </w:rPr>
              <w:tab/>
            </w:r>
          </w:p>
        </w:tc>
      </w:tr>
      <w:tr w:rsidR="00F562C4" w:rsidRPr="0090410E" w14:paraId="7D98C983" w14:textId="77777777" w:rsidTr="00BC776F">
        <w:tc>
          <w:tcPr>
            <w:tcW w:w="10065" w:type="dxa"/>
            <w:gridSpan w:val="2"/>
          </w:tcPr>
          <w:p w14:paraId="0207BAE0" w14:textId="77777777" w:rsidR="00F562C4" w:rsidRPr="0090410E" w:rsidRDefault="00F562C4" w:rsidP="00BC776F">
            <w:pPr>
              <w:bidi w:val="0"/>
              <w:spacing w:before="600"/>
              <w:rPr>
                <w:rFonts w:asciiTheme="minorBidi" w:hAnsiTheme="minorBidi" w:cstheme="minorBidi"/>
                <w:sz w:val="22"/>
                <w:szCs w:val="22"/>
              </w:rPr>
            </w:pPr>
            <w:r w:rsidRPr="0090410E">
              <w:rPr>
                <w:rFonts w:asciiTheme="minorBidi" w:hAnsiTheme="minorBidi" w:cstheme="minorBidi"/>
                <w:sz w:val="22"/>
                <w:szCs w:val="22"/>
              </w:rPr>
              <w:t>Position with manufacturer: ________________________________________________</w:t>
            </w:r>
          </w:p>
        </w:tc>
      </w:tr>
      <w:tr w:rsidR="00F562C4" w:rsidRPr="0090410E" w14:paraId="381751EF" w14:textId="77777777" w:rsidTr="00BC776F">
        <w:tc>
          <w:tcPr>
            <w:tcW w:w="7476" w:type="dxa"/>
          </w:tcPr>
          <w:p w14:paraId="697791E3" w14:textId="77777777" w:rsidR="00F562C4" w:rsidRPr="0090410E" w:rsidRDefault="00F562C4" w:rsidP="00BC776F">
            <w:pPr>
              <w:bidi w:val="0"/>
              <w:spacing w:before="600" w:after="120"/>
              <w:rPr>
                <w:rFonts w:asciiTheme="minorBidi" w:hAnsiTheme="minorBidi" w:cstheme="minorBidi"/>
                <w:sz w:val="22"/>
                <w:szCs w:val="22"/>
              </w:rPr>
            </w:pPr>
            <w:r w:rsidRPr="0090410E">
              <w:rPr>
                <w:rFonts w:asciiTheme="minorBidi" w:hAnsiTheme="minorBidi" w:cstheme="minorBidi"/>
                <w:sz w:val="22"/>
                <w:szCs w:val="22"/>
              </w:rPr>
              <w:t>Signature and seal:</w:t>
            </w:r>
            <w:r>
              <w:rPr>
                <w:rFonts w:asciiTheme="minorBidi" w:hAnsiTheme="minorBidi" w:cstheme="minorBidi"/>
                <w:sz w:val="22"/>
                <w:szCs w:val="22"/>
              </w:rPr>
              <w:t>__________________________________</w:t>
            </w:r>
          </w:p>
        </w:tc>
        <w:tc>
          <w:tcPr>
            <w:tcW w:w="2589" w:type="dxa"/>
          </w:tcPr>
          <w:p w14:paraId="2B24A694" w14:textId="77777777" w:rsidR="00F562C4" w:rsidRPr="0090410E" w:rsidRDefault="00F562C4" w:rsidP="00BC776F">
            <w:pPr>
              <w:bidi w:val="0"/>
              <w:spacing w:before="600" w:after="120"/>
              <w:rPr>
                <w:rFonts w:asciiTheme="minorBidi" w:hAnsiTheme="minorBidi" w:cstheme="minorBidi"/>
                <w:sz w:val="22"/>
                <w:szCs w:val="22"/>
              </w:rPr>
            </w:pPr>
            <w:r w:rsidRPr="0090410E">
              <w:rPr>
                <w:rFonts w:asciiTheme="minorBidi" w:hAnsiTheme="minorBidi" w:cstheme="minorBidi"/>
                <w:sz w:val="22"/>
                <w:szCs w:val="22"/>
              </w:rPr>
              <w:t>Date:___________________</w:t>
            </w:r>
          </w:p>
        </w:tc>
      </w:tr>
    </w:tbl>
    <w:p w14:paraId="71AF1351" w14:textId="77777777" w:rsidR="008D4F5B" w:rsidRPr="00C80430" w:rsidRDefault="00431D6F" w:rsidP="00AA485C">
      <w:pPr>
        <w:pStyle w:val="1-"/>
        <w:numPr>
          <w:ilvl w:val="0"/>
          <w:numId w:val="0"/>
        </w:numPr>
        <w:ind w:left="357"/>
        <w:rPr>
          <w:rtl/>
        </w:rPr>
      </w:pPr>
      <w:bookmarkStart w:id="171" w:name="פרק_2_נספח_5"/>
      <w:bookmarkStart w:id="172" w:name="_Toc47439851"/>
      <w:bookmarkEnd w:id="171"/>
      <w:r w:rsidRPr="00C80430">
        <w:rPr>
          <w:rtl/>
        </w:rPr>
        <w:lastRenderedPageBreak/>
        <w:t xml:space="preserve">נספח </w:t>
      </w:r>
      <w:r w:rsidR="00A5234E" w:rsidRPr="00C80430">
        <w:rPr>
          <w:rtl/>
        </w:rPr>
        <w:t>5</w:t>
      </w:r>
      <w:r w:rsidRPr="00C80430">
        <w:rPr>
          <w:rtl/>
        </w:rPr>
        <w:t xml:space="preserve"> </w:t>
      </w:r>
      <w:r w:rsidR="00890EE5" w:rsidRPr="00C80430">
        <w:rPr>
          <w:rtl/>
        </w:rPr>
        <w:t xml:space="preserve">לחוברת ההצעה </w:t>
      </w:r>
      <w:r w:rsidRPr="00C80430">
        <w:rPr>
          <w:rtl/>
        </w:rPr>
        <w:t>–</w:t>
      </w:r>
      <w:r w:rsidR="003E131A" w:rsidRPr="00C80430">
        <w:rPr>
          <w:rtl/>
        </w:rPr>
        <w:t xml:space="preserve"> רשימת הפריטים </w:t>
      </w:r>
      <w:r w:rsidR="00AA485C">
        <w:rPr>
          <w:rFonts w:hint="cs"/>
          <w:rtl/>
        </w:rPr>
        <w:t>הנדרשים במכרז</w:t>
      </w:r>
      <w:bookmarkEnd w:id="172"/>
    </w:p>
    <w:bookmarkEnd w:id="157"/>
    <w:bookmarkEnd w:id="158"/>
    <w:bookmarkEnd w:id="159"/>
    <w:p w14:paraId="6484EDEE" w14:textId="77777777" w:rsidR="00AA485C" w:rsidRDefault="003F5B81" w:rsidP="003D130C">
      <w:pPr>
        <w:numPr>
          <w:ilvl w:val="0"/>
          <w:numId w:val="58"/>
        </w:numPr>
        <w:spacing w:after="120" w:line="360" w:lineRule="auto"/>
        <w:rPr>
          <w:rFonts w:ascii="David" w:hAnsi="David" w:cs="David"/>
        </w:rPr>
      </w:pPr>
      <w:r w:rsidRPr="00C80430">
        <w:rPr>
          <w:rFonts w:ascii="David" w:hAnsi="David" w:cs="David"/>
          <w:b/>
          <w:bCs/>
          <w:rtl/>
        </w:rPr>
        <w:t xml:space="preserve">טבלת מוצרים </w:t>
      </w:r>
      <w:r w:rsidR="007B0F3D" w:rsidRPr="00C80430">
        <w:rPr>
          <w:rFonts w:ascii="David" w:hAnsi="David" w:cs="David"/>
          <w:b/>
          <w:bCs/>
          <w:rtl/>
        </w:rPr>
        <w:t>ופריטים הנכללים במכרז</w:t>
      </w:r>
    </w:p>
    <w:p w14:paraId="5AA8A5B1" w14:textId="77777777" w:rsidR="00AA485C" w:rsidRPr="00614581" w:rsidRDefault="00AA485C" w:rsidP="00A221E1">
      <w:pPr>
        <w:numPr>
          <w:ilvl w:val="1"/>
          <w:numId w:val="58"/>
        </w:numPr>
        <w:spacing w:after="120" w:line="360" w:lineRule="auto"/>
        <w:rPr>
          <w:rFonts w:ascii="David" w:hAnsi="David" w:cs="David"/>
        </w:rPr>
      </w:pPr>
      <w:r>
        <w:rPr>
          <w:rFonts w:ascii="David" w:hAnsi="David" w:cs="David" w:hint="cs"/>
          <w:rtl/>
        </w:rPr>
        <w:t>כתב כמויות המפרט את כלל הציוד והרכיבים הנדרשים במסגרת המכרז.</w:t>
      </w:r>
    </w:p>
    <w:p w14:paraId="12E9562A" w14:textId="77777777" w:rsidR="00AA485C" w:rsidRDefault="00AA485C" w:rsidP="00326411">
      <w:pPr>
        <w:numPr>
          <w:ilvl w:val="1"/>
          <w:numId w:val="58"/>
        </w:numPr>
        <w:spacing w:after="120" w:line="360" w:lineRule="auto"/>
        <w:rPr>
          <w:rFonts w:ascii="David" w:hAnsi="David" w:cs="David"/>
        </w:rPr>
      </w:pPr>
      <w:r>
        <w:rPr>
          <w:rFonts w:ascii="David" w:hAnsi="David" w:cs="David" w:hint="cs"/>
          <w:rtl/>
        </w:rPr>
        <w:t>יש לסמן את הפריטי</w:t>
      </w:r>
      <w:r w:rsidR="00A94A29">
        <w:rPr>
          <w:rFonts w:ascii="David" w:hAnsi="David" w:cs="David" w:hint="cs"/>
          <w:rtl/>
        </w:rPr>
        <w:t>ם עבורם מבוקשת העדפת תוצרת הארץ</w:t>
      </w:r>
      <w:r w:rsidR="00326411">
        <w:rPr>
          <w:rFonts w:ascii="David" w:hAnsi="David" w:cs="David" w:hint="cs"/>
          <w:rtl/>
        </w:rPr>
        <w:t xml:space="preserve"> בעמודה המתאימה</w:t>
      </w:r>
      <w:r w:rsidR="00A94A29">
        <w:rPr>
          <w:rFonts w:ascii="David" w:hAnsi="David" w:cs="David" w:hint="cs"/>
          <w:rtl/>
        </w:rPr>
        <w:t xml:space="preserve">, </w:t>
      </w:r>
      <w:r w:rsidR="00326411">
        <w:rPr>
          <w:rFonts w:ascii="David" w:hAnsi="David" w:cs="David" w:hint="cs"/>
          <w:rtl/>
        </w:rPr>
        <w:t>ולציין את סוג ההעדפה, שם היצרן ודגם הפריט.</w:t>
      </w:r>
    </w:p>
    <w:p w14:paraId="1C9B3B16" w14:textId="77777777" w:rsidR="00326411" w:rsidRDefault="00326411" w:rsidP="003D130C">
      <w:pPr>
        <w:numPr>
          <w:ilvl w:val="1"/>
          <w:numId w:val="58"/>
        </w:numPr>
        <w:spacing w:after="120" w:line="360" w:lineRule="auto"/>
        <w:rPr>
          <w:rFonts w:ascii="David" w:hAnsi="David" w:cs="David"/>
        </w:rPr>
      </w:pPr>
      <w:r>
        <w:rPr>
          <w:rFonts w:ascii="David" w:hAnsi="David" w:cs="David" w:hint="cs"/>
          <w:rtl/>
        </w:rPr>
        <w:t>יובהר, כי שורות אשר לא יסומנו על ידי המציע ייחשבו כפריטים אשר עליהם לא מבוקשת העדפה כלל.</w:t>
      </w:r>
    </w:p>
    <w:p w14:paraId="0A368CD1" w14:textId="77777777" w:rsidR="003D130C" w:rsidRDefault="003F5B81" w:rsidP="003D130C">
      <w:pPr>
        <w:numPr>
          <w:ilvl w:val="1"/>
          <w:numId w:val="58"/>
        </w:numPr>
        <w:spacing w:after="120" w:line="360" w:lineRule="auto"/>
        <w:rPr>
          <w:rFonts w:ascii="David" w:hAnsi="David" w:cs="David"/>
          <w:rtl/>
        </w:rPr>
      </w:pPr>
      <w:r w:rsidRPr="00C80430">
        <w:rPr>
          <w:rFonts w:ascii="David" w:hAnsi="David" w:cs="David"/>
          <w:rtl/>
        </w:rPr>
        <w:t>ראו גיליון אלקטרוני בדף המכרז.</w:t>
      </w:r>
    </w:p>
    <w:p w14:paraId="69C4EEE3" w14:textId="77777777" w:rsidR="003D130C" w:rsidRDefault="003D130C">
      <w:pPr>
        <w:bidi w:val="0"/>
        <w:spacing w:before="200" w:after="200" w:line="276" w:lineRule="auto"/>
        <w:rPr>
          <w:rFonts w:ascii="David" w:hAnsi="David" w:cs="David"/>
        </w:rPr>
      </w:pPr>
      <w:r>
        <w:rPr>
          <w:rFonts w:ascii="David" w:hAnsi="David" w:cs="David"/>
          <w:rtl/>
        </w:rPr>
        <w:br w:type="page"/>
      </w:r>
    </w:p>
    <w:p w14:paraId="430D66D0" w14:textId="77777777" w:rsidR="00374C84" w:rsidRPr="00C80430" w:rsidRDefault="00374C84" w:rsidP="00374C84">
      <w:pPr>
        <w:pStyle w:val="1-"/>
        <w:numPr>
          <w:ilvl w:val="0"/>
          <w:numId w:val="0"/>
        </w:numPr>
        <w:ind w:left="357"/>
        <w:rPr>
          <w:rtl/>
        </w:rPr>
      </w:pPr>
      <w:bookmarkStart w:id="173" w:name="פרק_2_נספח_6"/>
      <w:bookmarkStart w:id="174" w:name="_Toc47439852"/>
      <w:bookmarkEnd w:id="173"/>
      <w:r w:rsidRPr="00374C84">
        <w:rPr>
          <w:rtl/>
        </w:rPr>
        <w:lastRenderedPageBreak/>
        <w:t>נספח 6 לחוברת ההצעה – מפרטים ודרישות טכנולוגיות</w:t>
      </w:r>
      <w:bookmarkEnd w:id="174"/>
    </w:p>
    <w:p w14:paraId="742E0610" w14:textId="77777777" w:rsidR="003D130C" w:rsidRPr="00374C84" w:rsidRDefault="00374C84" w:rsidP="00374C84">
      <w:pPr>
        <w:numPr>
          <w:ilvl w:val="0"/>
          <w:numId w:val="133"/>
        </w:numPr>
        <w:spacing w:after="120" w:line="360" w:lineRule="auto"/>
        <w:rPr>
          <w:rFonts w:ascii="David" w:hAnsi="David" w:cs="David"/>
        </w:rPr>
      </w:pPr>
      <w:r w:rsidRPr="00374C84">
        <w:rPr>
          <w:rFonts w:ascii="David" w:hAnsi="David" w:cs="David" w:hint="cs"/>
          <w:rtl/>
        </w:rPr>
        <w:t>המפרטים והדרישות הטכנולוגיות המלאים מפורסמים בחוברת נפרדת אשר תפורסם בדף המכרז באתר האי</w:t>
      </w:r>
      <w:r>
        <w:rPr>
          <w:rFonts w:ascii="David" w:hAnsi="David" w:cs="David" w:hint="cs"/>
          <w:rtl/>
        </w:rPr>
        <w:t>נ</w:t>
      </w:r>
      <w:r w:rsidRPr="00374C84">
        <w:rPr>
          <w:rFonts w:ascii="David" w:hAnsi="David" w:cs="David" w:hint="cs"/>
          <w:rtl/>
        </w:rPr>
        <w:t>טרנט של מינהל הרכש.</w:t>
      </w:r>
    </w:p>
    <w:p w14:paraId="24AB7F1D" w14:textId="77777777" w:rsidR="003D130C" w:rsidRPr="00374C84" w:rsidRDefault="003D130C" w:rsidP="003D130C">
      <w:pPr>
        <w:pStyle w:val="1-"/>
        <w:numPr>
          <w:ilvl w:val="0"/>
          <w:numId w:val="0"/>
        </w:numPr>
        <w:ind w:left="360"/>
        <w:rPr>
          <w:rtl/>
        </w:rPr>
        <w:sectPr w:rsidR="003D130C" w:rsidRPr="00374C84" w:rsidSect="009F2DCC">
          <w:pgSz w:w="11906" w:h="16838" w:code="9"/>
          <w:pgMar w:top="1616" w:right="1418" w:bottom="1440" w:left="1418" w:header="227" w:footer="567" w:gutter="0"/>
          <w:cols w:space="708"/>
          <w:bidi/>
          <w:rtlGutter/>
          <w:docGrid w:linePitch="360"/>
        </w:sectPr>
      </w:pPr>
    </w:p>
    <w:p w14:paraId="62383335" w14:textId="77777777" w:rsidR="009C52D9" w:rsidRPr="00C80430" w:rsidRDefault="00837E2E" w:rsidP="009C52D9">
      <w:pPr>
        <w:pStyle w:val="0-"/>
        <w:rPr>
          <w:rtl/>
        </w:rPr>
        <w:sectPr w:rsidR="009C52D9" w:rsidRPr="00C80430" w:rsidSect="00766AC3">
          <w:headerReference w:type="even" r:id="rId18"/>
          <w:headerReference w:type="first" r:id="rId19"/>
          <w:pgSz w:w="11906" w:h="16838" w:code="9"/>
          <w:pgMar w:top="1616" w:right="1418" w:bottom="1440" w:left="1418" w:header="397" w:footer="709" w:gutter="0"/>
          <w:cols w:space="708"/>
          <w:vAlign w:val="center"/>
          <w:bidi/>
          <w:rtlGutter/>
          <w:docGrid w:linePitch="360"/>
        </w:sectPr>
      </w:pPr>
      <w:r w:rsidRPr="00C80430">
        <w:rPr>
          <w:rtl/>
        </w:rPr>
        <w:lastRenderedPageBreak/>
        <w:t>פרק 3 – פירוט ההתקשרות</w:t>
      </w:r>
      <w:bookmarkStart w:id="175" w:name="_Ref39575667"/>
    </w:p>
    <w:p w14:paraId="21115086" w14:textId="77777777" w:rsidR="00837E2E" w:rsidRPr="00C80430" w:rsidRDefault="0010360C" w:rsidP="009C52D9">
      <w:pPr>
        <w:pStyle w:val="1-"/>
      </w:pPr>
      <w:bookmarkStart w:id="176" w:name="_Ref46227708"/>
      <w:bookmarkStart w:id="177" w:name="_Toc47439853"/>
      <w:r w:rsidRPr="00C80430">
        <w:rPr>
          <w:rtl/>
        </w:rPr>
        <w:lastRenderedPageBreak/>
        <w:t>פירוט ההתקשרות</w:t>
      </w:r>
      <w:bookmarkEnd w:id="175"/>
      <w:bookmarkEnd w:id="176"/>
      <w:bookmarkEnd w:id="177"/>
    </w:p>
    <w:p w14:paraId="304AD71C" w14:textId="77777777" w:rsidR="00DA4286" w:rsidRPr="00C80430" w:rsidRDefault="00DA4286" w:rsidP="00CE6345">
      <w:pPr>
        <w:pStyle w:val="2-"/>
      </w:pPr>
      <w:bookmarkStart w:id="178" w:name="_Toc47439854"/>
      <w:r w:rsidRPr="00C80430">
        <w:rPr>
          <w:rtl/>
        </w:rPr>
        <w:t>אופן ביצוע ההתקשרות</w:t>
      </w:r>
      <w:bookmarkEnd w:id="178"/>
    </w:p>
    <w:p w14:paraId="422B0A04" w14:textId="459F782B" w:rsidR="00EB2472" w:rsidRPr="00C80430" w:rsidRDefault="00EB2472" w:rsidP="00CE6345">
      <w:pPr>
        <w:pStyle w:val="3-0"/>
        <w:rPr>
          <w:rtl/>
        </w:rPr>
      </w:pPr>
      <w:r w:rsidRPr="00C80430">
        <w:rPr>
          <w:rtl/>
        </w:rPr>
        <w:t>פרק זה, יחד עם פרק ‏</w:t>
      </w:r>
      <w:r w:rsidRPr="00C80430">
        <w:rPr>
          <w:rtl/>
        </w:rPr>
        <w:fldChar w:fldCharType="begin"/>
      </w:r>
      <w:r w:rsidRPr="00C80430">
        <w:rPr>
          <w:rtl/>
        </w:rPr>
        <w:instrText xml:space="preserve"> </w:instrText>
      </w:r>
      <w:r w:rsidRPr="00C80430">
        <w:instrText>REF</w:instrText>
      </w:r>
      <w:r w:rsidRPr="00C80430">
        <w:rPr>
          <w:rtl/>
        </w:rPr>
        <w:instrText xml:space="preserve"> _</w:instrText>
      </w:r>
      <w:r w:rsidRPr="00C80430">
        <w:instrText>Ref39566912 \r \h</w:instrText>
      </w:r>
      <w:r w:rsidRPr="00C80430">
        <w:rPr>
          <w:rtl/>
        </w:rPr>
        <w:instrText xml:space="preserve"> </w:instrText>
      </w:r>
      <w:r w:rsidR="00C80430">
        <w:rPr>
          <w:rtl/>
        </w:rPr>
        <w:instrText xml:space="preserve"> \* </w:instrText>
      </w:r>
      <w:r w:rsidR="00C80430">
        <w:instrText>MERGEFORMAT</w:instrText>
      </w:r>
      <w:r w:rsidR="00C80430">
        <w:rPr>
          <w:rtl/>
        </w:rPr>
        <w:instrText xml:space="preserve"> </w:instrText>
      </w:r>
      <w:r w:rsidRPr="00C80430">
        <w:rPr>
          <w:rtl/>
        </w:rPr>
      </w:r>
      <w:r w:rsidRPr="00C80430">
        <w:rPr>
          <w:rtl/>
        </w:rPr>
        <w:fldChar w:fldCharType="separate"/>
      </w:r>
      <w:r w:rsidR="008B54F1">
        <w:rPr>
          <w:rtl/>
        </w:rPr>
        <w:t>‏4</w:t>
      </w:r>
      <w:r w:rsidRPr="00C80430">
        <w:rPr>
          <w:rtl/>
        </w:rPr>
        <w:fldChar w:fldCharType="end"/>
      </w:r>
      <w:r w:rsidRPr="00C80430">
        <w:rPr>
          <w:rtl/>
        </w:rPr>
        <w:t xml:space="preserve"> – הסכם ההתקשרות</w:t>
      </w:r>
      <w:r w:rsidR="0081456D" w:rsidRPr="00C80430">
        <w:rPr>
          <w:rtl/>
        </w:rPr>
        <w:t xml:space="preserve"> ועם חוברת שלב ב' למכרז</w:t>
      </w:r>
      <w:r w:rsidRPr="00C80430">
        <w:rPr>
          <w:rtl/>
        </w:rPr>
        <w:t xml:space="preserve">, מפרט את אופן אספקת הציוד המוצרים והשירותים על ידי הספק הזוכה. </w:t>
      </w:r>
      <w:r w:rsidR="0081456D" w:rsidRPr="00C80430">
        <w:rPr>
          <w:u w:val="single"/>
          <w:rtl/>
        </w:rPr>
        <w:t>לאחר ההכרזה</w:t>
      </w:r>
      <w:r w:rsidR="0081456D" w:rsidRPr="00C80430">
        <w:rPr>
          <w:rtl/>
        </w:rPr>
        <w:t xml:space="preserve"> על זוכים במכרז, </w:t>
      </w:r>
      <w:r w:rsidRPr="00C80430">
        <w:rPr>
          <w:rtl/>
        </w:rPr>
        <w:t xml:space="preserve">עורך המכרז יפרסם למזמינים הודעת מכרז מרכזי </w:t>
      </w:r>
      <w:r w:rsidR="0081456D" w:rsidRPr="00C80430">
        <w:rPr>
          <w:rtl/>
        </w:rPr>
        <w:t xml:space="preserve">בהתבסס על פרק זה </w:t>
      </w:r>
      <w:r w:rsidRPr="00C80430">
        <w:rPr>
          <w:rtl/>
        </w:rPr>
        <w:t>שתרכז את עיקר תנאי המכרז, ואשר תנחה את המזמינים בביצוע הרכש בהתאם למכרז זה.</w:t>
      </w:r>
    </w:p>
    <w:p w14:paraId="082C01D1" w14:textId="77777777" w:rsidR="00EB2472" w:rsidRPr="00C80430" w:rsidRDefault="00EB2472" w:rsidP="00CE6345">
      <w:pPr>
        <w:pStyle w:val="3-0"/>
        <w:rPr>
          <w:rtl/>
        </w:rPr>
      </w:pPr>
      <w:r w:rsidRPr="00C80430">
        <w:rPr>
          <w:rtl/>
        </w:rPr>
        <w:t>בכל מקרה של חילוקי דעות לגבי אופן ביצוע ההתקשרות, לרבות בתחום שירותי האחריות והתחזוקה, סמכות ההחלטה הסופית תהיה של עורך המכרז.</w:t>
      </w:r>
    </w:p>
    <w:p w14:paraId="1B4E518C" w14:textId="77777777" w:rsidR="00DA4286" w:rsidRPr="00C80430" w:rsidRDefault="00DA4286" w:rsidP="00CE6345">
      <w:pPr>
        <w:pStyle w:val="2-"/>
      </w:pPr>
      <w:bookmarkStart w:id="179" w:name="_Toc47439855"/>
      <w:r w:rsidRPr="00C80430">
        <w:rPr>
          <w:rtl/>
        </w:rPr>
        <w:t>נושא המכרז</w:t>
      </w:r>
      <w:bookmarkEnd w:id="179"/>
    </w:p>
    <w:p w14:paraId="269B1831" w14:textId="77777777" w:rsidR="00C733A0" w:rsidRPr="00C80430" w:rsidRDefault="00C733A0" w:rsidP="00CE6345">
      <w:pPr>
        <w:pStyle w:val="3-0"/>
        <w:rPr>
          <w:rtl/>
        </w:rPr>
      </w:pPr>
      <w:r w:rsidRPr="00C80430">
        <w:rPr>
          <w:rtl/>
        </w:rPr>
        <w:t>מכרז זה הינו מכרז לבחירת 2 זוכים ראשיים וזוכה משני אחד עבור רכישה,</w:t>
      </w:r>
      <w:r w:rsidR="00916ED4" w:rsidRPr="00C80430">
        <w:rPr>
          <w:rtl/>
        </w:rPr>
        <w:t xml:space="preserve"> אספקה והתקנת ציוד תקשורת פסיבי לרבות השירותים הנלווים </w:t>
      </w:r>
      <w:r w:rsidR="00B75914" w:rsidRPr="00C80430">
        <w:rPr>
          <w:rtl/>
        </w:rPr>
        <w:t>עבורו,</w:t>
      </w:r>
      <w:r w:rsidR="00916ED4" w:rsidRPr="00C80430">
        <w:rPr>
          <w:rtl/>
        </w:rPr>
        <w:t xml:space="preserve"> </w:t>
      </w:r>
      <w:r w:rsidRPr="00C80430">
        <w:rPr>
          <w:rtl/>
        </w:rPr>
        <w:t xml:space="preserve">וכן ביצוע עבודות תשתית בתחום הפסיבי במשרדי הממשלה. </w:t>
      </w:r>
    </w:p>
    <w:p w14:paraId="26FBC959" w14:textId="77777777" w:rsidR="00C733A0" w:rsidRDefault="00C733A0" w:rsidP="00CE6345">
      <w:pPr>
        <w:pStyle w:val="3-0"/>
        <w:rPr>
          <w:rtl/>
        </w:rPr>
      </w:pPr>
      <w:r w:rsidRPr="00C80430">
        <w:rPr>
          <w:rtl/>
        </w:rPr>
        <w:t xml:space="preserve">מכרז זה נועד לבוא במקום  </w:t>
      </w:r>
      <w:r w:rsidR="00A506B5" w:rsidRPr="00C80430">
        <w:rPr>
          <w:rtl/>
        </w:rPr>
        <w:t>מכרז מרכזי מספר 4-2010 לרכישה, אספקה והתקנת ציוד תקשורת פסיבי.</w:t>
      </w:r>
    </w:p>
    <w:p w14:paraId="246821FE" w14:textId="77777777" w:rsidR="00C76F40" w:rsidRDefault="001556FD" w:rsidP="00C94082">
      <w:pPr>
        <w:pStyle w:val="3-0"/>
      </w:pPr>
      <w:r>
        <w:rPr>
          <w:rFonts w:hint="cs"/>
          <w:rtl/>
        </w:rPr>
        <w:t xml:space="preserve">בהתבסס על נתוני עבר של מכרזים מרכזיים בתחום התשתיות הפסיביות, </w:t>
      </w:r>
      <w:r w:rsidR="00F378D2">
        <w:rPr>
          <w:rFonts w:hint="cs"/>
          <w:rtl/>
        </w:rPr>
        <w:t>ה</w:t>
      </w:r>
      <w:r w:rsidR="00810F0E">
        <w:rPr>
          <w:rFonts w:hint="cs"/>
          <w:rtl/>
        </w:rPr>
        <w:t xml:space="preserve">היקף </w:t>
      </w:r>
      <w:r w:rsidR="00F378D2">
        <w:rPr>
          <w:rFonts w:hint="cs"/>
          <w:rtl/>
        </w:rPr>
        <w:t>ה</w:t>
      </w:r>
      <w:r>
        <w:rPr>
          <w:rFonts w:hint="cs"/>
          <w:rtl/>
        </w:rPr>
        <w:t>כספי</w:t>
      </w:r>
      <w:r w:rsidR="004F7113">
        <w:rPr>
          <w:rFonts w:hint="cs"/>
          <w:rtl/>
        </w:rPr>
        <w:t xml:space="preserve"> הממוצע לשנה</w:t>
      </w:r>
      <w:r w:rsidR="00810F0E">
        <w:rPr>
          <w:rFonts w:hint="cs"/>
          <w:rtl/>
        </w:rPr>
        <w:t xml:space="preserve"> </w:t>
      </w:r>
      <w:r w:rsidR="008618D1">
        <w:rPr>
          <w:rFonts w:hint="cs"/>
          <w:rtl/>
        </w:rPr>
        <w:t xml:space="preserve">בתחום זה </w:t>
      </w:r>
      <w:r w:rsidR="00810F0E">
        <w:rPr>
          <w:rFonts w:hint="cs"/>
          <w:rtl/>
        </w:rPr>
        <w:t>עומד על כ-50 מיליון ש"ח כולל מע"מ</w:t>
      </w:r>
      <w:r w:rsidR="00C94082">
        <w:rPr>
          <w:rFonts w:hint="cs"/>
          <w:rtl/>
        </w:rPr>
        <w:t>.</w:t>
      </w:r>
    </w:p>
    <w:p w14:paraId="49ECCBC3" w14:textId="77777777" w:rsidR="00810F0E" w:rsidRPr="00810F0E" w:rsidRDefault="00810F0E" w:rsidP="004F7113">
      <w:pPr>
        <w:pStyle w:val="3-0"/>
        <w:rPr>
          <w:rtl/>
        </w:rPr>
      </w:pPr>
      <w:r>
        <w:rPr>
          <w:rFonts w:hint="cs"/>
          <w:rtl/>
        </w:rPr>
        <w:t xml:space="preserve">יובהר, כי אין עורך המכרז מתחייב </w:t>
      </w:r>
      <w:r w:rsidR="00C9667C">
        <w:rPr>
          <w:rFonts w:hint="cs"/>
          <w:rtl/>
        </w:rPr>
        <w:t>להיק</w:t>
      </w:r>
      <w:r w:rsidR="00C76F40">
        <w:rPr>
          <w:rFonts w:hint="cs"/>
          <w:rtl/>
        </w:rPr>
        <w:t>פים כלשהם במהלך תקופת ההתקשרות</w:t>
      </w:r>
      <w:r w:rsidR="00474EEE">
        <w:rPr>
          <w:rFonts w:hint="cs"/>
          <w:rtl/>
        </w:rPr>
        <w:t xml:space="preserve"> (בין אם </w:t>
      </w:r>
      <w:r w:rsidR="00D035B8">
        <w:rPr>
          <w:rFonts w:hint="cs"/>
          <w:rtl/>
        </w:rPr>
        <w:t>לה</w:t>
      </w:r>
      <w:r w:rsidR="00474EEE">
        <w:rPr>
          <w:rFonts w:hint="cs"/>
          <w:rtl/>
        </w:rPr>
        <w:t>יקף כספי או כמות פרויקטים או ציוד שיוזמנו)</w:t>
      </w:r>
      <w:r w:rsidR="00D035B8">
        <w:rPr>
          <w:rFonts w:hint="cs"/>
          <w:rtl/>
        </w:rPr>
        <w:t xml:space="preserve">. בהתאם לכך </w:t>
      </w:r>
      <w:r w:rsidR="00913473">
        <w:rPr>
          <w:rFonts w:hint="cs"/>
          <w:rtl/>
        </w:rPr>
        <w:t>עורך המכרז או המזמינים</w:t>
      </w:r>
      <w:r w:rsidR="00995004">
        <w:rPr>
          <w:rFonts w:hint="cs"/>
          <w:rtl/>
        </w:rPr>
        <w:t xml:space="preserve"> רשאים</w:t>
      </w:r>
      <w:r w:rsidR="00913473">
        <w:rPr>
          <w:rFonts w:hint="cs"/>
          <w:rtl/>
        </w:rPr>
        <w:t xml:space="preserve"> לבצע הזמנות מכוח המכרז בכל היקף שהוא, </w:t>
      </w:r>
      <w:r w:rsidR="00995004">
        <w:rPr>
          <w:rFonts w:hint="cs"/>
          <w:rtl/>
        </w:rPr>
        <w:t>ו</w:t>
      </w:r>
      <w:r w:rsidR="00913473">
        <w:rPr>
          <w:rFonts w:hint="cs"/>
          <w:rtl/>
        </w:rPr>
        <w:t xml:space="preserve">בהתאם לדרישתם </w:t>
      </w:r>
      <w:r w:rsidR="00913473">
        <w:rPr>
          <w:rtl/>
        </w:rPr>
        <w:t>–</w:t>
      </w:r>
      <w:r w:rsidR="00913473">
        <w:rPr>
          <w:rFonts w:hint="cs"/>
          <w:rtl/>
        </w:rPr>
        <w:t xml:space="preserve"> כספי או כמותי.</w:t>
      </w:r>
    </w:p>
    <w:p w14:paraId="1C51E46A" w14:textId="77777777" w:rsidR="00870668" w:rsidRPr="00C80430" w:rsidRDefault="00870668" w:rsidP="00CE6345">
      <w:pPr>
        <w:pStyle w:val="3-0"/>
        <w:rPr>
          <w:rtl/>
        </w:rPr>
      </w:pPr>
      <w:r w:rsidRPr="00C80430">
        <w:rPr>
          <w:rtl/>
        </w:rPr>
        <w:t xml:space="preserve">עורך המכרז </w:t>
      </w:r>
      <w:r w:rsidR="007174C4" w:rsidRPr="00C80430">
        <w:rPr>
          <w:rtl/>
        </w:rPr>
        <w:t xml:space="preserve">רשאי לפרסם מכרזים </w:t>
      </w:r>
      <w:r w:rsidR="00D62A67" w:rsidRPr="00C80430">
        <w:rPr>
          <w:rtl/>
        </w:rPr>
        <w:t xml:space="preserve">נוספים </w:t>
      </w:r>
      <w:r w:rsidR="007174C4" w:rsidRPr="00C80430">
        <w:rPr>
          <w:rtl/>
        </w:rPr>
        <w:t xml:space="preserve">לרכש </w:t>
      </w:r>
      <w:r w:rsidRPr="00C80430">
        <w:rPr>
          <w:rtl/>
        </w:rPr>
        <w:t>ציוד</w:t>
      </w:r>
      <w:r w:rsidR="00A506B5" w:rsidRPr="00C80430">
        <w:rPr>
          <w:rtl/>
        </w:rPr>
        <w:t xml:space="preserve"> </w:t>
      </w:r>
      <w:r w:rsidR="00D62A67" w:rsidRPr="00C80430">
        <w:rPr>
          <w:rtl/>
        </w:rPr>
        <w:t xml:space="preserve">הכולל גם </w:t>
      </w:r>
      <w:r w:rsidR="007174C4" w:rsidRPr="00C80430">
        <w:rPr>
          <w:rtl/>
        </w:rPr>
        <w:t xml:space="preserve">תשתיות פסיביות </w:t>
      </w:r>
      <w:r w:rsidR="00A506B5" w:rsidRPr="00C80430">
        <w:rPr>
          <w:rtl/>
        </w:rPr>
        <w:t xml:space="preserve">ושירותים </w:t>
      </w:r>
      <w:r w:rsidR="007174C4" w:rsidRPr="00C80430">
        <w:rPr>
          <w:rtl/>
        </w:rPr>
        <w:t>עבורו</w:t>
      </w:r>
      <w:r w:rsidR="0000416B" w:rsidRPr="00C80430">
        <w:rPr>
          <w:rtl/>
        </w:rPr>
        <w:t xml:space="preserve"> </w:t>
      </w:r>
      <w:r w:rsidRPr="00C80430">
        <w:rPr>
          <w:rtl/>
        </w:rPr>
        <w:t xml:space="preserve">במידה ותתעורר מחלוקת בין עורך המכרז לזוכה בשאלה </w:t>
      </w:r>
      <w:r w:rsidR="00D62A67" w:rsidRPr="00C80430">
        <w:rPr>
          <w:rtl/>
        </w:rPr>
        <w:t>במסגרת א</w:t>
      </w:r>
      <w:r w:rsidR="00ED2821" w:rsidRPr="00C80430">
        <w:rPr>
          <w:rtl/>
        </w:rPr>
        <w:t>י</w:t>
      </w:r>
      <w:r w:rsidR="00D62A67" w:rsidRPr="00C80430">
        <w:rPr>
          <w:rtl/>
        </w:rPr>
        <w:t xml:space="preserve">זה מכרז יירכשו </w:t>
      </w:r>
      <w:r w:rsidRPr="00C80430">
        <w:rPr>
          <w:rtl/>
        </w:rPr>
        <w:t>ציוד</w:t>
      </w:r>
      <w:r w:rsidR="00A506B5" w:rsidRPr="00C80430">
        <w:rPr>
          <w:rtl/>
        </w:rPr>
        <w:t xml:space="preserve"> או שירות</w:t>
      </w:r>
      <w:r w:rsidRPr="00C80430">
        <w:rPr>
          <w:rtl/>
        </w:rPr>
        <w:t xml:space="preserve"> מסוים, עמדת עורך המכרז היא זו שתכריע. </w:t>
      </w:r>
    </w:p>
    <w:p w14:paraId="0CB4718E" w14:textId="77777777" w:rsidR="00DA4286" w:rsidRPr="00C80430" w:rsidRDefault="00DA4286" w:rsidP="00CE6345">
      <w:pPr>
        <w:pStyle w:val="2-"/>
      </w:pPr>
      <w:bookmarkStart w:id="180" w:name="_Toc47439856"/>
      <w:r w:rsidRPr="00C80430">
        <w:rPr>
          <w:rtl/>
        </w:rPr>
        <w:t>תקופת ההתקשרות</w:t>
      </w:r>
      <w:bookmarkEnd w:id="180"/>
    </w:p>
    <w:p w14:paraId="01750D29" w14:textId="77777777" w:rsidR="00EA4099" w:rsidRPr="00C80430" w:rsidRDefault="00EA4099" w:rsidP="00CE6345">
      <w:pPr>
        <w:pStyle w:val="3-"/>
      </w:pPr>
      <w:r w:rsidRPr="00C80430">
        <w:rPr>
          <w:rtl/>
        </w:rPr>
        <w:t>כללי</w:t>
      </w:r>
    </w:p>
    <w:p w14:paraId="028696B2" w14:textId="77777777" w:rsidR="00DF0D50" w:rsidRPr="00C80430" w:rsidRDefault="0070485E" w:rsidP="00CE6345">
      <w:pPr>
        <w:pStyle w:val="4-0"/>
      </w:pPr>
      <w:r w:rsidRPr="00C80430">
        <w:rPr>
          <w:rtl/>
        </w:rPr>
        <w:t xml:space="preserve">תקופת ההתקשרות תורכב משני חלקים, תקופת רכש ותקופת שירות. </w:t>
      </w:r>
    </w:p>
    <w:p w14:paraId="004FD202" w14:textId="77777777" w:rsidR="00EA4099" w:rsidRPr="00C80430" w:rsidRDefault="00DF0D50" w:rsidP="00CE6345">
      <w:pPr>
        <w:pStyle w:val="4-0"/>
        <w:rPr>
          <w:rtl/>
        </w:rPr>
      </w:pPr>
      <w:r w:rsidRPr="00C80430">
        <w:rPr>
          <w:rtl/>
        </w:rPr>
        <w:t xml:space="preserve">תקופת ההתקשרות תחל מיום </w:t>
      </w:r>
      <w:r w:rsidR="0070485E" w:rsidRPr="00C80430">
        <w:rPr>
          <w:rtl/>
        </w:rPr>
        <w:t>תחילת תקופת הרכש ותסתיים בתום תקופת השירות המאוחרת ביותר אצל מי מהמזמינים</w:t>
      </w:r>
      <w:r w:rsidRPr="00C80430">
        <w:rPr>
          <w:rtl/>
        </w:rPr>
        <w:t>,</w:t>
      </w:r>
      <w:r w:rsidR="0070485E" w:rsidRPr="00C80430">
        <w:rPr>
          <w:rtl/>
        </w:rPr>
        <w:t xml:space="preserve"> ואורכה המירבי הוא עד </w:t>
      </w:r>
      <w:r w:rsidR="00AD5F60" w:rsidRPr="00C80430">
        <w:rPr>
          <w:rtl/>
        </w:rPr>
        <w:t>156</w:t>
      </w:r>
      <w:r w:rsidR="0070485E" w:rsidRPr="00C80430">
        <w:rPr>
          <w:rtl/>
        </w:rPr>
        <w:t xml:space="preserve"> חודשים ממועד תחילת ההתקשרות ("</w:t>
      </w:r>
      <w:r w:rsidR="0070485E" w:rsidRPr="00C80430">
        <w:rPr>
          <w:b/>
          <w:bCs/>
          <w:rtl/>
        </w:rPr>
        <w:t>תקופת ההתקשרות</w:t>
      </w:r>
      <w:r w:rsidR="00AD5F60" w:rsidRPr="00C80430">
        <w:rPr>
          <w:rtl/>
        </w:rPr>
        <w:t>")</w:t>
      </w:r>
      <w:r w:rsidRPr="00C80430">
        <w:rPr>
          <w:rtl/>
        </w:rPr>
        <w:t>, בהתאם לפירוט להלן</w:t>
      </w:r>
      <w:r w:rsidR="00AD5F60" w:rsidRPr="00C80430">
        <w:rPr>
          <w:rtl/>
        </w:rPr>
        <w:t>.</w:t>
      </w:r>
    </w:p>
    <w:p w14:paraId="11383D34" w14:textId="77777777" w:rsidR="00EA4099" w:rsidRPr="00C80430" w:rsidRDefault="000B6CCF" w:rsidP="00CE6345">
      <w:pPr>
        <w:pStyle w:val="3-"/>
      </w:pPr>
      <w:r w:rsidRPr="00C80430">
        <w:rPr>
          <w:rtl/>
        </w:rPr>
        <w:t>תקופת הרכש</w:t>
      </w:r>
    </w:p>
    <w:p w14:paraId="3590AE02" w14:textId="77777777" w:rsidR="000B6CCF" w:rsidRPr="00C80430" w:rsidRDefault="000B6CCF" w:rsidP="00CE6345">
      <w:pPr>
        <w:pStyle w:val="4-0"/>
        <w:rPr>
          <w:rtl/>
        </w:rPr>
      </w:pPr>
      <w:r w:rsidRPr="00C80430">
        <w:rPr>
          <w:rtl/>
        </w:rPr>
        <w:lastRenderedPageBreak/>
        <w:t>תקופה בת 36 חודשים ממועד חתימת עורך המכרז על הסכם זה</w:t>
      </w:r>
      <w:r w:rsidR="00EF1000" w:rsidRPr="00C80430">
        <w:rPr>
          <w:rtl/>
        </w:rPr>
        <w:t>, במהלכה יהיה כל מזמין רשאי לרכוש את הציוד והשירותים המבוקשים, לרבות שירות ואחריות</w:t>
      </w:r>
      <w:r w:rsidR="00AD5F60" w:rsidRPr="00C80430">
        <w:rPr>
          <w:rtl/>
        </w:rPr>
        <w:t>.</w:t>
      </w:r>
    </w:p>
    <w:p w14:paraId="0A704ABC" w14:textId="77777777" w:rsidR="003D130C" w:rsidRDefault="000B6CCF" w:rsidP="00CE6345">
      <w:pPr>
        <w:pStyle w:val="4-0"/>
      </w:pPr>
      <w:r w:rsidRPr="00C80430">
        <w:rPr>
          <w:rtl/>
        </w:rPr>
        <w:t xml:space="preserve">לעורך המכרז זכות ברירה להאריך את תקופת הרכש, על פי שיקול דעתו, במספר תקופות שלא יעלו יחד על </w:t>
      </w:r>
      <w:r w:rsidR="00AD5F60" w:rsidRPr="00C80430">
        <w:rPr>
          <w:rtl/>
        </w:rPr>
        <w:t>48</w:t>
      </w:r>
      <w:r w:rsidRPr="00C80430">
        <w:rPr>
          <w:rtl/>
        </w:rPr>
        <w:t xml:space="preserve"> חודשים נוספים (סה"כ עד </w:t>
      </w:r>
      <w:r w:rsidR="00AD5F60" w:rsidRPr="00C80430">
        <w:rPr>
          <w:rtl/>
        </w:rPr>
        <w:t>84</w:t>
      </w:r>
      <w:r w:rsidRPr="00C80430">
        <w:rPr>
          <w:rtl/>
        </w:rPr>
        <w:t xml:space="preserve"> חודשים), וזאת בהודעת עורך המכרז שתישלח לזוכה </w:t>
      </w:r>
      <w:r w:rsidR="002C7149" w:rsidRPr="00C80430">
        <w:rPr>
          <w:rtl/>
        </w:rPr>
        <w:t>15</w:t>
      </w:r>
      <w:r w:rsidRPr="00C80430">
        <w:rPr>
          <w:rtl/>
        </w:rPr>
        <w:t xml:space="preserve"> יום לפני תום כל תקופה. </w:t>
      </w:r>
    </w:p>
    <w:p w14:paraId="10EFD721" w14:textId="77777777" w:rsidR="00AD5F60" w:rsidRPr="00C80430" w:rsidRDefault="003D130C" w:rsidP="00CE6345">
      <w:pPr>
        <w:pStyle w:val="4-0"/>
      </w:pPr>
      <w:r>
        <w:rPr>
          <w:rFonts w:hint="cs"/>
          <w:rtl/>
        </w:rPr>
        <w:t>במימוש כל זכות ברירה רשאי יהיה עורך המכרז לקיים עדכון מחירים לפריטים בהתאם למנגנון אשר יפורט בשלב ב'.</w:t>
      </w:r>
    </w:p>
    <w:p w14:paraId="5C1CD5BE" w14:textId="77777777" w:rsidR="000B6CCF" w:rsidRPr="00C80430" w:rsidRDefault="000B6CCF" w:rsidP="00CE6345">
      <w:pPr>
        <w:pStyle w:val="4-0"/>
        <w:rPr>
          <w:rtl/>
        </w:rPr>
      </w:pPr>
      <w:r w:rsidRPr="00C80430">
        <w:rPr>
          <w:rtl/>
        </w:rPr>
        <w:t>במסגרת הפעלת זכות הברירה רשאי עורך המכרז, בין היתר, להאריך את תקופת הרכש רק ביחס לציוד או שירותים מסוימים, לפי שיקול דעתו הבלעדי.</w:t>
      </w:r>
    </w:p>
    <w:p w14:paraId="5940C22C" w14:textId="77777777" w:rsidR="00AD5F60" w:rsidRPr="00C80430" w:rsidRDefault="00AD5F60" w:rsidP="00CE6345">
      <w:pPr>
        <w:pStyle w:val="3-"/>
      </w:pPr>
      <w:r w:rsidRPr="00C80430">
        <w:rPr>
          <w:rtl/>
        </w:rPr>
        <w:t>תקופת השירות</w:t>
      </w:r>
    </w:p>
    <w:p w14:paraId="2465FE42" w14:textId="3CF30D53" w:rsidR="000B6CCF" w:rsidRPr="00C80430" w:rsidRDefault="000B6CCF" w:rsidP="006B610C">
      <w:pPr>
        <w:pStyle w:val="3-0"/>
        <w:numPr>
          <w:ilvl w:val="0"/>
          <w:numId w:val="0"/>
        </w:numPr>
        <w:ind w:left="992"/>
        <w:outlineLvl w:val="9"/>
        <w:rPr>
          <w:rtl/>
        </w:rPr>
      </w:pPr>
      <w:r w:rsidRPr="00C80430">
        <w:rPr>
          <w:rtl/>
        </w:rPr>
        <w:t>תקופה בה המזמין רשאי לרכוש מהספק הזוכה שירות ואחריות למערכות שרכש, כמפורט בפרק</w:t>
      </w:r>
      <w:r w:rsidR="00D740CF">
        <w:rPr>
          <w:rFonts w:hint="cs"/>
          <w:rtl/>
        </w:rPr>
        <w:t xml:space="preserve"> </w:t>
      </w:r>
      <w:r w:rsidR="00D740CF">
        <w:rPr>
          <w:rtl/>
        </w:rPr>
        <w:fldChar w:fldCharType="begin"/>
      </w:r>
      <w:r w:rsidR="00D740CF">
        <w:rPr>
          <w:rtl/>
        </w:rPr>
        <w:instrText xml:space="preserve"> </w:instrText>
      </w:r>
      <w:r w:rsidR="00D740CF">
        <w:rPr>
          <w:rFonts w:hint="cs"/>
        </w:rPr>
        <w:instrText>REF</w:instrText>
      </w:r>
      <w:r w:rsidR="00D740CF">
        <w:rPr>
          <w:rFonts w:hint="cs"/>
          <w:rtl/>
        </w:rPr>
        <w:instrText xml:space="preserve"> _</w:instrText>
      </w:r>
      <w:r w:rsidR="00D740CF">
        <w:rPr>
          <w:rFonts w:hint="cs"/>
        </w:rPr>
        <w:instrText>Ref46227708 \r \h</w:instrText>
      </w:r>
      <w:r w:rsidR="00D740CF">
        <w:rPr>
          <w:rtl/>
        </w:rPr>
        <w:instrText xml:space="preserve"> </w:instrText>
      </w:r>
      <w:r w:rsidR="00D740CF">
        <w:rPr>
          <w:rtl/>
        </w:rPr>
      </w:r>
      <w:r w:rsidR="00D740CF">
        <w:rPr>
          <w:rtl/>
        </w:rPr>
        <w:fldChar w:fldCharType="separate"/>
      </w:r>
      <w:r w:rsidR="008B54F1">
        <w:rPr>
          <w:rtl/>
        </w:rPr>
        <w:t>‏3</w:t>
      </w:r>
      <w:r w:rsidR="00D740CF">
        <w:rPr>
          <w:rtl/>
        </w:rPr>
        <w:fldChar w:fldCharType="end"/>
      </w:r>
      <w:r w:rsidR="002C7149" w:rsidRPr="00C80430">
        <w:rPr>
          <w:rtl/>
        </w:rPr>
        <w:t xml:space="preserve"> ל</w:t>
      </w:r>
      <w:r w:rsidRPr="00C80430">
        <w:rPr>
          <w:rtl/>
        </w:rPr>
        <w:t>מסמכי המכרז, וזאת אף אם תמה תקופת הרכש. תקופה זו תימשך, עבור כל מזמין, עד תום 6 שנים מיום התקנת המערכת אצל המזמין.</w:t>
      </w:r>
    </w:p>
    <w:p w14:paraId="77D7EF82" w14:textId="77777777" w:rsidR="00210C12" w:rsidRPr="00C80430" w:rsidRDefault="00210C12" w:rsidP="00CE6345">
      <w:pPr>
        <w:pStyle w:val="3-"/>
        <w:rPr>
          <w:rtl/>
        </w:rPr>
      </w:pPr>
      <w:r w:rsidRPr="00C80430">
        <w:rPr>
          <w:rtl/>
        </w:rPr>
        <w:t>תקופת התארגנות</w:t>
      </w:r>
    </w:p>
    <w:p w14:paraId="320C3DA5" w14:textId="77777777" w:rsidR="00210C12" w:rsidRPr="00C80430" w:rsidRDefault="00210C12" w:rsidP="00CE6345">
      <w:pPr>
        <w:pStyle w:val="4-0"/>
      </w:pPr>
      <w:r w:rsidRPr="00C80430">
        <w:rPr>
          <w:rtl/>
        </w:rPr>
        <w:t xml:space="preserve">3 החודשים הראשונים לתקופת הרכש יהיו תקופת התארגנות בה יידרשו הספקים הזוכים להיערך לקראת תחילת אספקת הציוד והשירותים המבוקשים אצל המזמינים. </w:t>
      </w:r>
    </w:p>
    <w:p w14:paraId="1AA5C0AE" w14:textId="77777777" w:rsidR="00210C12" w:rsidRPr="00C80430" w:rsidRDefault="00DE06D1" w:rsidP="00CE6345">
      <w:pPr>
        <w:pStyle w:val="4-0"/>
        <w:rPr>
          <w:rtl/>
        </w:rPr>
      </w:pPr>
      <w:r w:rsidRPr="00C80430">
        <w:rPr>
          <w:rtl/>
        </w:rPr>
        <w:t xml:space="preserve">ספק שיזכה, במסגרת מכרז זה </w:t>
      </w:r>
      <w:r w:rsidR="009B05C4" w:rsidRPr="00C80430">
        <w:rPr>
          <w:rtl/>
        </w:rPr>
        <w:t xml:space="preserve">באשכול משרדים זהה </w:t>
      </w:r>
      <w:r w:rsidRPr="00C80430">
        <w:rPr>
          <w:rtl/>
        </w:rPr>
        <w:t xml:space="preserve">לאשכול </w:t>
      </w:r>
      <w:r w:rsidR="00FC71BA" w:rsidRPr="00C80430">
        <w:rPr>
          <w:rtl/>
        </w:rPr>
        <w:t xml:space="preserve">בו זכה ולו סיפק שירותים </w:t>
      </w:r>
      <w:r w:rsidR="009B05C4" w:rsidRPr="00C80430">
        <w:rPr>
          <w:rtl/>
        </w:rPr>
        <w:t xml:space="preserve">במכרז </w:t>
      </w:r>
      <w:r w:rsidR="000848E9" w:rsidRPr="00C80430">
        <w:rPr>
          <w:rtl/>
        </w:rPr>
        <w:t xml:space="preserve">מרכזי מס' </w:t>
      </w:r>
      <w:r w:rsidR="009B05C4" w:rsidRPr="00C80430">
        <w:rPr>
          <w:rtl/>
        </w:rPr>
        <w:t>4-2010</w:t>
      </w:r>
      <w:r w:rsidR="00BC41EE" w:rsidRPr="00C80430">
        <w:rPr>
          <w:rtl/>
        </w:rPr>
        <w:t xml:space="preserve"> לרכישה, אספקה והתקנת ציוד תקשורת פסיבי</w:t>
      </w:r>
      <w:r w:rsidR="00FC71BA" w:rsidRPr="00C80430">
        <w:rPr>
          <w:rtl/>
        </w:rPr>
        <w:t xml:space="preserve">, לא </w:t>
      </w:r>
      <w:r w:rsidR="00BE080E" w:rsidRPr="00C80430">
        <w:rPr>
          <w:rtl/>
        </w:rPr>
        <w:t>י</w:t>
      </w:r>
      <w:r w:rsidR="00FC71BA" w:rsidRPr="00C80430">
        <w:rPr>
          <w:rtl/>
        </w:rPr>
        <w:t>היה זכאי לתקופת התארגנות, ויתחיל לספק שירותים בהתאם להוראות מכרז זה ממועד חתימת עורך המכרז על הסכם ההתקשרות</w:t>
      </w:r>
      <w:r w:rsidR="009B05C4" w:rsidRPr="00C80430">
        <w:rPr>
          <w:rtl/>
        </w:rPr>
        <w:t>.</w:t>
      </w:r>
    </w:p>
    <w:p w14:paraId="63DD8F9A" w14:textId="77777777" w:rsidR="00950592" w:rsidRPr="00C80430" w:rsidRDefault="00950592" w:rsidP="00CE6345">
      <w:pPr>
        <w:pStyle w:val="3-"/>
        <w:rPr>
          <w:rtl/>
        </w:rPr>
      </w:pPr>
      <w:r w:rsidRPr="00C80430">
        <w:rPr>
          <w:rtl/>
        </w:rPr>
        <w:t>תקופת מעבר</w:t>
      </w:r>
    </w:p>
    <w:p w14:paraId="45DAF038" w14:textId="77777777" w:rsidR="000B5DB0" w:rsidRPr="00C80430" w:rsidRDefault="00610E0E" w:rsidP="00CE6345">
      <w:pPr>
        <w:pStyle w:val="4-0"/>
      </w:pPr>
      <w:r w:rsidRPr="00C80430">
        <w:rPr>
          <w:rtl/>
        </w:rPr>
        <w:t xml:space="preserve">תקופה שלא תעלה על 12 חודשים, </w:t>
      </w:r>
      <w:r w:rsidR="00950592" w:rsidRPr="00C80430">
        <w:rPr>
          <w:rtl/>
        </w:rPr>
        <w:t>החל מ-6 חודשים לפני תום תקופת ההתקשרות</w:t>
      </w:r>
      <w:r w:rsidRPr="00C80430">
        <w:rPr>
          <w:rtl/>
        </w:rPr>
        <w:t xml:space="preserve"> ועד ל-6 חודשים לאחר סיום מועד תקופת ההתקשרות</w:t>
      </w:r>
      <w:r w:rsidR="00950592" w:rsidRPr="00C80430">
        <w:rPr>
          <w:rtl/>
        </w:rPr>
        <w:t xml:space="preserve">, </w:t>
      </w:r>
      <w:r w:rsidRPr="00C80430">
        <w:rPr>
          <w:rtl/>
        </w:rPr>
        <w:t>במסגרתה רשאי עורך המכרז לקבל שירותים הן מהספק הנוכחי והן מהספק החדש</w:t>
      </w:r>
      <w:r w:rsidR="000B5DB0" w:rsidRPr="00C80430">
        <w:rPr>
          <w:rtl/>
        </w:rPr>
        <w:t xml:space="preserve">, </w:t>
      </w:r>
      <w:r w:rsidRPr="00C80430">
        <w:rPr>
          <w:rtl/>
        </w:rPr>
        <w:t>שזכה במכרז שפרסם עורך המכרז. עורך המכרז רשאי להאריך את תקופת ההתקשרות עם הספק</w:t>
      </w:r>
      <w:r w:rsidR="00BA3BDB" w:rsidRPr="00C80430">
        <w:rPr>
          <w:rtl/>
        </w:rPr>
        <w:t xml:space="preserve"> לצורך מימוש האמור בסעיף זה.</w:t>
      </w:r>
    </w:p>
    <w:p w14:paraId="7B3E760C" w14:textId="77777777" w:rsidR="00950592" w:rsidRPr="00C80430" w:rsidRDefault="00950592" w:rsidP="00CE6345">
      <w:pPr>
        <w:pStyle w:val="4-0"/>
        <w:rPr>
          <w:rtl/>
        </w:rPr>
      </w:pPr>
      <w:r w:rsidRPr="00C80430">
        <w:rPr>
          <w:rtl/>
        </w:rPr>
        <w:t>בתקופת המעבר, מחויב הספק להמשיך ולפעול בהתאם להנחיות הסכם זה, במקביל לספק חדש, בהיקף אשר ייקבע על ידי עורך המכרז. במהלך תקופה זו, הספק ישתף פעולה באופן מלא עם עורך המכרז</w:t>
      </w:r>
      <w:r w:rsidR="00EC644D" w:rsidRPr="00C80430">
        <w:rPr>
          <w:rtl/>
        </w:rPr>
        <w:t>, המזמין</w:t>
      </w:r>
      <w:r w:rsidRPr="00C80430">
        <w:rPr>
          <w:rtl/>
        </w:rPr>
        <w:t xml:space="preserve"> ועם הספק החדש, ויסייע לו בכל הנחוץ</w:t>
      </w:r>
      <w:r w:rsidR="000B5DB0" w:rsidRPr="00C80430">
        <w:rPr>
          <w:rtl/>
        </w:rPr>
        <w:t>.</w:t>
      </w:r>
    </w:p>
    <w:p w14:paraId="2643A52B" w14:textId="77777777" w:rsidR="006964D2" w:rsidRPr="00C80430" w:rsidRDefault="00FC2E50" w:rsidP="00CE6345">
      <w:pPr>
        <w:pStyle w:val="2-"/>
      </w:pPr>
      <w:bookmarkStart w:id="181" w:name="_Toc47439857"/>
      <w:r w:rsidRPr="00C80430">
        <w:rPr>
          <w:rtl/>
        </w:rPr>
        <w:t>המז</w:t>
      </w:r>
      <w:r w:rsidR="006964D2" w:rsidRPr="00C80430">
        <w:rPr>
          <w:rtl/>
        </w:rPr>
        <w:t>מינים</w:t>
      </w:r>
      <w:bookmarkEnd w:id="181"/>
    </w:p>
    <w:p w14:paraId="0C243160" w14:textId="77777777" w:rsidR="00FC2E50" w:rsidRPr="00C80430" w:rsidRDefault="00FC2E50" w:rsidP="00CE6345">
      <w:pPr>
        <w:pStyle w:val="3-0"/>
        <w:rPr>
          <w:rtl/>
        </w:rPr>
      </w:pPr>
      <w:r w:rsidRPr="00C80430">
        <w:rPr>
          <w:rtl/>
        </w:rPr>
        <w:t>הגופים המנויים להלן יחשבו מזמינים לצורך המכרז, וירכשו את הציוד, המוצרים והשירותים נשוא המכרז מהספק הזוכה:</w:t>
      </w:r>
    </w:p>
    <w:p w14:paraId="6041715A" w14:textId="77777777" w:rsidR="00BA2F81" w:rsidRDefault="00BA2F81">
      <w:pPr>
        <w:bidi w:val="0"/>
        <w:spacing w:before="200" w:after="200" w:line="276" w:lineRule="auto"/>
        <w:rPr>
          <w:rFonts w:ascii="David" w:hAnsi="David" w:cs="David"/>
          <w:b/>
          <w:bCs/>
          <w:caps/>
          <w:color w:val="000000"/>
          <w:rtl/>
        </w:rPr>
      </w:pPr>
      <w:r>
        <w:rPr>
          <w:rtl/>
        </w:rPr>
        <w:br w:type="page"/>
      </w:r>
    </w:p>
    <w:p w14:paraId="6386DFAD" w14:textId="6416F853" w:rsidR="00FC2E50" w:rsidRPr="00C80430" w:rsidRDefault="00FC2E50" w:rsidP="00CE6345">
      <w:pPr>
        <w:pStyle w:val="4-"/>
        <w:rPr>
          <w:rtl/>
        </w:rPr>
      </w:pPr>
      <w:r w:rsidRPr="00C80430">
        <w:rPr>
          <w:rtl/>
        </w:rPr>
        <w:lastRenderedPageBreak/>
        <w:t>משרדי ממשלה ויחידות סמך:</w:t>
      </w:r>
    </w:p>
    <w:p w14:paraId="483FEBB4" w14:textId="77777777" w:rsidR="00FC2E50" w:rsidRPr="00C80430" w:rsidRDefault="00FC2E50" w:rsidP="00BA7FFC">
      <w:pPr>
        <w:pStyle w:val="5-"/>
        <w:rPr>
          <w:rtl/>
        </w:rPr>
      </w:pPr>
      <w:r w:rsidRPr="00C80430">
        <w:rPr>
          <w:rtl/>
        </w:rPr>
        <w:t xml:space="preserve">ככל שבתקופת ההתקשרות יוקמו משרדי ממשלה חדשים או יחידות סמך נוספות, או שיפוצלו משרדי ממשלה או יחידות סמך, יחול המכרז גם על משרדי הממשלה או יחידות הסמך החדשות. </w:t>
      </w:r>
    </w:p>
    <w:p w14:paraId="57423BE5" w14:textId="77777777" w:rsidR="00FC2E50" w:rsidRPr="00C80430" w:rsidRDefault="00FC2E50" w:rsidP="00BA7FFC">
      <w:pPr>
        <w:pStyle w:val="5-"/>
        <w:rPr>
          <w:rtl/>
        </w:rPr>
      </w:pPr>
      <w:r w:rsidRPr="00C80430">
        <w:rPr>
          <w:rtl/>
        </w:rPr>
        <w:t xml:space="preserve">למרות האמור לעיל, משרד הביטחון ויחידות הסמך שלו אינם מחויבים לרכוש ציוד מוצרים ושירותים בהתאם למכרז כאמור. </w:t>
      </w:r>
    </w:p>
    <w:p w14:paraId="2300A26D" w14:textId="77777777" w:rsidR="00FC2E50" w:rsidRPr="00C80430" w:rsidRDefault="00FC2E50" w:rsidP="00CE6345">
      <w:pPr>
        <w:pStyle w:val="4-"/>
        <w:rPr>
          <w:rtl/>
        </w:rPr>
      </w:pPr>
      <w:r w:rsidRPr="00C80430">
        <w:rPr>
          <w:rtl/>
        </w:rPr>
        <w:t>גופים נלווים:</w:t>
      </w:r>
    </w:p>
    <w:p w14:paraId="6A63E817" w14:textId="77777777" w:rsidR="00FC2E50" w:rsidRPr="00C80430" w:rsidRDefault="00FC2E50" w:rsidP="00FE778B">
      <w:pPr>
        <w:pStyle w:val="5-"/>
        <w:rPr>
          <w:rtl/>
        </w:rPr>
      </w:pPr>
      <w:r w:rsidRPr="00C80430">
        <w:rPr>
          <w:rStyle w:val="4-Char"/>
          <w:rtl/>
        </w:rPr>
        <w:t>רשימת הגופים הנלווים שחוק חובת המכרזים חל עליהם, ואושרו</w:t>
      </w:r>
      <w:r w:rsidRPr="00C80430">
        <w:rPr>
          <w:rtl/>
        </w:rPr>
        <w:t xml:space="preserve"> מראש על ידי עורך המכרז, </w:t>
      </w:r>
      <w:r w:rsidR="005A795A" w:rsidRPr="00C80430">
        <w:rPr>
          <w:rtl/>
        </w:rPr>
        <w:t xml:space="preserve">כמזמינים לצורך </w:t>
      </w:r>
      <w:r w:rsidRPr="00C80430">
        <w:rPr>
          <w:rtl/>
        </w:rPr>
        <w:t>מכרז זה, הם:</w:t>
      </w:r>
    </w:p>
    <w:p w14:paraId="15CBB8EA" w14:textId="77777777" w:rsidR="00B33709" w:rsidRDefault="00B33709" w:rsidP="00B33709">
      <w:pPr>
        <w:pStyle w:val="6-0"/>
      </w:pPr>
      <w:r>
        <w:rPr>
          <w:rtl/>
        </w:rPr>
        <w:t>שרות התעסוקה</w:t>
      </w:r>
      <w:r w:rsidR="00224A7B">
        <w:rPr>
          <w:rFonts w:hint="cs"/>
          <w:rtl/>
        </w:rPr>
        <w:t xml:space="preserve"> הישראלי</w:t>
      </w:r>
      <w:r w:rsidR="00CA59AE">
        <w:rPr>
          <w:rFonts w:hint="cs"/>
          <w:rtl/>
        </w:rPr>
        <w:t>.</w:t>
      </w:r>
    </w:p>
    <w:p w14:paraId="43819477" w14:textId="77777777" w:rsidR="00B33709" w:rsidRDefault="00224A7B" w:rsidP="00B33709">
      <w:pPr>
        <w:pStyle w:val="6-0"/>
      </w:pPr>
      <w:r>
        <w:rPr>
          <w:rFonts w:hint="cs"/>
          <w:rtl/>
        </w:rPr>
        <w:t>ק</w:t>
      </w:r>
      <w:r w:rsidR="008044C9">
        <w:rPr>
          <w:rFonts w:hint="cs"/>
          <w:rtl/>
        </w:rPr>
        <w:t>ר</w:t>
      </w:r>
      <w:r>
        <w:rPr>
          <w:rFonts w:hint="cs"/>
          <w:rtl/>
        </w:rPr>
        <w:t>ן לביטוח נזקי טבע בחקלאות (</w:t>
      </w:r>
      <w:r w:rsidR="00B33709">
        <w:rPr>
          <w:rtl/>
        </w:rPr>
        <w:t>קנ</w:t>
      </w:r>
      <w:r>
        <w:rPr>
          <w:rFonts w:hint="cs"/>
          <w:rtl/>
        </w:rPr>
        <w:t>"</w:t>
      </w:r>
      <w:r w:rsidR="00B33709">
        <w:rPr>
          <w:rtl/>
        </w:rPr>
        <w:t>ט</w:t>
      </w:r>
      <w:r>
        <w:rPr>
          <w:rFonts w:hint="cs"/>
          <w:rtl/>
        </w:rPr>
        <w:t>)</w:t>
      </w:r>
      <w:r w:rsidR="00CA59AE">
        <w:rPr>
          <w:rFonts w:hint="cs"/>
          <w:rtl/>
        </w:rPr>
        <w:t>.</w:t>
      </w:r>
    </w:p>
    <w:p w14:paraId="5D29808E" w14:textId="77777777" w:rsidR="00B33709" w:rsidRDefault="00B33709" w:rsidP="00B33709">
      <w:pPr>
        <w:pStyle w:val="6-0"/>
      </w:pPr>
      <w:r>
        <w:rPr>
          <w:rtl/>
        </w:rPr>
        <w:t>דירה להשכיר</w:t>
      </w:r>
      <w:r w:rsidR="00CA59AE">
        <w:rPr>
          <w:rFonts w:hint="cs"/>
          <w:rtl/>
        </w:rPr>
        <w:t xml:space="preserve"> </w:t>
      </w:r>
      <w:r w:rsidR="00CA59AE">
        <w:rPr>
          <w:rtl/>
        </w:rPr>
        <w:t>–</w:t>
      </w:r>
      <w:r w:rsidR="00CA59AE">
        <w:rPr>
          <w:rFonts w:hint="cs"/>
          <w:rtl/>
        </w:rPr>
        <w:t xml:space="preserve"> החברה הממשלתית לדיור והשכרה.</w:t>
      </w:r>
    </w:p>
    <w:p w14:paraId="1C35B3EF" w14:textId="77777777" w:rsidR="00B33709" w:rsidRDefault="00B33709" w:rsidP="00B33709">
      <w:pPr>
        <w:pStyle w:val="6-0"/>
      </w:pPr>
      <w:r>
        <w:rPr>
          <w:rFonts w:hint="cs"/>
          <w:rtl/>
        </w:rPr>
        <w:t>ה</w:t>
      </w:r>
      <w:r>
        <w:rPr>
          <w:rtl/>
        </w:rPr>
        <w:t>ר</w:t>
      </w:r>
      <w:r>
        <w:rPr>
          <w:rFonts w:hint="cs"/>
          <w:rtl/>
        </w:rPr>
        <w:t>שות הלאומית לבטיחות בדרכים (רלב"ד)</w:t>
      </w:r>
      <w:r w:rsidR="00CA59AE">
        <w:rPr>
          <w:rFonts w:hint="cs"/>
          <w:rtl/>
        </w:rPr>
        <w:t>.</w:t>
      </w:r>
    </w:p>
    <w:p w14:paraId="5344A453" w14:textId="77777777" w:rsidR="00FC2E50" w:rsidRDefault="00FC2E50" w:rsidP="00B33709">
      <w:pPr>
        <w:pStyle w:val="6-0"/>
      </w:pPr>
      <w:r w:rsidRPr="00C80430">
        <w:rPr>
          <w:rtl/>
        </w:rPr>
        <w:t>ענבל חברה לביטוח בע"מ.</w:t>
      </w:r>
    </w:p>
    <w:p w14:paraId="0B60EF74" w14:textId="77777777" w:rsidR="00D8013E" w:rsidRPr="00C80430" w:rsidRDefault="00D8013E" w:rsidP="00B33709">
      <w:pPr>
        <w:pStyle w:val="6-0"/>
        <w:rPr>
          <w:rtl/>
        </w:rPr>
      </w:pPr>
      <w:r>
        <w:rPr>
          <w:rFonts w:hint="cs"/>
          <w:rtl/>
        </w:rPr>
        <w:t>המוסד לביטוח לאומי.</w:t>
      </w:r>
    </w:p>
    <w:p w14:paraId="20CEECD1" w14:textId="77777777" w:rsidR="00FC2E50" w:rsidRPr="00C80430" w:rsidRDefault="00FC2E50" w:rsidP="00BA7FFC">
      <w:pPr>
        <w:pStyle w:val="5-"/>
        <w:rPr>
          <w:rtl/>
        </w:rPr>
      </w:pPr>
      <w:r w:rsidRPr="00C80430">
        <w:rPr>
          <w:rtl/>
        </w:rPr>
        <w:t>במהלך תקופת ההתקשרות, עורך המכרז רשאי לגרוע גופים נלווים מרשימה זו או להוסיף לה גופים נוספים שחוק חובת המכרזים חל עליהם, ואשר ייחשבו מזמינים במכרז זה. עורך המכרז יודיע לספק על החלטתו כאמור, אשר תחייב את הספק.</w:t>
      </w:r>
    </w:p>
    <w:p w14:paraId="3D5FBFD4" w14:textId="77777777" w:rsidR="006964D2" w:rsidRPr="00C80430" w:rsidRDefault="00FC2E50" w:rsidP="00CE6345">
      <w:pPr>
        <w:pStyle w:val="3-"/>
      </w:pPr>
      <w:r w:rsidRPr="00C80430">
        <w:rPr>
          <w:rtl/>
        </w:rPr>
        <w:t xml:space="preserve">ספק מיקור חוץ של מזמין: </w:t>
      </w:r>
    </w:p>
    <w:p w14:paraId="1D4F00CF" w14:textId="77777777" w:rsidR="006964D2" w:rsidRPr="00C80430" w:rsidRDefault="00FC2E50" w:rsidP="00BA7FFC">
      <w:pPr>
        <w:pStyle w:val="5-"/>
      </w:pPr>
      <w:r w:rsidRPr="00C80430">
        <w:rPr>
          <w:rtl/>
        </w:rPr>
        <w:t xml:space="preserve">באישור המזמין, ולצורך ביצוע שירותים עבורו, ספק מיקור חוץ של מזמין רשאי לבצע רכש של ציוד, מוצרים ושירותים, בהתאם לתנאי המכרז וייחשב כמזמין לעניין התנאים המפורטים במכרז זה. </w:t>
      </w:r>
    </w:p>
    <w:p w14:paraId="7ADEC20A" w14:textId="77777777" w:rsidR="006964D2" w:rsidRPr="00C80430" w:rsidRDefault="00FC2E50" w:rsidP="00BA7FFC">
      <w:pPr>
        <w:pStyle w:val="5-"/>
      </w:pPr>
      <w:r w:rsidRPr="00C80430">
        <w:rPr>
          <w:rtl/>
        </w:rPr>
        <w:t xml:space="preserve">התמורה לספק הזוכה תשולם על ידי המזמין או ספק מיקור החוץ, בהתאם להחלטת המזמין. הספק מחויב לספק את הציוד, מוצרים או שירותים לספק מיקור חוץ של מזמין, ולא תהיה התנגדות לאספקתם, כאמור בסעיף זה, ללא קשר לזהות ספק מיקור החוץ. </w:t>
      </w:r>
    </w:p>
    <w:p w14:paraId="4EC6E65A" w14:textId="77777777" w:rsidR="00FC2E50" w:rsidRPr="00C80430" w:rsidRDefault="005F5A08" w:rsidP="005F5A08">
      <w:pPr>
        <w:pStyle w:val="5-"/>
        <w:rPr>
          <w:rtl/>
        </w:rPr>
      </w:pPr>
      <w:r w:rsidRPr="00C80430">
        <w:rPr>
          <w:rtl/>
        </w:rPr>
        <w:t xml:space="preserve">כלל מחויבויות המזמין במסגרת מכרז זה, יחולו </w:t>
      </w:r>
      <w:r w:rsidR="00FC2E50" w:rsidRPr="00C80430">
        <w:rPr>
          <w:rtl/>
        </w:rPr>
        <w:t>על המזמין עבורו פועל ספק מיקור החוץ.</w:t>
      </w:r>
    </w:p>
    <w:p w14:paraId="2549B9A5" w14:textId="77777777" w:rsidR="00BA2F81" w:rsidRDefault="00BA2F81">
      <w:pPr>
        <w:bidi w:val="0"/>
        <w:spacing w:before="200" w:after="200" w:line="276" w:lineRule="auto"/>
        <w:rPr>
          <w:rFonts w:ascii="David" w:hAnsi="David" w:cs="David"/>
          <w:b/>
          <w:bCs/>
          <w:caps/>
          <w:color w:val="000000"/>
          <w:rtl/>
        </w:rPr>
      </w:pPr>
      <w:r>
        <w:rPr>
          <w:rtl/>
        </w:rPr>
        <w:br w:type="page"/>
      </w:r>
    </w:p>
    <w:p w14:paraId="3F7FFA1D" w14:textId="7131F9D1" w:rsidR="00ED5FB5" w:rsidRPr="00C80430" w:rsidRDefault="00ED5FB5" w:rsidP="00CE6345">
      <w:pPr>
        <w:pStyle w:val="4-"/>
      </w:pPr>
      <w:r w:rsidRPr="00C80430">
        <w:rPr>
          <w:rtl/>
        </w:rPr>
        <w:lastRenderedPageBreak/>
        <w:t>מזמין חלופי:</w:t>
      </w:r>
    </w:p>
    <w:p w14:paraId="2BAB0832" w14:textId="77777777" w:rsidR="00FC2E50" w:rsidRPr="00C80430" w:rsidRDefault="00FC2E50" w:rsidP="00CE6345">
      <w:pPr>
        <w:pStyle w:val="4-0"/>
        <w:numPr>
          <w:ilvl w:val="0"/>
          <w:numId w:val="0"/>
        </w:numPr>
        <w:ind w:left="1560"/>
        <w:rPr>
          <w:rtl/>
        </w:rPr>
      </w:pPr>
      <w:r w:rsidRPr="00C80430">
        <w:rPr>
          <w:rtl/>
        </w:rPr>
        <w:t xml:space="preserve">מזמין </w:t>
      </w:r>
      <w:r w:rsidR="00BB1B6D" w:rsidRPr="00C80430">
        <w:rPr>
          <w:rtl/>
        </w:rPr>
        <w:t>(</w:t>
      </w:r>
      <w:r w:rsidRPr="00C80430">
        <w:rPr>
          <w:rtl/>
        </w:rPr>
        <w:t>כהגדרתו לעיל</w:t>
      </w:r>
      <w:r w:rsidR="00BB1B6D" w:rsidRPr="00C80430">
        <w:rPr>
          <w:rtl/>
        </w:rPr>
        <w:t>)</w:t>
      </w:r>
      <w:r w:rsidRPr="00C80430">
        <w:rPr>
          <w:rtl/>
        </w:rPr>
        <w:t xml:space="preserve"> רשאי לבצע רכש בהתאם למכרז עבור מזמין אחר ולא לשימושו הישיר. על הספק הזוכה יחולו כל החובות על פי מכרז זה, ללא קשר לזהות המזמין החלופי.</w:t>
      </w:r>
    </w:p>
    <w:p w14:paraId="5B6641F3" w14:textId="77777777" w:rsidR="00326803" w:rsidRPr="00C80430" w:rsidRDefault="00326803" w:rsidP="00CE6345">
      <w:pPr>
        <w:pStyle w:val="4-"/>
      </w:pPr>
      <w:r w:rsidRPr="00C80430">
        <w:rPr>
          <w:rtl/>
        </w:rPr>
        <w:t>מזמינים אשר אינם מחויבים</w:t>
      </w:r>
      <w:r w:rsidR="00EA1E3D" w:rsidRPr="00C80430">
        <w:rPr>
          <w:rtl/>
        </w:rPr>
        <w:t xml:space="preserve"> לבצע רכש באמצעות ה</w:t>
      </w:r>
      <w:r w:rsidRPr="00C80430">
        <w:rPr>
          <w:rtl/>
        </w:rPr>
        <w:t>מכרז:</w:t>
      </w:r>
    </w:p>
    <w:p w14:paraId="7CFCF4AB" w14:textId="77777777" w:rsidR="00FC2E50" w:rsidRPr="00C80430" w:rsidRDefault="00FC2E50" w:rsidP="00BA7FFC">
      <w:pPr>
        <w:pStyle w:val="5-"/>
        <w:rPr>
          <w:rtl/>
        </w:rPr>
      </w:pPr>
      <w:r w:rsidRPr="00C80430">
        <w:rPr>
          <w:rtl/>
        </w:rPr>
        <w:t xml:space="preserve">למרות האמור לעיל, במקרים הבאים מזמינים לא יהיו חייבים לבצע רכש בהתאם להוראות המכרז: </w:t>
      </w:r>
    </w:p>
    <w:p w14:paraId="0F434BD2" w14:textId="77777777" w:rsidR="00FC2E50" w:rsidRPr="00C80430" w:rsidRDefault="00FC2E50" w:rsidP="009F654E">
      <w:pPr>
        <w:pStyle w:val="6-0"/>
        <w:rPr>
          <w:rtl/>
        </w:rPr>
      </w:pPr>
      <w:r w:rsidRPr="00C80430">
        <w:rPr>
          <w:rtl/>
        </w:rPr>
        <w:t xml:space="preserve">מזמינים אשר עד למועד פרסום המכרז התקשרו עם ספק שאינו הזוכה, לרכישת ציוד אשר כלול בתכולת המכרז, יוכלו להמשיך </w:t>
      </w:r>
      <w:r w:rsidR="009F654E" w:rsidRPr="00C80430">
        <w:rPr>
          <w:rtl/>
        </w:rPr>
        <w:t>בהתקשרות זו</w:t>
      </w:r>
      <w:r w:rsidR="001753EB" w:rsidRPr="00C80430">
        <w:rPr>
          <w:rtl/>
        </w:rPr>
        <w:t>, כולל מימוש אופציה,</w:t>
      </w:r>
      <w:r w:rsidR="009F654E" w:rsidRPr="00C80430">
        <w:rPr>
          <w:rtl/>
        </w:rPr>
        <w:t xml:space="preserve"> בכפוף להוראות תקנה 14ב לתקנות חובת המכרזים</w:t>
      </w:r>
      <w:r w:rsidRPr="00C80430">
        <w:rPr>
          <w:rtl/>
        </w:rPr>
        <w:t>;</w:t>
      </w:r>
    </w:p>
    <w:p w14:paraId="23C068F8" w14:textId="77777777" w:rsidR="00FC2E50" w:rsidRPr="00C80430" w:rsidRDefault="00FC2E50" w:rsidP="00BA7FFC">
      <w:pPr>
        <w:pStyle w:val="6-0"/>
        <w:rPr>
          <w:rtl/>
        </w:rPr>
      </w:pPr>
      <w:r w:rsidRPr="00C80430">
        <w:rPr>
          <w:rtl/>
        </w:rPr>
        <w:t>באישור פרטני של עורך המכרז ובאמצעות פניה לוועדת הפטור במשרד האוצר, יוכלו המזמינים לרכוש ציוד מוצרים או שירותים שלא דרך המכרז. אישור כאמור יינתן בהתאם להוראות תקנה 14ב לתקנות חובת המכרזים;</w:t>
      </w:r>
    </w:p>
    <w:p w14:paraId="2787B5FB" w14:textId="77777777" w:rsidR="00FC2E50" w:rsidRPr="00C80430" w:rsidRDefault="00FC2E50" w:rsidP="00BA7FFC">
      <w:pPr>
        <w:pStyle w:val="5-"/>
        <w:rPr>
          <w:rtl/>
        </w:rPr>
      </w:pPr>
      <w:r w:rsidRPr="00C80430">
        <w:rPr>
          <w:rtl/>
        </w:rPr>
        <w:t>בנוסף לאמור לעיל, ככל שרשות ציבורית פונה לספק להתקשר עימו בפטור ממכרז בגלל זכייתו במכרז זה (למשל חברות ממשלתיות, בהתאם לת' 34 לתקנות חובת המכרזים, תאגידים, בהתאם לת' 37 לתקנות חובת המכרזים, קופות חולים, בהתאם לת' 40א לתקנות חובת המכרזים, מוסדות להשכלה גבוהה, כהגדרתן בתקנות חובת המכרזים (התקשרויות של מוסד להשכלה גבוהה), התש"ע-2010, או כל גוף רלוונטי אחר) ובכוונת הספק להסכים להתקשרות כאמור, יחולו התנאים הבאים:</w:t>
      </w:r>
    </w:p>
    <w:p w14:paraId="1C5D2764" w14:textId="77777777" w:rsidR="00FC2E50" w:rsidRPr="00C80430" w:rsidRDefault="00FC2E50" w:rsidP="00BA7FFC">
      <w:pPr>
        <w:pStyle w:val="6-0"/>
        <w:rPr>
          <w:rtl/>
        </w:rPr>
      </w:pPr>
      <w:r w:rsidRPr="00C80430">
        <w:rPr>
          <w:rtl/>
        </w:rPr>
        <w:t>התקשרות עם גופים כאמור היא התקשרות עצמאית, שאינה משפיע</w:t>
      </w:r>
      <w:r w:rsidR="00D63D7C" w:rsidRPr="00C80430">
        <w:rPr>
          <w:rtl/>
        </w:rPr>
        <w:t>ה</w:t>
      </w:r>
      <w:r w:rsidRPr="00C80430">
        <w:rPr>
          <w:rtl/>
        </w:rPr>
        <w:t xml:space="preserve"> על ההתקשרות מכוח מכרז זה. החלטת הספק הזוכה על מתן שירותים לגופים אלו אינה מפחיתה או פוטרת את הספק מחובה כלשהי בהתאם להוראות מכרז זה.  </w:t>
      </w:r>
    </w:p>
    <w:p w14:paraId="3CBCEC90" w14:textId="77777777" w:rsidR="00FC2E50" w:rsidRPr="00C80430" w:rsidRDefault="00FC2E50" w:rsidP="00BA7FFC">
      <w:pPr>
        <w:pStyle w:val="6-0"/>
      </w:pPr>
      <w:r w:rsidRPr="00C80430">
        <w:rPr>
          <w:rtl/>
        </w:rPr>
        <w:t xml:space="preserve">ככל שהספק הזוכה יציע ציוד, מוצרים או שירותים לגופים אלו, בתנאים מטיבים לתנאי המכרז ולתנאי ההסכם כגון הנחה או הטבה אחרת כלשהי, מכל מין וסוג, בין בכסף ובין בשווה כסף, תנאים אלו יינתנו מידית גם למזמינים מכוח מכרז זה. </w:t>
      </w:r>
    </w:p>
    <w:p w14:paraId="36CC23DC" w14:textId="77777777" w:rsidR="00BB3EC7" w:rsidRPr="00C80430" w:rsidRDefault="00BB3EC7" w:rsidP="00CE6345">
      <w:pPr>
        <w:pStyle w:val="3-"/>
      </w:pPr>
      <w:r w:rsidRPr="00C80430">
        <w:rPr>
          <w:rtl/>
        </w:rPr>
        <w:t>אשכולות מזמינים</w:t>
      </w:r>
    </w:p>
    <w:p w14:paraId="508876B4" w14:textId="5352EFE2" w:rsidR="00B668B8" w:rsidRPr="00C80430" w:rsidRDefault="009A6622" w:rsidP="00CE6345">
      <w:pPr>
        <w:pStyle w:val="4-0"/>
        <w:rPr>
          <w:rtl/>
        </w:rPr>
      </w:pPr>
      <w:r w:rsidRPr="00C80430">
        <w:rPr>
          <w:rtl/>
        </w:rPr>
        <w:t>המזמינים יחולקו לשני אשכו</w:t>
      </w:r>
      <w:r w:rsidR="00B668B8" w:rsidRPr="00C80430">
        <w:rPr>
          <w:rtl/>
        </w:rPr>
        <w:t xml:space="preserve">לות נפרדים. פירוט המזמינים הכלולים בכל אשכול מפורטת </w:t>
      </w:r>
      <w:r w:rsidR="00B668B8" w:rsidRPr="00C80430">
        <w:rPr>
          <w:color w:val="auto"/>
          <w:rtl/>
        </w:rPr>
        <w:t>ב</w:t>
      </w:r>
      <w:hyperlink w:anchor="פרק_4_נספח_3" w:history="1">
        <w:r w:rsidR="00B668B8" w:rsidRPr="00C80430">
          <w:rPr>
            <w:rStyle w:val="Hyperlink"/>
            <w:rFonts w:ascii="David" w:hAnsi="David" w:cs="David"/>
            <w:color w:val="auto"/>
            <w:u w:val="none"/>
            <w:rtl/>
          </w:rPr>
          <w:t>נספח</w:t>
        </w:r>
        <w:r w:rsidR="00E50A04" w:rsidRPr="00C80430">
          <w:rPr>
            <w:rStyle w:val="Hyperlink"/>
            <w:rFonts w:ascii="David" w:hAnsi="David" w:cs="David"/>
            <w:color w:val="auto"/>
            <w:u w:val="none"/>
            <w:rtl/>
          </w:rPr>
          <w:t xml:space="preserve"> 3</w:t>
        </w:r>
      </w:hyperlink>
      <w:r w:rsidR="00E50A04" w:rsidRPr="00C80430">
        <w:rPr>
          <w:rtl/>
        </w:rPr>
        <w:t xml:space="preserve"> להסכם ההתקשרות</w:t>
      </w:r>
      <w:r w:rsidR="00B668B8" w:rsidRPr="00C80430">
        <w:rPr>
          <w:rtl/>
        </w:rPr>
        <w:t>.</w:t>
      </w:r>
    </w:p>
    <w:p w14:paraId="1E3EB1AE" w14:textId="77777777" w:rsidR="00BB3EC7" w:rsidRPr="00C80430" w:rsidRDefault="00BB3EC7" w:rsidP="00CE6345">
      <w:pPr>
        <w:pStyle w:val="4-0"/>
        <w:rPr>
          <w:rtl/>
        </w:rPr>
      </w:pPr>
      <w:r w:rsidRPr="00C80430">
        <w:rPr>
          <w:rtl/>
        </w:rPr>
        <w:lastRenderedPageBreak/>
        <w:t>לכל אשכול יהיה ספק יחיד, ומזמין מחויב לרכוש את הציוד בתקופת המכרז אך ורק מן הזוכה באשכול בו הוא רשום.</w:t>
      </w:r>
    </w:p>
    <w:p w14:paraId="66333554" w14:textId="77777777" w:rsidR="00BB3EC7" w:rsidRPr="00C80430" w:rsidRDefault="00BB3EC7" w:rsidP="00CE6345">
      <w:pPr>
        <w:pStyle w:val="4-0"/>
        <w:rPr>
          <w:rtl/>
        </w:rPr>
      </w:pPr>
      <w:bookmarkStart w:id="182" w:name="_Ref44255706"/>
      <w:r w:rsidRPr="00C80430">
        <w:rPr>
          <w:rtl/>
        </w:rPr>
        <w:t>גופים ביטחוניים יהיו כלולים בשני האשכולות, ויהיו רשאים לבצע רכש משני הספקים הראשיים</w:t>
      </w:r>
      <w:r w:rsidR="00F16073" w:rsidRPr="00C80430">
        <w:rPr>
          <w:rtl/>
        </w:rPr>
        <w:t>.</w:t>
      </w:r>
      <w:bookmarkEnd w:id="182"/>
    </w:p>
    <w:p w14:paraId="5591BE8B" w14:textId="77777777" w:rsidR="00F16073" w:rsidRPr="00C80430" w:rsidRDefault="00F16073" w:rsidP="00CE6345">
      <w:pPr>
        <w:pStyle w:val="4-0"/>
        <w:rPr>
          <w:rtl/>
        </w:rPr>
      </w:pPr>
      <w:r w:rsidRPr="00C80430">
        <w:rPr>
          <w:rtl/>
        </w:rPr>
        <w:t xml:space="preserve">עורך המכרז רשאי, על פי שיקול דעתו הבלעדי, לשנות את אופן חלוקת המשרדים לאשכולות על ידי העברת משרדים אחרים מאלו שנקבעו על ידי עורך המכרז מראש, מאשכול לאשכול, תוך שמירה על עקרונות החלוקה אשר </w:t>
      </w:r>
      <w:r w:rsidR="003042D2" w:rsidRPr="00C80430">
        <w:rPr>
          <w:rtl/>
        </w:rPr>
        <w:t>ייקבעו בשלב ב' ל</w:t>
      </w:r>
      <w:r w:rsidRPr="00C80430">
        <w:rPr>
          <w:rtl/>
        </w:rPr>
        <w:t>מכרז</w:t>
      </w:r>
      <w:r w:rsidR="009D07AB" w:rsidRPr="00C80430">
        <w:rPr>
          <w:rtl/>
        </w:rPr>
        <w:t>.</w:t>
      </w:r>
    </w:p>
    <w:p w14:paraId="5347AAF8" w14:textId="77777777" w:rsidR="009D07AB" w:rsidRPr="00C80430" w:rsidRDefault="009D07AB" w:rsidP="00CE6345">
      <w:pPr>
        <w:pStyle w:val="4-0"/>
      </w:pPr>
      <w:r w:rsidRPr="00C80430">
        <w:rPr>
          <w:rtl/>
        </w:rPr>
        <w:t>על אף האמור לעיל, עבור פרויקט גדול ומעלה, כהגדרתו בפרק זה, יהיה רשאי המזמין לבצע הליך תיחור בין כל הספקים הזוכים (הספקים הראשיים והספק המשני), ללא קשר לשיוך המזמין לאשכול א' או ב'. עבור פרויקט גדול מאוד יהיה חייב המזמין לבצע הליך תיחור בין כל הספקים במכרז, כאשר גם הספק המשני ישתתף בהליכי התיחור</w:t>
      </w:r>
      <w:r w:rsidR="00890EE5" w:rsidRPr="00C80430">
        <w:rPr>
          <w:rtl/>
        </w:rPr>
        <w:t>.</w:t>
      </w:r>
    </w:p>
    <w:p w14:paraId="7F76C914" w14:textId="77777777" w:rsidR="00837E2E" w:rsidRPr="00C80430" w:rsidRDefault="00837E2E" w:rsidP="00CE6345">
      <w:pPr>
        <w:pStyle w:val="2-"/>
        <w:rPr>
          <w:rtl/>
        </w:rPr>
      </w:pPr>
      <w:bookmarkStart w:id="183" w:name="_Toc47439858"/>
      <w:r w:rsidRPr="00C80430">
        <w:rPr>
          <w:rtl/>
        </w:rPr>
        <w:t>יישום</w:t>
      </w:r>
      <w:bookmarkEnd w:id="183"/>
    </w:p>
    <w:p w14:paraId="0B0CEE11" w14:textId="77777777" w:rsidR="00837E2E" w:rsidRPr="00C80430" w:rsidRDefault="00837E2E" w:rsidP="00CE6345">
      <w:pPr>
        <w:pStyle w:val="3-"/>
        <w:rPr>
          <w:rtl/>
        </w:rPr>
      </w:pPr>
      <w:r w:rsidRPr="00C80430">
        <w:rPr>
          <w:rtl/>
        </w:rPr>
        <w:t>כללי</w:t>
      </w:r>
    </w:p>
    <w:p w14:paraId="0A15C7F0" w14:textId="77777777" w:rsidR="00837E2E" w:rsidRDefault="00837E2E" w:rsidP="00E06547">
      <w:pPr>
        <w:pStyle w:val="4-0"/>
        <w:rPr>
          <w:rtl/>
        </w:rPr>
      </w:pPr>
      <w:r w:rsidRPr="00C80430">
        <w:rPr>
          <w:rtl/>
        </w:rPr>
        <w:t xml:space="preserve">בפרק זה </w:t>
      </w:r>
      <w:r w:rsidR="00E06547">
        <w:rPr>
          <w:rFonts w:hint="cs"/>
          <w:rtl/>
        </w:rPr>
        <w:t>מפורטים</w:t>
      </w:r>
      <w:r w:rsidR="00E06547" w:rsidRPr="00C80430">
        <w:rPr>
          <w:rtl/>
        </w:rPr>
        <w:t xml:space="preserve"> </w:t>
      </w:r>
      <w:r w:rsidRPr="00C80430">
        <w:rPr>
          <w:rtl/>
        </w:rPr>
        <w:t xml:space="preserve">עקרונות המימוש להתקשרות עם הספקים אשר יוכרזו כזוכים לאחר שלב ג' של המכרז. עורך המכרז שומר לעצמו </w:t>
      </w:r>
      <w:r w:rsidR="00B76AB0" w:rsidRPr="00C80430">
        <w:rPr>
          <w:rtl/>
        </w:rPr>
        <w:t xml:space="preserve">את הזכות </w:t>
      </w:r>
      <w:r w:rsidRPr="00C80430">
        <w:rPr>
          <w:rtl/>
        </w:rPr>
        <w:t>לשנות, לעדכן או להרחיב את עקרונות המימוש למכרז במהלך שלב ב' – שלב הבקשה המפורטת בהתאם לשיקול דעתו הבלעדי, וככל שיש סתירה בין עקרונות המימוש המובאים להלן לבין העקרונות המפורטים במסמכי שלב ב', החלטתו הסופית של עורך המכרז תהיה הקובעת.</w:t>
      </w:r>
    </w:p>
    <w:p w14:paraId="00A3F9CA" w14:textId="77777777" w:rsidR="004D073F" w:rsidRPr="004D073F" w:rsidRDefault="008F23F6" w:rsidP="00AC257B">
      <w:pPr>
        <w:pStyle w:val="4-0"/>
      </w:pPr>
      <w:r>
        <w:rPr>
          <w:rFonts w:hint="cs"/>
          <w:rtl/>
        </w:rPr>
        <w:t xml:space="preserve">התנאים המפורטים להלן הינם תנאים כלליים עבור תקופת ההתקשרות בהם יידרש לעמוד ספק זוכה, </w:t>
      </w:r>
      <w:r w:rsidR="00AC257B">
        <w:rPr>
          <w:rFonts w:hint="cs"/>
          <w:rtl/>
        </w:rPr>
        <w:t>לרבות האמור לגבי סיווג ביטחוני ומנהלי פרויקטים</w:t>
      </w:r>
      <w:r w:rsidR="001A7890">
        <w:rPr>
          <w:rFonts w:hint="cs"/>
          <w:rtl/>
        </w:rPr>
        <w:t xml:space="preserve">. </w:t>
      </w:r>
      <w:r w:rsidR="00C94082">
        <w:rPr>
          <w:rFonts w:hint="cs"/>
          <w:rtl/>
        </w:rPr>
        <w:t>ה</w:t>
      </w:r>
      <w:r w:rsidR="001A7890">
        <w:rPr>
          <w:rFonts w:hint="cs"/>
          <w:rtl/>
        </w:rPr>
        <w:t>תנאים</w:t>
      </w:r>
      <w:r w:rsidR="00C94082">
        <w:rPr>
          <w:rFonts w:hint="cs"/>
          <w:rtl/>
        </w:rPr>
        <w:t xml:space="preserve"> </w:t>
      </w:r>
      <w:r>
        <w:rPr>
          <w:rFonts w:hint="cs"/>
          <w:rtl/>
        </w:rPr>
        <w:t xml:space="preserve">מובאים </w:t>
      </w:r>
      <w:r w:rsidR="004975F8">
        <w:rPr>
          <w:rFonts w:hint="cs"/>
          <w:rtl/>
        </w:rPr>
        <w:t>לידיעה</w:t>
      </w:r>
      <w:r w:rsidR="00AC257B">
        <w:rPr>
          <w:rFonts w:hint="cs"/>
          <w:rtl/>
        </w:rPr>
        <w:t xml:space="preserve"> בלבד</w:t>
      </w:r>
      <w:r w:rsidR="001A7890">
        <w:rPr>
          <w:rFonts w:hint="cs"/>
          <w:rtl/>
        </w:rPr>
        <w:t xml:space="preserve"> והמציע נדרש להצהיר על עמידתו בהם</w:t>
      </w:r>
      <w:r w:rsidR="00AC257B">
        <w:rPr>
          <w:rFonts w:hint="cs"/>
          <w:rtl/>
        </w:rPr>
        <w:t xml:space="preserve">. </w:t>
      </w:r>
      <w:r>
        <w:rPr>
          <w:rFonts w:hint="cs"/>
          <w:rtl/>
        </w:rPr>
        <w:t>במ</w:t>
      </w:r>
      <w:r w:rsidR="00AC257B">
        <w:rPr>
          <w:rFonts w:hint="cs"/>
          <w:rtl/>
        </w:rPr>
        <w:t>סגרת שלב ב' יפורסמו התנאים ה</w:t>
      </w:r>
      <w:r w:rsidR="006E0390">
        <w:rPr>
          <w:rFonts w:hint="cs"/>
          <w:rtl/>
        </w:rPr>
        <w:t>מ</w:t>
      </w:r>
      <w:r w:rsidR="00AC257B">
        <w:rPr>
          <w:rFonts w:hint="cs"/>
          <w:rtl/>
        </w:rPr>
        <w:t xml:space="preserve">פורטים </w:t>
      </w:r>
      <w:r w:rsidR="00F378D2">
        <w:rPr>
          <w:rFonts w:hint="cs"/>
          <w:rtl/>
        </w:rPr>
        <w:t xml:space="preserve">בנושאים </w:t>
      </w:r>
      <w:r w:rsidR="00AC257B">
        <w:rPr>
          <w:rFonts w:hint="cs"/>
          <w:rtl/>
        </w:rPr>
        <w:t>בהם יידרש לעמוד מועמד לזכייה.</w:t>
      </w:r>
    </w:p>
    <w:p w14:paraId="2DB26551" w14:textId="77777777" w:rsidR="00837E2E" w:rsidRPr="00C80430" w:rsidRDefault="00837E2E" w:rsidP="00CE6345">
      <w:pPr>
        <w:pStyle w:val="4-0"/>
      </w:pPr>
      <w:r w:rsidRPr="00C80430">
        <w:rPr>
          <w:rtl/>
        </w:rPr>
        <w:t xml:space="preserve">מכרז זה כולל גם את השירותים הבאים: אספקת הציוד הפסיבי למזמינים, אחזקת מלאי הציוד וחלפים, מתן אחריות לציוד הפסיבי ושירות </w:t>
      </w:r>
      <w:r w:rsidRPr="00C80430">
        <w:t>RMA</w:t>
      </w:r>
      <w:r w:rsidRPr="00C80430">
        <w:rPr>
          <w:rtl/>
        </w:rPr>
        <w:t xml:space="preserve"> (תיקון הציוד הפסיבי/החלפתו בתקין). התקנת הציוד, מסירת תיעוד תחזוקתו ומתן שירות עבורו.</w:t>
      </w:r>
    </w:p>
    <w:p w14:paraId="2FE5B157" w14:textId="77777777" w:rsidR="00837E2E" w:rsidRPr="00C80430" w:rsidRDefault="00837E2E" w:rsidP="00CE6345">
      <w:pPr>
        <w:pStyle w:val="4-0"/>
        <w:rPr>
          <w:rtl/>
        </w:rPr>
      </w:pPr>
      <w:r w:rsidRPr="00C80430">
        <w:rPr>
          <w:rtl/>
        </w:rPr>
        <w:t xml:space="preserve"> באחריות הזוכה לספק תשתית פסיבית כמערכת שלמה ופועלת שמשמעותה: תכנון מפורט, אספקה, התקנה, הפעלה ואינטגרציה של כל המערכות והשירותים הנדרשים בפרויקט, תוך ביצוע בדיקות מלאות ומתן תיעוד מלא ואחריות כוללת לשלמותם ולטיב ביצועיהם </w:t>
      </w:r>
      <w:r w:rsidR="00F87C6E">
        <w:rPr>
          <w:rtl/>
        </w:rPr>
        <w:t>כולל אספקת תיעוד סופי</w:t>
      </w:r>
      <w:r w:rsidR="00F87C6E">
        <w:rPr>
          <w:rFonts w:hint="cs"/>
          <w:rtl/>
        </w:rPr>
        <w:t>, הכל במפורט בפרק זה</w:t>
      </w:r>
      <w:r w:rsidR="00C94082">
        <w:rPr>
          <w:rFonts w:hint="cs"/>
          <w:rtl/>
        </w:rPr>
        <w:t>.</w:t>
      </w:r>
    </w:p>
    <w:p w14:paraId="19D11E94" w14:textId="77777777" w:rsidR="00837E2E" w:rsidRPr="00C80430" w:rsidRDefault="00837E2E" w:rsidP="00CE6345">
      <w:pPr>
        <w:pStyle w:val="4-0"/>
      </w:pPr>
      <w:r w:rsidRPr="00C80430">
        <w:rPr>
          <w:rtl/>
        </w:rPr>
        <w:t xml:space="preserve">באחריות הזוכה לבצע תכנון נכון בהיבטים הכוללים של עמידה בתקנים, הנחיות חברת  בזק החברה הישראלית לתקשורת בע"מ וסטנדרטים ישראליים ובינלאומיים. אולם, לנציג </w:t>
      </w:r>
      <w:r w:rsidR="00036BA2" w:rsidRPr="00C80430">
        <w:rPr>
          <w:rtl/>
        </w:rPr>
        <w:t xml:space="preserve">המזמין </w:t>
      </w:r>
      <w:r w:rsidRPr="00C80430">
        <w:rPr>
          <w:rtl/>
        </w:rPr>
        <w:t xml:space="preserve">שמורה הזכות לקבוע את התכנון הרצוי לכל אתר/משימה תוך בחירת פריטים מכתב הכמויות ע"פ הבנתו, לרבות קביעת סוג/גודל וכו' של פריט ספציפי מתוך כתב הכמויות, זאת בתנאי שבחירתו זו עונה להיבטים של עמידה בתקנים. במידה שנציג </w:t>
      </w:r>
      <w:r w:rsidR="00036BA2" w:rsidRPr="00C80430">
        <w:rPr>
          <w:rtl/>
        </w:rPr>
        <w:lastRenderedPageBreak/>
        <w:t xml:space="preserve">המזמין </w:t>
      </w:r>
      <w:r w:rsidRPr="00C80430">
        <w:rPr>
          <w:rtl/>
        </w:rPr>
        <w:t>בחר בתכנון/פריטים שמנוגדים לתקנים, על הזוכה להתריע על כך לנציג המשרד בכתב תוך 3 ימי עבודה.</w:t>
      </w:r>
    </w:p>
    <w:p w14:paraId="068EC5EF" w14:textId="77777777" w:rsidR="00837E2E" w:rsidRPr="00C80430" w:rsidRDefault="00837E2E" w:rsidP="00CE6345">
      <w:pPr>
        <w:pStyle w:val="4-0"/>
      </w:pPr>
      <w:r w:rsidRPr="00C80430">
        <w:rPr>
          <w:rtl/>
        </w:rPr>
        <w:t>התשתית הנדרשת להתקנה באתרי המזמין עשויה להיות שונה בשל השוני במבנים ובאתרים, יש צורך לבצע תכנון לכל אתר ולכל מבנה בנפרד. מודגש בזאת כי התשתית הנדרשת כוללת תשתיות פנים ותשתיות חוץ.</w:t>
      </w:r>
    </w:p>
    <w:p w14:paraId="2E4C1976" w14:textId="77777777" w:rsidR="00837E2E" w:rsidRPr="00C80430" w:rsidRDefault="00837E2E" w:rsidP="00CE6345">
      <w:pPr>
        <w:pStyle w:val="4-0"/>
      </w:pPr>
      <w:r w:rsidRPr="00C80430">
        <w:rPr>
          <w:rtl/>
        </w:rPr>
        <w:t>התקנת תשתית פסיבית כוללת שימוש גם בפריטים לפי מידה כגון: תיעול, כבלים. היות ויתכן שוני מסוים בין כתב הכמויות הראשוני שהוגש בהצעה לבין הכמות שתותקן במבנה נתון בפועל לפריטים כגון אלו, המחיר הסופי יקבע על פי הכמות שהותקנה בפועל ולאחר שהיא נבדקה ואושרה על ידי המזמין.</w:t>
      </w:r>
    </w:p>
    <w:p w14:paraId="38798578" w14:textId="77777777" w:rsidR="00837E2E" w:rsidRPr="00C80430" w:rsidRDefault="00837E2E" w:rsidP="00CE6345">
      <w:pPr>
        <w:pStyle w:val="4-0"/>
      </w:pPr>
      <w:r w:rsidRPr="00C80430">
        <w:rPr>
          <w:rtl/>
        </w:rPr>
        <w:t>הזוכה מתחייב להעסיק את עובדיו בהתאם לחוקים ונהלים של מדינת ישראל בכל התחומים הרלוונטיים לציוד ולשירותים הנדרשים במכרז כגון: חשמל, בינוי, אזבסט וכו'.</w:t>
      </w:r>
    </w:p>
    <w:p w14:paraId="29021444" w14:textId="77777777" w:rsidR="00FA6F53" w:rsidRPr="00C80430" w:rsidRDefault="00837E2E" w:rsidP="00CE6345">
      <w:pPr>
        <w:pStyle w:val="4-0"/>
        <w:rPr>
          <w:rtl/>
        </w:rPr>
      </w:pPr>
      <w:r w:rsidRPr="00C80430">
        <w:rPr>
          <w:rtl/>
        </w:rPr>
        <w:t>בסיום העבודה על הזוכה לפנות מן האתר את כל הציוד, החומרים והמבנים שהובאו על ידו לאתר לשם ביצוע העבודה</w:t>
      </w:r>
      <w:r w:rsidR="00FA6F53" w:rsidRPr="00C80430">
        <w:rPr>
          <w:rtl/>
        </w:rPr>
        <w:t>, וכן לפנות את כל הפסולת לאתרים המאושרים על ידי הרשויות המקומיות/ משרד להגנת הסביבה</w:t>
      </w:r>
      <w:r w:rsidR="00592A94" w:rsidRPr="00C80430">
        <w:rPr>
          <w:rtl/>
        </w:rPr>
        <w:t xml:space="preserve"> והכל בעצמו ועל חשבונו</w:t>
      </w:r>
      <w:r w:rsidR="00FA6F53" w:rsidRPr="00C80430">
        <w:rPr>
          <w:rtl/>
        </w:rPr>
        <w:t>.</w:t>
      </w:r>
    </w:p>
    <w:p w14:paraId="4FD03165" w14:textId="77777777" w:rsidR="00837E2E" w:rsidRPr="00C80430" w:rsidRDefault="00837E2E" w:rsidP="00CE6345">
      <w:pPr>
        <w:pStyle w:val="4-0"/>
      </w:pPr>
      <w:r w:rsidRPr="00C80430">
        <w:rPr>
          <w:rtl/>
        </w:rPr>
        <w:t>הזוכה ימנה</w:t>
      </w:r>
      <w:r w:rsidR="00B923D4" w:rsidRPr="00C80430">
        <w:rPr>
          <w:rtl/>
        </w:rPr>
        <w:t xml:space="preserve"> </w:t>
      </w:r>
      <w:r w:rsidR="00F87C6E">
        <w:rPr>
          <w:rFonts w:hint="cs"/>
          <w:rtl/>
        </w:rPr>
        <w:t>3</w:t>
      </w:r>
      <w:r w:rsidRPr="00C80430">
        <w:rPr>
          <w:rtl/>
        </w:rPr>
        <w:t xml:space="preserve"> מנהל</w:t>
      </w:r>
      <w:r w:rsidR="00B923D4" w:rsidRPr="00C80430">
        <w:rPr>
          <w:rtl/>
        </w:rPr>
        <w:t>י</w:t>
      </w:r>
      <w:r w:rsidRPr="00C80430">
        <w:rPr>
          <w:rtl/>
        </w:rPr>
        <w:t xml:space="preserve"> פרויקט </w:t>
      </w:r>
      <w:r w:rsidR="00B923D4" w:rsidRPr="00C80430">
        <w:rPr>
          <w:rtl/>
        </w:rPr>
        <w:t xml:space="preserve">מטעמו עבור האשכול בו זכה. לכל מזמין באשכול יצוות מנהל פרויקט אחד קבוע לתקופת ההתקשרות. </w:t>
      </w:r>
      <w:r w:rsidRPr="00C80430">
        <w:rPr>
          <w:rtl/>
        </w:rPr>
        <w:t>קביעת מנהל הפרויקט תתואם ותאושר על ידי המזמין. יובהר, כי מנהל פרויקט יכול לנהל מספר פרויקטים מול מספר מזמינים במקביל.</w:t>
      </w:r>
    </w:p>
    <w:p w14:paraId="0103CE7B" w14:textId="77777777" w:rsidR="00837E2E" w:rsidRPr="00C80430" w:rsidRDefault="00837E2E" w:rsidP="00CE6345">
      <w:pPr>
        <w:pStyle w:val="3-"/>
      </w:pPr>
      <w:r w:rsidRPr="00C80430">
        <w:rPr>
          <w:rtl/>
        </w:rPr>
        <w:t>נהלי עבודה</w:t>
      </w:r>
    </w:p>
    <w:p w14:paraId="0A14EF8C" w14:textId="77777777" w:rsidR="00837E2E" w:rsidRPr="00C80430" w:rsidRDefault="00837E2E" w:rsidP="006B610C">
      <w:pPr>
        <w:pStyle w:val="3-0"/>
        <w:numPr>
          <w:ilvl w:val="0"/>
          <w:numId w:val="0"/>
        </w:numPr>
        <w:ind w:left="992"/>
        <w:outlineLvl w:val="9"/>
      </w:pPr>
      <w:r w:rsidRPr="00C80430">
        <w:rPr>
          <w:rtl/>
        </w:rPr>
        <w:t xml:space="preserve">בנוסף לכל המפורט בגוף מסמך זה, על הזוכה לקחת בחשבון את נהלי העבודה הבאים מול המשרד: </w:t>
      </w:r>
    </w:p>
    <w:p w14:paraId="60367D70" w14:textId="77777777" w:rsidR="00837E2E" w:rsidRPr="00C80430" w:rsidRDefault="00837E2E" w:rsidP="00CE6345">
      <w:pPr>
        <w:pStyle w:val="4-0"/>
      </w:pPr>
      <w:r w:rsidRPr="00C80430">
        <w:rPr>
          <w:rtl/>
        </w:rPr>
        <w:t>כל מרכיבי העבודה (בחינה/תכנון/אספקה/התקנה) יכללו בתוכם את מרכיב הנסיעה לצורך הגעה לאתר המזמין וממנו.</w:t>
      </w:r>
    </w:p>
    <w:p w14:paraId="25772424" w14:textId="77777777" w:rsidR="00837E2E" w:rsidRPr="00C80430" w:rsidRDefault="00837E2E" w:rsidP="00CE6345">
      <w:pPr>
        <w:pStyle w:val="4-0"/>
      </w:pPr>
      <w:r w:rsidRPr="00C80430">
        <w:rPr>
          <w:rtl/>
        </w:rPr>
        <w:t>על הזוכה להודיע למזמין על השינויים במועד תחילת העבודה ומועד הסיום בכל אתר ואתר, זאת ללא ק</w:t>
      </w:r>
      <w:r w:rsidR="00F87C6E">
        <w:rPr>
          <w:rtl/>
        </w:rPr>
        <w:t>שר לחובתו בעמידה בלו</w:t>
      </w:r>
      <w:r w:rsidR="00F87C6E">
        <w:rPr>
          <w:rFonts w:hint="cs"/>
          <w:rtl/>
        </w:rPr>
        <w:t>ח הזמנים</w:t>
      </w:r>
      <w:r w:rsidRPr="00C80430">
        <w:rPr>
          <w:rtl/>
        </w:rPr>
        <w:t xml:space="preserve"> שנקבע.</w:t>
      </w:r>
    </w:p>
    <w:p w14:paraId="66B25131" w14:textId="77777777" w:rsidR="00837E2E" w:rsidRPr="00C80430" w:rsidRDefault="00837E2E" w:rsidP="00CE6345">
      <w:pPr>
        <w:pStyle w:val="4-0"/>
      </w:pPr>
      <w:r w:rsidRPr="00C80430">
        <w:rPr>
          <w:rtl/>
        </w:rPr>
        <w:t>העבודה תתבצע ברצף (בשעות הפעילות המקובלות) למעט מקרים חריגים שהזוכה יבקש לעבוד מעבר לשעות המקובלות. עבודה מעבר לשעות מקובלות</w:t>
      </w:r>
      <w:r w:rsidR="003C250D" w:rsidRPr="00C80430">
        <w:rPr>
          <w:rtl/>
        </w:rPr>
        <w:t>, לבקשת הזוכה,</w:t>
      </w:r>
      <w:r w:rsidRPr="00C80430">
        <w:rPr>
          <w:rtl/>
        </w:rPr>
        <w:t xml:space="preserve"> תתבצע רק לאחר שיתקבל אישור מהמזמין, ועל חשבון הזוכה.</w:t>
      </w:r>
    </w:p>
    <w:p w14:paraId="61E1B604" w14:textId="77777777" w:rsidR="00837E2E" w:rsidRPr="00C80430" w:rsidRDefault="00837E2E" w:rsidP="00CE6345">
      <w:pPr>
        <w:pStyle w:val="4-0"/>
      </w:pPr>
      <w:r w:rsidRPr="00C80430">
        <w:rPr>
          <w:rtl/>
        </w:rPr>
        <w:t xml:space="preserve">ייתכן שיהיו מקרים חריגים בהם המזמין יאלץ להעביר חלק מביצוע העבודה לאחר השעות המקובלות. על הזוכה להיערך לאפשרות כזו. מובהר כי במקרה זה תשולם תוספת </w:t>
      </w:r>
      <w:r w:rsidR="00F87C6E">
        <w:rPr>
          <w:rFonts w:hint="cs"/>
          <w:rtl/>
        </w:rPr>
        <w:t>אשר תקבע בשלב ב' של המכרז</w:t>
      </w:r>
      <w:r w:rsidRPr="00C80430">
        <w:rPr>
          <w:rtl/>
        </w:rPr>
        <w:t>.</w:t>
      </w:r>
    </w:p>
    <w:p w14:paraId="2B10A2E7" w14:textId="77777777" w:rsidR="00837E2E" w:rsidRPr="00C80430" w:rsidRDefault="007A2747" w:rsidP="00CE6345">
      <w:pPr>
        <w:pStyle w:val="3-"/>
      </w:pPr>
      <w:r w:rsidRPr="00C80430">
        <w:rPr>
          <w:rtl/>
        </w:rPr>
        <w:t>מצב קיים וארכיטקטורה כללית</w:t>
      </w:r>
      <w:r w:rsidR="00837E2E" w:rsidRPr="00C80430">
        <w:rPr>
          <w:rtl/>
        </w:rPr>
        <w:t xml:space="preserve"> </w:t>
      </w:r>
    </w:p>
    <w:p w14:paraId="38463D87" w14:textId="77777777" w:rsidR="00837E2E" w:rsidRPr="00C80430" w:rsidRDefault="00837E2E" w:rsidP="00CE6345">
      <w:pPr>
        <w:pStyle w:val="4-0"/>
      </w:pPr>
      <w:r w:rsidRPr="00C80430">
        <w:rPr>
          <w:rtl/>
        </w:rPr>
        <w:t>אצל המזמינים פועלות כיום רשתות תקשורת מתוצרת יצרנים שונים ובתצורות שונות.</w:t>
      </w:r>
    </w:p>
    <w:p w14:paraId="79B33410" w14:textId="77777777" w:rsidR="00837E2E" w:rsidRPr="00C80430" w:rsidRDefault="00837E2E" w:rsidP="00CE6345">
      <w:pPr>
        <w:pStyle w:val="4-0"/>
      </w:pPr>
      <w:r w:rsidRPr="00C80430">
        <w:rPr>
          <w:rtl/>
        </w:rPr>
        <w:lastRenderedPageBreak/>
        <w:t>על הציוד הפסיבי המסופק לתמוך במגוון רחב של מחשבים, יישומים, מערכות הפעלה ורכיבי ציוד קצה הפועלים על בסיס סטנדרטים של תקשורת מקובלים.</w:t>
      </w:r>
    </w:p>
    <w:p w14:paraId="6AE149B6" w14:textId="77777777" w:rsidR="00837E2E" w:rsidRPr="00C80430" w:rsidRDefault="00837E2E" w:rsidP="00CE6345">
      <w:pPr>
        <w:pStyle w:val="4-0"/>
      </w:pPr>
      <w:r w:rsidRPr="00C80430">
        <w:rPr>
          <w:rtl/>
        </w:rPr>
        <w:t xml:space="preserve">תשתית כבילת הרשתות באתרי המזמינים הינה מסוגים שונים בהתאם לתקופת פריסת התשתית. ניתן להניח (עורך המכרז לא ערך בדיקה מקיפה ולא מתחייב לנכונות הנחה זו) שקיימת תשתית כבילה סטנדרטית המבוססת על כבילה אופטית </w:t>
      </w:r>
      <w:r w:rsidRPr="00C80430">
        <w:t>Multi mode\Single mode</w:t>
      </w:r>
      <w:r w:rsidRPr="00C80430">
        <w:rPr>
          <w:rtl/>
        </w:rPr>
        <w:t xml:space="preserve"> בין הריכוזים וכבילת 8</w:t>
      </w:r>
      <w:r w:rsidRPr="00C80430">
        <w:t>W</w:t>
      </w:r>
      <w:r w:rsidRPr="00C80430">
        <w:rPr>
          <w:rtl/>
        </w:rPr>
        <w:t xml:space="preserve"> בין הריכוזים לשקעי הקצה מסוג </w:t>
      </w:r>
      <w:r w:rsidRPr="00C80430">
        <w:t>RJ45 STP</w:t>
      </w:r>
      <w:r w:rsidRPr="00C80430">
        <w:rPr>
          <w:rtl/>
        </w:rPr>
        <w:t>.</w:t>
      </w:r>
    </w:p>
    <w:p w14:paraId="5FD5CDB7" w14:textId="77777777" w:rsidR="00837E2E" w:rsidRPr="00C80430" w:rsidRDefault="00837E2E" w:rsidP="00CE6345">
      <w:pPr>
        <w:pStyle w:val="4-0"/>
        <w:rPr>
          <w:rtl/>
        </w:rPr>
      </w:pPr>
      <w:r w:rsidRPr="00C80430">
        <w:rPr>
          <w:rtl/>
        </w:rPr>
        <w:t>הציוד הפסיבי יספק את שירותי התקשורת הבאים</w:t>
      </w:r>
      <w:r w:rsidR="00ED7BE5" w:rsidRPr="00C80430">
        <w:rPr>
          <w:rtl/>
        </w:rPr>
        <w:t xml:space="preserve"> בהתאם לתקנים ולמפרטים הנדרשים במכרז</w:t>
      </w:r>
      <w:r w:rsidR="00CE2A55" w:rsidRPr="00C80430">
        <w:rPr>
          <w:rtl/>
        </w:rPr>
        <w:t>, כמפורט להלן</w:t>
      </w:r>
      <w:r w:rsidRPr="00C80430">
        <w:rPr>
          <w:rtl/>
        </w:rPr>
        <w:t>:</w:t>
      </w:r>
    </w:p>
    <w:p w14:paraId="2841D666" w14:textId="77777777" w:rsidR="00837E2E" w:rsidRPr="00C80430" w:rsidRDefault="00837E2E" w:rsidP="00ED7BE5">
      <w:pPr>
        <w:pStyle w:val="5-"/>
        <w:rPr>
          <w:rtl/>
        </w:rPr>
      </w:pPr>
      <w:r w:rsidRPr="00C80430">
        <w:rPr>
          <w:rtl/>
        </w:rPr>
        <w:t xml:space="preserve">תשתיות תקשורת </w:t>
      </w:r>
      <w:r w:rsidR="00F81479" w:rsidRPr="00C80430">
        <w:t>LAN</w:t>
      </w:r>
      <w:r w:rsidR="00F81479" w:rsidRPr="00C80430">
        <w:rPr>
          <w:rtl/>
        </w:rPr>
        <w:t xml:space="preserve"> </w:t>
      </w:r>
      <w:r w:rsidRPr="00C80430">
        <w:rPr>
          <w:rtl/>
        </w:rPr>
        <w:t>באתרי המזמין.</w:t>
      </w:r>
    </w:p>
    <w:p w14:paraId="00CAD6A2" w14:textId="77777777" w:rsidR="00837E2E" w:rsidRPr="00C80430" w:rsidRDefault="00837E2E" w:rsidP="00F81479">
      <w:pPr>
        <w:pStyle w:val="5-"/>
        <w:rPr>
          <w:rtl/>
        </w:rPr>
      </w:pPr>
      <w:r w:rsidRPr="00C80430">
        <w:rPr>
          <w:rtl/>
        </w:rPr>
        <w:t xml:space="preserve">תשתית תקשורת רחבה </w:t>
      </w:r>
      <w:r w:rsidR="00F81479" w:rsidRPr="00C80430">
        <w:t>WAN</w:t>
      </w:r>
      <w:r w:rsidRPr="00C80430">
        <w:rPr>
          <w:rtl/>
        </w:rPr>
        <w:t>בתצורת כוכב.</w:t>
      </w:r>
    </w:p>
    <w:p w14:paraId="0098B496" w14:textId="77777777" w:rsidR="00837E2E" w:rsidRPr="00C80430" w:rsidRDefault="00837E2E" w:rsidP="00CE6345">
      <w:pPr>
        <w:pStyle w:val="3-"/>
      </w:pPr>
      <w:r w:rsidRPr="00C80430">
        <w:rPr>
          <w:rtl/>
        </w:rPr>
        <w:t>תשתיות נחושת מותרות להתקנה</w:t>
      </w:r>
    </w:p>
    <w:p w14:paraId="7D5486A7" w14:textId="77777777" w:rsidR="00837E2E" w:rsidRPr="00C80430" w:rsidRDefault="00837E2E" w:rsidP="00CE6345">
      <w:pPr>
        <w:pStyle w:val="4-0"/>
      </w:pPr>
      <w:r w:rsidRPr="00C80430">
        <w:rPr>
          <w:rtl/>
        </w:rPr>
        <w:t xml:space="preserve">התשתית המותרת להתקנה הינה תשתית נחושת לפי תקן </w:t>
      </w:r>
      <w:r w:rsidRPr="00C80430">
        <w:t>ISO/IEC 11801</w:t>
      </w:r>
      <w:r w:rsidRPr="00C80430">
        <w:rPr>
          <w:rtl/>
        </w:rPr>
        <w:t xml:space="preserve"> על כל תתי סעיפיו.</w:t>
      </w:r>
    </w:p>
    <w:p w14:paraId="2EBEA7CB" w14:textId="77777777" w:rsidR="00837E2E" w:rsidRPr="00C80430" w:rsidRDefault="00837E2E" w:rsidP="00CE6345">
      <w:pPr>
        <w:pStyle w:val="4-0"/>
      </w:pPr>
      <w:r w:rsidRPr="00C80430">
        <w:rPr>
          <w:rtl/>
        </w:rPr>
        <w:t xml:space="preserve">תותר התקנת כבלי נחושת בתקן </w:t>
      </w:r>
      <w:r w:rsidRPr="00C80430">
        <w:t>CAT 8.2</w:t>
      </w:r>
      <w:r w:rsidRPr="00C80430">
        <w:rPr>
          <w:rtl/>
        </w:rPr>
        <w:t xml:space="preserve"> בלבד.</w:t>
      </w:r>
    </w:p>
    <w:p w14:paraId="6337F049" w14:textId="77777777" w:rsidR="00837E2E" w:rsidRPr="00C80430" w:rsidRDefault="00837E2E" w:rsidP="00CE6345">
      <w:pPr>
        <w:pStyle w:val="4-0"/>
      </w:pPr>
      <w:r w:rsidRPr="00C80430">
        <w:rPr>
          <w:rtl/>
        </w:rPr>
        <w:t>תשתית נחושת בתקנים הבאים (להלן: "תקני נחושת קודמים"), תתאפשר אך ורק בעת ביצוע עבודות והשלמות בפרויקטים קיימים בהם כבר מותקנת תשתית מסוג זה:</w:t>
      </w:r>
    </w:p>
    <w:p w14:paraId="7409FCAE" w14:textId="77777777" w:rsidR="00837E2E" w:rsidRPr="00C80430" w:rsidRDefault="00837E2E" w:rsidP="004853C9">
      <w:pPr>
        <w:pStyle w:val="5-"/>
      </w:pPr>
      <w:r w:rsidRPr="00C80430">
        <w:rPr>
          <w:rtl/>
        </w:rPr>
        <w:t xml:space="preserve">התקנת ציוד וכבילה בתקן </w:t>
      </w:r>
      <w:r w:rsidRPr="00C80430">
        <w:t>CAT6A</w:t>
      </w:r>
      <w:r w:rsidRPr="00C80430">
        <w:rPr>
          <w:rtl/>
        </w:rPr>
        <w:t xml:space="preserve"> תותר למשרדים אשר להם תשתית נחושת מהתקנים הבאים:</w:t>
      </w:r>
    </w:p>
    <w:p w14:paraId="3E2F8916" w14:textId="77777777" w:rsidR="00837E2E" w:rsidRPr="00C80430" w:rsidRDefault="00837E2E" w:rsidP="004853C9">
      <w:pPr>
        <w:pStyle w:val="6-0"/>
      </w:pPr>
      <w:r w:rsidRPr="00C80430">
        <w:t>CAT5E</w:t>
      </w:r>
    </w:p>
    <w:p w14:paraId="40AADDCB" w14:textId="77777777" w:rsidR="00837E2E" w:rsidRPr="00C80430" w:rsidRDefault="00837E2E" w:rsidP="004853C9">
      <w:pPr>
        <w:pStyle w:val="6-0"/>
      </w:pPr>
      <w:r w:rsidRPr="00C80430">
        <w:t>CAT6</w:t>
      </w:r>
    </w:p>
    <w:p w14:paraId="760B958D" w14:textId="77777777" w:rsidR="00837E2E" w:rsidRPr="00C80430" w:rsidRDefault="00837E2E" w:rsidP="004853C9">
      <w:pPr>
        <w:pStyle w:val="6-0"/>
      </w:pPr>
      <w:r w:rsidRPr="00C80430">
        <w:t>CAT6A</w:t>
      </w:r>
    </w:p>
    <w:p w14:paraId="35753623" w14:textId="77777777" w:rsidR="00837E2E" w:rsidRPr="00C80430" w:rsidRDefault="00837E2E" w:rsidP="004853C9">
      <w:pPr>
        <w:pStyle w:val="5-"/>
      </w:pPr>
      <w:r w:rsidRPr="00C80430">
        <w:rPr>
          <w:rtl/>
        </w:rPr>
        <w:t xml:space="preserve">התקנת ציוד בתקן </w:t>
      </w:r>
      <w:r w:rsidRPr="00C80430">
        <w:t>CAT6A</w:t>
      </w:r>
      <w:r w:rsidRPr="00C80430">
        <w:rPr>
          <w:rtl/>
        </w:rPr>
        <w:t xml:space="preserve"> וכבילה בתקן </w:t>
      </w:r>
      <w:r w:rsidRPr="00C80430">
        <w:t>CAT7A</w:t>
      </w:r>
      <w:r w:rsidRPr="00C80430">
        <w:rPr>
          <w:rtl/>
        </w:rPr>
        <w:t xml:space="preserve"> תותר למשרדים אשר להם תשתית </w:t>
      </w:r>
      <w:r w:rsidRPr="00C80430">
        <w:t>CAT7</w:t>
      </w:r>
      <w:r w:rsidRPr="00C80430">
        <w:rPr>
          <w:rtl/>
        </w:rPr>
        <w:t xml:space="preserve"> ו-</w:t>
      </w:r>
      <w:r w:rsidRPr="00C80430">
        <w:t>CAT7A</w:t>
      </w:r>
      <w:r w:rsidRPr="00C80430">
        <w:rPr>
          <w:rtl/>
        </w:rPr>
        <w:t xml:space="preserve"> מסוג </w:t>
      </w:r>
      <w:r w:rsidRPr="00C80430">
        <w:t>AWG23</w:t>
      </w:r>
      <w:r w:rsidRPr="00C80430">
        <w:rPr>
          <w:rtl/>
        </w:rPr>
        <w:t xml:space="preserve"> בלבד.</w:t>
      </w:r>
    </w:p>
    <w:p w14:paraId="6CAAB68D" w14:textId="77777777" w:rsidR="00837E2E" w:rsidRPr="00C80430" w:rsidRDefault="00837E2E" w:rsidP="004853C9">
      <w:pPr>
        <w:pStyle w:val="5-"/>
      </w:pPr>
      <w:r w:rsidRPr="00C80430">
        <w:rPr>
          <w:rtl/>
        </w:rPr>
        <w:t xml:space="preserve">התקנת ציוד בתקן </w:t>
      </w:r>
      <w:r w:rsidRPr="00C80430">
        <w:t>CAT6A</w:t>
      </w:r>
      <w:r w:rsidRPr="00C80430">
        <w:rPr>
          <w:rtl/>
        </w:rPr>
        <w:t xml:space="preserve"> וכבילה בתקן </w:t>
      </w:r>
      <w:r w:rsidRPr="00C80430">
        <w:t>CAT8.2</w:t>
      </w:r>
      <w:r w:rsidRPr="00C80430">
        <w:rPr>
          <w:rtl/>
        </w:rPr>
        <w:t xml:space="preserve"> תותר למשרדים אשר להם תשתית </w:t>
      </w:r>
      <w:r w:rsidRPr="00C80430">
        <w:t>CAT7</w:t>
      </w:r>
      <w:r w:rsidRPr="00C80430">
        <w:rPr>
          <w:rtl/>
        </w:rPr>
        <w:t xml:space="preserve"> ו-</w:t>
      </w:r>
      <w:r w:rsidRPr="00C80430">
        <w:t>CAT7A</w:t>
      </w:r>
      <w:r w:rsidRPr="00C80430">
        <w:rPr>
          <w:rtl/>
        </w:rPr>
        <w:t xml:space="preserve"> מסוג </w:t>
      </w:r>
      <w:r w:rsidRPr="00C80430">
        <w:t>AWG22</w:t>
      </w:r>
      <w:r w:rsidRPr="00C80430">
        <w:rPr>
          <w:rtl/>
        </w:rPr>
        <w:t xml:space="preserve"> בלבד.</w:t>
      </w:r>
    </w:p>
    <w:p w14:paraId="6C2A3741" w14:textId="77777777" w:rsidR="00837E2E" w:rsidRPr="00C80430" w:rsidRDefault="00837E2E" w:rsidP="00CE6345">
      <w:pPr>
        <w:pStyle w:val="4-0"/>
      </w:pPr>
      <w:r w:rsidRPr="00C80430">
        <w:rPr>
          <w:rtl/>
        </w:rPr>
        <w:t>עורך המכרז רשאי, על פי שיקול דעתו הבלעדי, לאשר למזמין התקנת תשתית נחושת בתקני נחושת קודמים בפרויקט חדש. אישור זה יינתן בכתב למזמין ולספק הזוכה.</w:t>
      </w:r>
    </w:p>
    <w:p w14:paraId="2A96B884" w14:textId="77777777" w:rsidR="00837E2E" w:rsidRPr="00C80430" w:rsidRDefault="00837E2E" w:rsidP="00CE6345">
      <w:pPr>
        <w:pStyle w:val="3-"/>
      </w:pPr>
      <w:r w:rsidRPr="00C80430">
        <w:rPr>
          <w:rtl/>
        </w:rPr>
        <w:t>צוותים בעלי סיווג ביטחוני</w:t>
      </w:r>
    </w:p>
    <w:p w14:paraId="73317C30" w14:textId="77777777" w:rsidR="00027CE8" w:rsidRPr="00C80430" w:rsidRDefault="00027CE8" w:rsidP="00CE6345">
      <w:pPr>
        <w:pStyle w:val="4-0"/>
      </w:pPr>
      <w:r w:rsidRPr="00C80430">
        <w:rPr>
          <w:rtl/>
        </w:rPr>
        <w:t>הספק הזוכה יידרש להעסיק (בין אם באופן ישיר ובין אם באמצעות קבלן משנה) צוותים בעלי סיווג ביטחוני מתאים, בהתאם לפירוט הבא:</w:t>
      </w:r>
    </w:p>
    <w:p w14:paraId="6AAF83F5" w14:textId="77777777" w:rsidR="00BA2F81" w:rsidRDefault="00BA2F81">
      <w:pPr>
        <w:bidi w:val="0"/>
        <w:spacing w:before="200" w:after="200" w:line="276" w:lineRule="auto"/>
        <w:rPr>
          <w:rFonts w:ascii="David" w:hAnsi="David" w:cs="David"/>
          <w:b/>
          <w:bCs/>
          <w:caps/>
          <w:color w:val="000000"/>
          <w:rtl/>
        </w:rPr>
      </w:pPr>
      <w:r>
        <w:rPr>
          <w:rtl/>
        </w:rPr>
        <w:br w:type="page"/>
      </w:r>
    </w:p>
    <w:p w14:paraId="4C762E47" w14:textId="4526559F" w:rsidR="00027CE8" w:rsidRPr="00C80430" w:rsidRDefault="00027CE8" w:rsidP="00F87C6E">
      <w:pPr>
        <w:pStyle w:val="5-0"/>
        <w:rPr>
          <w:rtl/>
        </w:rPr>
      </w:pPr>
      <w:r w:rsidRPr="00C80430">
        <w:rPr>
          <w:rtl/>
        </w:rPr>
        <w:lastRenderedPageBreak/>
        <w:t>מנהלי פרויקטים (המועסקים על ידו באופן ישיר):</w:t>
      </w:r>
    </w:p>
    <w:p w14:paraId="6CDA48E9" w14:textId="77777777" w:rsidR="00027CE8" w:rsidRPr="00C80430" w:rsidRDefault="00027CE8" w:rsidP="00F87C6E">
      <w:pPr>
        <w:pStyle w:val="6-0"/>
        <w:rPr>
          <w:rtl/>
        </w:rPr>
      </w:pPr>
      <w:r w:rsidRPr="00C80430">
        <w:rPr>
          <w:rtl/>
        </w:rPr>
        <w:t>לפחות אחד בעל סיווג ביטחוני ברמה 2 ומעלה.</w:t>
      </w:r>
    </w:p>
    <w:p w14:paraId="0D2BFACC" w14:textId="77777777" w:rsidR="00027CE8" w:rsidRPr="00C80430" w:rsidRDefault="00027CE8" w:rsidP="00F87C6E">
      <w:pPr>
        <w:pStyle w:val="6-0"/>
        <w:rPr>
          <w:rtl/>
        </w:rPr>
      </w:pPr>
      <w:r w:rsidRPr="00C80430">
        <w:rPr>
          <w:rtl/>
        </w:rPr>
        <w:t>לפחות אחד בעל סיווג ביטחוני ברמה 3 ומעלה.</w:t>
      </w:r>
    </w:p>
    <w:p w14:paraId="6B412A2A" w14:textId="77777777" w:rsidR="00027CE8" w:rsidRPr="00C80430" w:rsidRDefault="00027CE8" w:rsidP="00F87C6E">
      <w:pPr>
        <w:pStyle w:val="5-0"/>
        <w:rPr>
          <w:rtl/>
        </w:rPr>
      </w:pPr>
      <w:r w:rsidRPr="00C80430">
        <w:rPr>
          <w:rtl/>
        </w:rPr>
        <w:t>צוותי מתקינים, מטעמו או מטעם קבלני משנה:</w:t>
      </w:r>
    </w:p>
    <w:p w14:paraId="3DFB8717" w14:textId="77777777" w:rsidR="00027CE8" w:rsidRPr="00C80430" w:rsidRDefault="00027CE8" w:rsidP="00F87C6E">
      <w:pPr>
        <w:pStyle w:val="6-0"/>
        <w:rPr>
          <w:rtl/>
        </w:rPr>
      </w:pPr>
      <w:r w:rsidRPr="00C80430">
        <w:rPr>
          <w:rtl/>
        </w:rPr>
        <w:t>לפחות 6 צוותים בעלי סיווג ביטחוני רמה 3 ומעלה, מתוכם לפחות 3 צוותים בעלי סיווג ביטחוני רמה 2.</w:t>
      </w:r>
    </w:p>
    <w:p w14:paraId="757A64AE" w14:textId="77777777" w:rsidR="00027CE8" w:rsidRPr="00C80430" w:rsidRDefault="00027CE8" w:rsidP="00F87C6E">
      <w:pPr>
        <w:pStyle w:val="6-0"/>
        <w:rPr>
          <w:rtl/>
        </w:rPr>
      </w:pPr>
      <w:r w:rsidRPr="00C80430">
        <w:rPr>
          <w:rtl/>
        </w:rPr>
        <w:t>לפחות 6 צוותים בעלי סיווג ביטחוני רמה 6 ומעלה, וזאת בנוסף לצוותים הרשומים בסעיף ‏0.9.2.5.1.2.1 לעיל.</w:t>
      </w:r>
    </w:p>
    <w:p w14:paraId="7375538E" w14:textId="77777777" w:rsidR="00837E2E" w:rsidRPr="00C80430" w:rsidRDefault="00837E2E" w:rsidP="00CE6345">
      <w:pPr>
        <w:pStyle w:val="4-0"/>
      </w:pPr>
      <w:r w:rsidRPr="00C80430">
        <w:rPr>
          <w:rtl/>
        </w:rPr>
        <w:t>עורך המכרז יהיה רשאי, בהתאם להיקפי הפעילות הדורשים צוותים בעלי סיווג ביטחוני ולשיקול דעתו הבלעדי, לשנות את מספר הצוותים הנדרשים לביצוע סיווג ביטחוני.</w:t>
      </w:r>
    </w:p>
    <w:p w14:paraId="77136199" w14:textId="77777777" w:rsidR="00837E2E" w:rsidRPr="00C80430" w:rsidRDefault="00837E2E" w:rsidP="00CE6345">
      <w:pPr>
        <w:pStyle w:val="4-0"/>
      </w:pPr>
      <w:r w:rsidRPr="00C80430">
        <w:rPr>
          <w:rtl/>
        </w:rPr>
        <w:t xml:space="preserve">במידה שיחליט עורך המכרז על שינוי כמות הצוותים, יודיע עורך המכרז בכתב לספקים לכל הפחות 45 ימי עבודה לפני תחולת השינוי. </w:t>
      </w:r>
    </w:p>
    <w:p w14:paraId="3D9423E4" w14:textId="77777777" w:rsidR="00837E2E" w:rsidRPr="00C80430" w:rsidRDefault="00837E2E" w:rsidP="00CE6345">
      <w:pPr>
        <w:pStyle w:val="4-0"/>
      </w:pPr>
      <w:r w:rsidRPr="00C80430">
        <w:rPr>
          <w:rtl/>
        </w:rPr>
        <w:t>ההודעה תכלול את פרטי השינוי הנדרש, לרבות:</w:t>
      </w:r>
    </w:p>
    <w:p w14:paraId="7731BEA9" w14:textId="77777777" w:rsidR="00837E2E" w:rsidRPr="00C80430" w:rsidRDefault="00837E2E" w:rsidP="004853C9">
      <w:pPr>
        <w:pStyle w:val="5-"/>
      </w:pPr>
      <w:r w:rsidRPr="00C80430">
        <w:rPr>
          <w:rtl/>
        </w:rPr>
        <w:t>כמות הצוותים החדשים הנדרשים לסיווג.</w:t>
      </w:r>
    </w:p>
    <w:p w14:paraId="4A6C5B9F" w14:textId="77777777" w:rsidR="00837E2E" w:rsidRPr="00C80430" w:rsidRDefault="00837E2E" w:rsidP="004853C9">
      <w:pPr>
        <w:pStyle w:val="5-"/>
      </w:pPr>
      <w:r w:rsidRPr="00C80430">
        <w:rPr>
          <w:rtl/>
        </w:rPr>
        <w:t>סוג הסיווג הביטחוני הנדרש.</w:t>
      </w:r>
    </w:p>
    <w:p w14:paraId="3A03B0EA" w14:textId="77777777" w:rsidR="00837E2E" w:rsidRPr="00C80430" w:rsidRDefault="00837E2E" w:rsidP="004853C9">
      <w:pPr>
        <w:pStyle w:val="5-"/>
      </w:pPr>
      <w:r w:rsidRPr="00C80430">
        <w:rPr>
          <w:rtl/>
        </w:rPr>
        <w:t>מועד תחולת השינוי.</w:t>
      </w:r>
    </w:p>
    <w:p w14:paraId="3AA6C5CB" w14:textId="77777777" w:rsidR="00837E2E" w:rsidRPr="00C80430" w:rsidRDefault="00837E2E" w:rsidP="00CE6345">
      <w:pPr>
        <w:pStyle w:val="4-0"/>
      </w:pPr>
      <w:r w:rsidRPr="00C80430">
        <w:rPr>
          <w:rtl/>
        </w:rPr>
        <w:t>על הספקים לבצע את כל הנדרש לביצוע השינוי כפי שנדרש על ידי עורך המכרז, ללא תוספת עלות למשרדים, עד למועד שנקבע על ידי עורך המכרז.</w:t>
      </w:r>
    </w:p>
    <w:p w14:paraId="2AFECCD9" w14:textId="77777777" w:rsidR="00837E2E" w:rsidRPr="00C80430" w:rsidRDefault="00837E2E" w:rsidP="00CE6345">
      <w:pPr>
        <w:pStyle w:val="4-0"/>
        <w:rPr>
          <w:rtl/>
        </w:rPr>
      </w:pPr>
      <w:r w:rsidRPr="00C80430">
        <w:rPr>
          <w:rtl/>
        </w:rPr>
        <w:t>עורך המכרז יהיה רשאי לשנות את המועדים לתחולת השינוי, תוך הודעה מראש בכתב.</w:t>
      </w:r>
    </w:p>
    <w:p w14:paraId="0C055AFB" w14:textId="77777777" w:rsidR="00837E2E" w:rsidRPr="00C80430" w:rsidRDefault="00837E2E" w:rsidP="00CE6345">
      <w:pPr>
        <w:pStyle w:val="2-"/>
        <w:rPr>
          <w:rtl/>
        </w:rPr>
      </w:pPr>
      <w:bookmarkStart w:id="184" w:name="_Toc47439859"/>
      <w:r w:rsidRPr="00C80430">
        <w:rPr>
          <w:rtl/>
        </w:rPr>
        <w:t>גורמים מעורבים</w:t>
      </w:r>
      <w:bookmarkEnd w:id="184"/>
    </w:p>
    <w:p w14:paraId="448000DC" w14:textId="77777777" w:rsidR="00837E2E" w:rsidRPr="00C80430" w:rsidRDefault="00837E2E" w:rsidP="00CE6345">
      <w:pPr>
        <w:pStyle w:val="3-"/>
        <w:rPr>
          <w:rtl/>
        </w:rPr>
      </w:pPr>
      <w:r w:rsidRPr="00C80430">
        <w:rPr>
          <w:rtl/>
        </w:rPr>
        <w:t>ניהול</w:t>
      </w:r>
    </w:p>
    <w:p w14:paraId="7DADE22B" w14:textId="77777777" w:rsidR="00837E2E" w:rsidRPr="00C80430" w:rsidRDefault="00837E2E" w:rsidP="00CE6345">
      <w:pPr>
        <w:pStyle w:val="4-"/>
        <w:rPr>
          <w:rtl/>
        </w:rPr>
      </w:pPr>
      <w:r w:rsidRPr="00C80430">
        <w:rPr>
          <w:rtl/>
        </w:rPr>
        <w:t xml:space="preserve">עורך המכרז </w:t>
      </w:r>
    </w:p>
    <w:p w14:paraId="12CA7B31" w14:textId="77777777" w:rsidR="00837E2E" w:rsidRPr="00C80430" w:rsidRDefault="00837E2E" w:rsidP="00CE6345">
      <w:pPr>
        <w:pStyle w:val="4-0"/>
        <w:numPr>
          <w:ilvl w:val="0"/>
          <w:numId w:val="0"/>
        </w:numPr>
        <w:ind w:left="1560"/>
        <w:rPr>
          <w:rtl/>
        </w:rPr>
      </w:pPr>
      <w:r w:rsidRPr="00C80430">
        <w:rPr>
          <w:rtl/>
        </w:rPr>
        <w:t>מכרז זה הוא באחריות מינהל הרכש הממשלתי באגף החשב הכללי במשרד האוצר.</w:t>
      </w:r>
    </w:p>
    <w:p w14:paraId="7CE4CC1B" w14:textId="77777777" w:rsidR="00837E2E" w:rsidRPr="00C80430" w:rsidRDefault="00837E2E" w:rsidP="00CE6345">
      <w:pPr>
        <w:pStyle w:val="4-"/>
        <w:rPr>
          <w:rtl/>
        </w:rPr>
      </w:pPr>
      <w:r w:rsidRPr="00C80430">
        <w:rPr>
          <w:rtl/>
        </w:rPr>
        <w:t>איש קשר מטעם המציע / הזוכה</w:t>
      </w:r>
    </w:p>
    <w:p w14:paraId="707728AF" w14:textId="77777777" w:rsidR="00837E2E" w:rsidRPr="00C80430" w:rsidRDefault="00837E2E" w:rsidP="004853C9">
      <w:pPr>
        <w:pStyle w:val="5-"/>
        <w:rPr>
          <w:rtl/>
        </w:rPr>
      </w:pPr>
      <w:r w:rsidRPr="00C80430">
        <w:rPr>
          <w:rtl/>
        </w:rPr>
        <w:t>הזוכה יקצה מטעמו איש קשר מול עורך המכרז שיהווה כתובת לכל עניין הקשור למימוש המכרז. החלפה של איש הקשר המוגדר תיעשה לאחר עדכונו בכתב של עורך המכרז.</w:t>
      </w:r>
    </w:p>
    <w:p w14:paraId="2660AB9A" w14:textId="6495F22F" w:rsidR="00837E2E" w:rsidRPr="00C80430" w:rsidRDefault="00837E2E" w:rsidP="00F87C6E">
      <w:pPr>
        <w:pStyle w:val="5-"/>
      </w:pPr>
      <w:r w:rsidRPr="00C80430">
        <w:rPr>
          <w:rtl/>
        </w:rPr>
        <w:t xml:space="preserve">בעבור כל מזמין, הזוכה ימסור הודעה בכתב, עם העתק לעורך המכרז, בו יגדיר מנהל פרויקט בארגונו שיהיה איש קשר מטעמו מול המזמין ויהווה כתובת לכל עניין הקשור למימוש ההזמנות או טיפול בציוד שסופקו למזמין. החלפה של </w:t>
      </w:r>
      <w:r w:rsidRPr="00C80430">
        <w:rPr>
          <w:rtl/>
        </w:rPr>
        <w:lastRenderedPageBreak/>
        <w:t>מנהל הפרויקט תעשה לאחר עדכונם בכתב של כל המזמינים בהם מטפל מנהל הפרויקט בצירוף העתק לעורך המכרז. להוראות נוספות לעניין מנהל פרויקט ראו סעיף</w:t>
      </w:r>
      <w:r w:rsidR="00F87C6E">
        <w:rPr>
          <w:rFonts w:hint="cs"/>
          <w:rtl/>
        </w:rPr>
        <w:t xml:space="preserve"> </w:t>
      </w:r>
      <w:r w:rsidR="00F87C6E">
        <w:rPr>
          <w:rtl/>
        </w:rPr>
        <w:fldChar w:fldCharType="begin"/>
      </w:r>
      <w:r w:rsidR="00F87C6E">
        <w:rPr>
          <w:rtl/>
        </w:rPr>
        <w:instrText xml:space="preserve"> </w:instrText>
      </w:r>
      <w:r w:rsidR="00F87C6E">
        <w:rPr>
          <w:rFonts w:hint="cs"/>
        </w:rPr>
        <w:instrText>REF</w:instrText>
      </w:r>
      <w:r w:rsidR="00F87C6E">
        <w:rPr>
          <w:rFonts w:hint="cs"/>
          <w:rtl/>
        </w:rPr>
        <w:instrText xml:space="preserve"> _</w:instrText>
      </w:r>
      <w:r w:rsidR="00F87C6E">
        <w:rPr>
          <w:rFonts w:hint="cs"/>
        </w:rPr>
        <w:instrText>Ref44255604 \r \h</w:instrText>
      </w:r>
      <w:r w:rsidR="00F87C6E">
        <w:rPr>
          <w:rtl/>
        </w:rPr>
        <w:instrText xml:space="preserve"> </w:instrText>
      </w:r>
      <w:r w:rsidR="00F87C6E">
        <w:rPr>
          <w:rtl/>
        </w:rPr>
      </w:r>
      <w:r w:rsidR="00F87C6E">
        <w:rPr>
          <w:rtl/>
        </w:rPr>
        <w:fldChar w:fldCharType="separate"/>
      </w:r>
      <w:r w:rsidR="008B54F1">
        <w:rPr>
          <w:rtl/>
        </w:rPr>
        <w:t>‏3.6.1.4</w:t>
      </w:r>
      <w:r w:rsidR="00F87C6E">
        <w:rPr>
          <w:rtl/>
        </w:rPr>
        <w:fldChar w:fldCharType="end"/>
      </w:r>
      <w:r w:rsidRPr="00C80430">
        <w:rPr>
          <w:rtl/>
        </w:rPr>
        <w:t xml:space="preserve"> להלן.</w:t>
      </w:r>
    </w:p>
    <w:p w14:paraId="5BEE0D5A" w14:textId="77777777" w:rsidR="00837E2E" w:rsidRPr="00C80430" w:rsidRDefault="00837E2E" w:rsidP="00CE6345">
      <w:pPr>
        <w:pStyle w:val="4-"/>
        <w:rPr>
          <w:noProof/>
        </w:rPr>
      </w:pPr>
      <w:r w:rsidRPr="00C80430">
        <w:rPr>
          <w:rtl/>
        </w:rPr>
        <w:t>נציג המזמין</w:t>
      </w:r>
    </w:p>
    <w:p w14:paraId="56832A5C" w14:textId="77777777" w:rsidR="00837E2E" w:rsidRPr="00C80430" w:rsidRDefault="00837E2E" w:rsidP="00CE6345">
      <w:pPr>
        <w:pStyle w:val="4-0"/>
        <w:numPr>
          <w:ilvl w:val="0"/>
          <w:numId w:val="0"/>
        </w:numPr>
        <w:ind w:left="1560"/>
        <w:rPr>
          <w:rtl/>
        </w:rPr>
      </w:pPr>
      <w:r w:rsidRPr="00C80430">
        <w:rPr>
          <w:rtl/>
        </w:rPr>
        <w:t>המזמין ימנה נציג מקצועי מטעמו, אשר ישמש איש הקשר מטעם המזמין לעניין ביצוע העבודות.</w:t>
      </w:r>
    </w:p>
    <w:p w14:paraId="00FCDE26" w14:textId="77777777" w:rsidR="00837E2E" w:rsidRPr="00C80430" w:rsidRDefault="00837E2E" w:rsidP="00CE6345">
      <w:pPr>
        <w:pStyle w:val="4-"/>
        <w:rPr>
          <w:noProof/>
        </w:rPr>
      </w:pPr>
      <w:bookmarkStart w:id="185" w:name="_Ref44255604"/>
      <w:r w:rsidRPr="00C80430">
        <w:rPr>
          <w:rtl/>
        </w:rPr>
        <w:t>מנהל פרויקט</w:t>
      </w:r>
      <w:bookmarkEnd w:id="185"/>
    </w:p>
    <w:p w14:paraId="7FE2F94B" w14:textId="77777777" w:rsidR="00837E2E" w:rsidRPr="00C80430" w:rsidRDefault="00837E2E" w:rsidP="004853C9">
      <w:pPr>
        <w:pStyle w:val="5-"/>
        <w:rPr>
          <w:rtl/>
        </w:rPr>
      </w:pPr>
      <w:r w:rsidRPr="00C80430">
        <w:rPr>
          <w:rtl/>
        </w:rPr>
        <w:t xml:space="preserve">הזוכה יעסיק </w:t>
      </w:r>
      <w:r w:rsidR="00027CE8" w:rsidRPr="00C80430">
        <w:rPr>
          <w:rtl/>
        </w:rPr>
        <w:t xml:space="preserve">באופן ישיר (ולא באמצעות קבלן משנה) </w:t>
      </w:r>
      <w:r w:rsidRPr="00C80430">
        <w:rPr>
          <w:rtl/>
        </w:rPr>
        <w:t>מנהל פרויקט שירכז את מתן השירותים, ויעבוד אל מול כל מזמין, למשך כל תקופת ההסכם וההתקשרות. מנהל הפרויקט יעסוק בניהול הפעילות בהיקף הנדרש ויהיה זמין בהתאם לצורך.</w:t>
      </w:r>
    </w:p>
    <w:p w14:paraId="4182B9DE" w14:textId="77777777" w:rsidR="00837E2E" w:rsidRPr="00C80430" w:rsidRDefault="00837E2E" w:rsidP="004853C9">
      <w:pPr>
        <w:pStyle w:val="5-"/>
      </w:pPr>
      <w:r w:rsidRPr="00C80430">
        <w:rPr>
          <w:rtl/>
        </w:rPr>
        <w:t xml:space="preserve">מנהל הפרויקט יהיה בעל ניסיון של לפחות 3 שנים בניהול פרויקטים בתחום תשתיות המחשוב ותקשורת הנתונים במתודולוגית ניהול כדוגמת </w:t>
      </w:r>
      <w:r w:rsidRPr="00C80430">
        <w:t>PMI</w:t>
      </w:r>
      <w:r w:rsidRPr="00C80430">
        <w:rPr>
          <w:rtl/>
        </w:rPr>
        <w:t>.</w:t>
      </w:r>
    </w:p>
    <w:p w14:paraId="4F21562F" w14:textId="77777777" w:rsidR="00837E2E" w:rsidRPr="00C80430" w:rsidRDefault="00837E2E" w:rsidP="004853C9">
      <w:pPr>
        <w:pStyle w:val="5-"/>
        <w:rPr>
          <w:rtl/>
        </w:rPr>
      </w:pPr>
      <w:r w:rsidRPr="00C80430">
        <w:rPr>
          <w:rtl/>
        </w:rPr>
        <w:t>מנהל הפרויקט מטעם הזוכה ינהל את הפעילות הנדרשת מול כל מזמין, יתאם ויפקח על כל הגורמים הקשורים לפעילות וימלא את תפקידיו כאמור במכרז. המנהל יהווה נציג הזוכה ואיש הקשר שלו לצורך הקשר השוטף בין המזמין ובין הזוכה, ולכל נושא הדורש הידברות בין הצדדים.</w:t>
      </w:r>
    </w:p>
    <w:p w14:paraId="4CF42F6D" w14:textId="77777777" w:rsidR="00837E2E" w:rsidRPr="00C80430" w:rsidRDefault="00837E2E" w:rsidP="004853C9">
      <w:pPr>
        <w:pStyle w:val="5-"/>
        <w:rPr>
          <w:rtl/>
        </w:rPr>
      </w:pPr>
      <w:r w:rsidRPr="00C80430">
        <w:rPr>
          <w:rtl/>
        </w:rPr>
        <w:t>המזמין יהא רשאי לדרוש מהזוכה כי יחליף את מנהל הפרויקט בכל עת ומכל סיבה סבירה, והזוכה ימנה מנהל חדש תחתיו תוך 30 יום.</w:t>
      </w:r>
    </w:p>
    <w:p w14:paraId="4ECC4715" w14:textId="77777777" w:rsidR="00837E2E" w:rsidRPr="00C80430" w:rsidRDefault="00837E2E" w:rsidP="00C844FA">
      <w:pPr>
        <w:pStyle w:val="5-"/>
      </w:pPr>
      <w:r w:rsidRPr="00C80430">
        <w:rPr>
          <w:rtl/>
        </w:rPr>
        <w:t>הזוכה לא יהיה רשאי להחליף את מנהל הפרויקט ללא הסכמת המזמין מראש ובכתב, והמזמין לא ימנע ממתן הסכמה אלא מטעמים סבירים. במקרה שמנהל הפרויקט יחליט על סיום עבודתו אצל הזוכה, יודיע הזוכה על-כך למזמין, מיד עם היוודע לו הדבר. המשרד יהא זכאי לדרוש שמנהל הפרויקט ימשיך במילוי תפקידו עד למועד עזיבתו בפועל והזוכה ישתדל להיענות לבקשתו. הזוכה יתחייב לכך שהחלפת מנהל הפרויקט לא תפגע בהתחייבויותיו על פי מכרז זה . הזוכה יבצע חפיפה מיטבית ומספקת של מנהל פרויקט חדש, בהיקף המקובל על שני הצדדים, על חשבונו.</w:t>
      </w:r>
    </w:p>
    <w:p w14:paraId="0DCFCC58" w14:textId="77777777" w:rsidR="00837E2E" w:rsidRPr="00C80430" w:rsidRDefault="00837E2E" w:rsidP="00CE6345">
      <w:pPr>
        <w:pStyle w:val="3-"/>
        <w:rPr>
          <w:rtl/>
        </w:rPr>
      </w:pPr>
      <w:r w:rsidRPr="00C80430">
        <w:rPr>
          <w:rtl/>
        </w:rPr>
        <w:t>אנשי הצוות של המציע</w:t>
      </w:r>
    </w:p>
    <w:p w14:paraId="77DF0C08" w14:textId="77777777" w:rsidR="00C86186" w:rsidRPr="00C80430" w:rsidRDefault="00C86186" w:rsidP="00CE6345">
      <w:pPr>
        <w:pStyle w:val="4-0"/>
      </w:pPr>
      <w:r w:rsidRPr="00C80430">
        <w:rPr>
          <w:rtl/>
        </w:rPr>
        <w:t>המציע יעסיק טכנאי</w:t>
      </w:r>
      <w:r w:rsidR="001D5088" w:rsidRPr="00C80430">
        <w:rPr>
          <w:rtl/>
        </w:rPr>
        <w:t xml:space="preserve"> שירות</w:t>
      </w:r>
      <w:r w:rsidRPr="00C80430">
        <w:rPr>
          <w:rtl/>
        </w:rPr>
        <w:t>, אשר הוסמכו לפי התקנים הרלוונטיים לביצוע התקנות, תפעול ופתרון תקלות בציוד ובמערכות ציוד פסיבי.</w:t>
      </w:r>
    </w:p>
    <w:p w14:paraId="42DD745C" w14:textId="77777777" w:rsidR="00837E2E" w:rsidRPr="00C80430" w:rsidRDefault="00837E2E" w:rsidP="00CE6345">
      <w:pPr>
        <w:pStyle w:val="4-0"/>
      </w:pPr>
      <w:r w:rsidRPr="00C80430">
        <w:rPr>
          <w:rtl/>
        </w:rPr>
        <w:t xml:space="preserve">אנשי הצוות שיועסקו על ידי הזוכה בביצוע הפרויקט, יועסקו כצוות קבוע במשך כל תקופת ההתקשרות מול כל מזמין, בכפוף לנסיבות שאינן בשליטת הזוכה או בכפוף להסכמת הצדדים. </w:t>
      </w:r>
    </w:p>
    <w:p w14:paraId="44C5C52A" w14:textId="77777777" w:rsidR="00B419CD" w:rsidRPr="00C80430" w:rsidRDefault="00837E2E" w:rsidP="00CE6345">
      <w:pPr>
        <w:pStyle w:val="4-0"/>
        <w:rPr>
          <w:rtl/>
        </w:rPr>
      </w:pPr>
      <w:r w:rsidRPr="00C80430">
        <w:rPr>
          <w:rtl/>
        </w:rPr>
        <w:lastRenderedPageBreak/>
        <w:t>במקרה והזוכה יאלץ להחליף מיוזמתו את אחד מאנשי הצוות יודיע הזוכה בכתב למזמין לפחות חודש ימים מראש (למעט אם מדובר בנסיבות המחייבות את החלפתו המיידית). במקרה כאמור, מתחייב הזוכה כי הדבר לא יפגע בהתחייבויותיו על פי הסכם זה וכי יבצע חפיפה מיטבית ומספקת של איש צוות חדש עם איש צוות פורש, על חשבון הזוכה.</w:t>
      </w:r>
      <w:r w:rsidR="00B419CD" w:rsidRPr="00C80430">
        <w:rPr>
          <w:rtl/>
        </w:rPr>
        <w:t xml:space="preserve"> </w:t>
      </w:r>
    </w:p>
    <w:p w14:paraId="7229AAA1" w14:textId="77777777" w:rsidR="00CD0D06" w:rsidRPr="00C80430" w:rsidRDefault="00CD0D06" w:rsidP="00CE6345">
      <w:pPr>
        <w:pStyle w:val="4-0"/>
      </w:pPr>
      <w:r w:rsidRPr="00C80430">
        <w:rPr>
          <w:rtl/>
        </w:rPr>
        <w:t xml:space="preserve">הזוכה יתחייב כי יעסיק מספיק מנהלי לקוח, אנשי מכירות ואנשי </w:t>
      </w:r>
      <w:r w:rsidRPr="00C80430">
        <w:t>PreSale</w:t>
      </w:r>
      <w:r w:rsidRPr="00C80430">
        <w:rPr>
          <w:rtl/>
        </w:rPr>
        <w:t xml:space="preserve"> על מנת לתת מענה לצורכי המזמינים.</w:t>
      </w:r>
    </w:p>
    <w:p w14:paraId="4383E28A" w14:textId="77777777" w:rsidR="00837E2E" w:rsidRPr="00C80430" w:rsidRDefault="00837E2E" w:rsidP="00CE6345">
      <w:pPr>
        <w:pStyle w:val="3-"/>
        <w:rPr>
          <w:rtl/>
        </w:rPr>
      </w:pPr>
      <w:r w:rsidRPr="00C80430">
        <w:rPr>
          <w:rtl/>
        </w:rPr>
        <w:t>קבלני משנה</w:t>
      </w:r>
    </w:p>
    <w:p w14:paraId="3596B24F" w14:textId="77777777" w:rsidR="00837E2E" w:rsidRPr="00C80430" w:rsidRDefault="00837E2E" w:rsidP="00CE6345">
      <w:pPr>
        <w:pStyle w:val="4-0"/>
      </w:pPr>
      <w:r w:rsidRPr="00C80430">
        <w:rPr>
          <w:rtl/>
        </w:rPr>
        <w:t>הזוכה רשאי לבצע כל עבודה באמצעות קבלני משנה.</w:t>
      </w:r>
    </w:p>
    <w:p w14:paraId="714342EF" w14:textId="77777777" w:rsidR="00837E2E" w:rsidRPr="00C80430" w:rsidRDefault="00837E2E" w:rsidP="00CE6345">
      <w:pPr>
        <w:pStyle w:val="4-0"/>
      </w:pPr>
      <w:r w:rsidRPr="00C80430">
        <w:rPr>
          <w:rtl/>
        </w:rPr>
        <w:t>בכל מקרה, האחריות הכוללת לביצוע העבודה תהיה של הזוכה וכל התקשרות של גורמי המזמין בנוגע לעבודות יבוצעו מול מוקד הזוכה. יודגש כי קריאה שהופנתה ישירות לקבלן משנה שלא באמצעות המוקד ולא הועברה אל המוקד, תחשב כקריאה שלא טופלה בהתאם לרמות השירות הנדרשות.</w:t>
      </w:r>
    </w:p>
    <w:p w14:paraId="3C6BBA8B" w14:textId="77777777" w:rsidR="00837E2E" w:rsidRPr="00C80430" w:rsidRDefault="00837E2E" w:rsidP="00CE6345">
      <w:pPr>
        <w:pStyle w:val="4-0"/>
      </w:pPr>
      <w:r w:rsidRPr="00C80430">
        <w:rPr>
          <w:rtl/>
        </w:rPr>
        <w:t xml:space="preserve">במסגרת שלב ב' של המכרז יהיה על מציע להצהיר האם יספק חלק מהשירותים באמצעות קבלן משנה, אחד או יותר. </w:t>
      </w:r>
    </w:p>
    <w:p w14:paraId="0BE039BF" w14:textId="77777777" w:rsidR="00837E2E" w:rsidRPr="00C80430" w:rsidRDefault="00837E2E" w:rsidP="00CE6345">
      <w:pPr>
        <w:pStyle w:val="3-"/>
        <w:rPr>
          <w:rtl/>
        </w:rPr>
      </w:pPr>
      <w:r w:rsidRPr="00C80430">
        <w:rPr>
          <w:rtl/>
        </w:rPr>
        <w:t>סמכויות נציג המזמין והמפקחים</w:t>
      </w:r>
    </w:p>
    <w:p w14:paraId="3414004C" w14:textId="77777777" w:rsidR="00837E2E" w:rsidRPr="00C80430" w:rsidRDefault="00837E2E" w:rsidP="00CE6345">
      <w:pPr>
        <w:pStyle w:val="4-0"/>
      </w:pPr>
      <w:r w:rsidRPr="00C80430">
        <w:rPr>
          <w:rtl/>
        </w:rPr>
        <w:t>המזמין יהא רשאי להודיע לזוכה על מינוי גורמים נוספים, מלבד נציג המזמין, כמפקחים ומבקרים לעניין הפרויקט.</w:t>
      </w:r>
    </w:p>
    <w:p w14:paraId="7E5C2804" w14:textId="77777777" w:rsidR="00837E2E" w:rsidRPr="00C80430" w:rsidRDefault="00837E2E" w:rsidP="00CE6345">
      <w:pPr>
        <w:pStyle w:val="4-0"/>
        <w:rPr>
          <w:rtl/>
        </w:rPr>
      </w:pPr>
      <w:r w:rsidRPr="00C80430">
        <w:rPr>
          <w:rtl/>
        </w:rPr>
        <w:t>סמכויות נציגי המזמין והמפקחים מפורטים בהסכם ההתקשרות, שם מעוגנת בין היתר, גם חובתו של הזוכה לשתף פעולה עם נציגי המזמין ועם המפקחים, בכל הנוגע לביצוע הפרויקט ולמלא אחר כל הנחיה שלהם, בכפוף להוראות מכרז זה.</w:t>
      </w:r>
    </w:p>
    <w:p w14:paraId="30781B70" w14:textId="77777777" w:rsidR="00837E2E" w:rsidRPr="00C80430" w:rsidRDefault="00837E2E" w:rsidP="00CE6345">
      <w:pPr>
        <w:pStyle w:val="4-0"/>
        <w:rPr>
          <w:rtl/>
        </w:rPr>
      </w:pPr>
      <w:r w:rsidRPr="00C80430">
        <w:rPr>
          <w:rtl/>
        </w:rPr>
        <w:t xml:space="preserve">הגבלת סמכויות נציג המזמין והמפקחים: למען הסר ספק, מובהר ומוסכם, כי נציג המזמין והמפקחים, אינם רשאים ואינם מוסמכים לחייב את המזמין בכל חיוב כספי, בין שיש בו כדי לשנות את סכום התמורה על פי הסכם זה ובין שיש בו כדי להטיל עליו חיובים נוספים בקשר להתאמות, שינויים ושיפורים (שו"ש), וחיובו של המזמין בעניינים אלה ייעשה אך ורק במסמך בכתב, חתום על ידי מורשי החתימה מטעם המזמין המוסמכים להתחייב מטעם המזמין. </w:t>
      </w:r>
    </w:p>
    <w:p w14:paraId="0AC16671" w14:textId="77777777" w:rsidR="00837E2E" w:rsidRPr="00C80430" w:rsidRDefault="00837E2E" w:rsidP="00CE6345">
      <w:pPr>
        <w:pStyle w:val="2-"/>
        <w:rPr>
          <w:rtl/>
        </w:rPr>
      </w:pPr>
      <w:r w:rsidRPr="00C80430">
        <w:rPr>
          <w:rtl/>
        </w:rPr>
        <w:t xml:space="preserve">  </w:t>
      </w:r>
      <w:bookmarkStart w:id="186" w:name="_Toc47439860"/>
      <w:r w:rsidRPr="00C80430">
        <w:rPr>
          <w:rtl/>
        </w:rPr>
        <w:t>הזמנת מערכת או רכיביה</w:t>
      </w:r>
      <w:bookmarkEnd w:id="186"/>
    </w:p>
    <w:p w14:paraId="3883ACDB" w14:textId="77777777" w:rsidR="00837E2E" w:rsidRPr="00C80430" w:rsidRDefault="00837E2E" w:rsidP="00CE6345">
      <w:pPr>
        <w:pStyle w:val="3-"/>
        <w:rPr>
          <w:rtl/>
        </w:rPr>
      </w:pPr>
      <w:r w:rsidRPr="00C80430">
        <w:rPr>
          <w:rtl/>
        </w:rPr>
        <w:t>הזמנת ציוד</w:t>
      </w:r>
    </w:p>
    <w:p w14:paraId="2E8B230E" w14:textId="77777777" w:rsidR="00837E2E" w:rsidRPr="00C80430" w:rsidRDefault="00837E2E" w:rsidP="00CE6345">
      <w:pPr>
        <w:pStyle w:val="4-0"/>
      </w:pPr>
      <w:r w:rsidRPr="00C80430">
        <w:rPr>
          <w:rtl/>
        </w:rPr>
        <w:t xml:space="preserve">הזמנת ציוד/עבודות מן הזוכה תיעשה על ידי הגורם המזמין בכל משרד, זהותו של הגורם המזמין תיקבע על ידי כל משרד בנפרד . </w:t>
      </w:r>
    </w:p>
    <w:p w14:paraId="2ACC8D3B" w14:textId="77777777" w:rsidR="00837E2E" w:rsidRPr="00C80430" w:rsidRDefault="00837E2E" w:rsidP="00CE6345">
      <w:pPr>
        <w:pStyle w:val="4-0"/>
      </w:pPr>
      <w:r w:rsidRPr="00C80430">
        <w:rPr>
          <w:rtl/>
        </w:rPr>
        <w:t>מזמין המבקש לרכוש ציוד, עבודות או שילובם יגיש דרישה הכוללת פריט/פריטים ועבודות בהתאם לפריטים במכרז ויעבירה לזוכה. ויובהר, כי המחירים בתום שלב ג' של המכרז יהיו תקפים לגבי כל פריט ציוד המופיע במחירון בכל כמות שהיא.</w:t>
      </w:r>
    </w:p>
    <w:p w14:paraId="0452CC4E" w14:textId="77777777" w:rsidR="00837E2E" w:rsidRPr="00C80430" w:rsidRDefault="00837E2E" w:rsidP="00CE6345">
      <w:pPr>
        <w:pStyle w:val="4-0"/>
      </w:pPr>
      <w:r w:rsidRPr="00C80430">
        <w:rPr>
          <w:rtl/>
        </w:rPr>
        <w:lastRenderedPageBreak/>
        <w:t xml:space="preserve">מחיר הציוד והעבודות יתבסס על המחיר כפי שיפורסם בהודעת המכרז המרכזי למכרז זה, אשר תתפרסם באתר הודעות התכ"ם, יחד עם תחילת ההתקשרות עם הזוכים במכרז. </w:t>
      </w:r>
    </w:p>
    <w:p w14:paraId="777484D4" w14:textId="21D76AF9" w:rsidR="00837E2E" w:rsidRPr="00C80430" w:rsidRDefault="00837E2E" w:rsidP="00CE6345">
      <w:pPr>
        <w:pStyle w:val="4-0"/>
      </w:pPr>
      <w:r w:rsidRPr="00C80430">
        <w:rPr>
          <w:rtl/>
        </w:rPr>
        <w:t xml:space="preserve">המזמין מחויב לרכוש את הציוד בתקופת </w:t>
      </w:r>
      <w:r w:rsidR="00DA43FF" w:rsidRPr="00C80430">
        <w:rPr>
          <w:rtl/>
        </w:rPr>
        <w:t xml:space="preserve">ההתקשרות </w:t>
      </w:r>
      <w:r w:rsidRPr="00C80430">
        <w:rPr>
          <w:rtl/>
        </w:rPr>
        <w:t>אך ורק מן הזוכה באשכול בו הוא רשום</w:t>
      </w:r>
      <w:r w:rsidR="00CF4511" w:rsidRPr="00C80430">
        <w:rPr>
          <w:rtl/>
        </w:rPr>
        <w:t xml:space="preserve">, למעט גופים ביטחוניים כאמור בסעיף </w:t>
      </w:r>
      <w:r w:rsidR="009D5D77">
        <w:fldChar w:fldCharType="begin"/>
      </w:r>
      <w:r w:rsidR="009D5D77">
        <w:rPr>
          <w:rtl/>
        </w:rPr>
        <w:instrText xml:space="preserve"> </w:instrText>
      </w:r>
      <w:r w:rsidR="009D5D77">
        <w:instrText>REF</w:instrText>
      </w:r>
      <w:r w:rsidR="009D5D77">
        <w:rPr>
          <w:rtl/>
        </w:rPr>
        <w:instrText xml:space="preserve"> _</w:instrText>
      </w:r>
      <w:r w:rsidR="009D5D77">
        <w:instrText>Ref44255706 \r \h</w:instrText>
      </w:r>
      <w:r w:rsidR="009D5D77">
        <w:rPr>
          <w:rtl/>
        </w:rPr>
        <w:instrText xml:space="preserve"> </w:instrText>
      </w:r>
      <w:r w:rsidR="009D5D77">
        <w:fldChar w:fldCharType="separate"/>
      </w:r>
      <w:r w:rsidR="008B54F1">
        <w:rPr>
          <w:rtl/>
        </w:rPr>
        <w:t>‏3.4.3.3</w:t>
      </w:r>
      <w:r w:rsidR="009D5D77">
        <w:fldChar w:fldCharType="end"/>
      </w:r>
      <w:r w:rsidR="009D5D77">
        <w:rPr>
          <w:rFonts w:hint="cs"/>
          <w:rtl/>
        </w:rPr>
        <w:t xml:space="preserve"> לעיל</w:t>
      </w:r>
      <w:r w:rsidR="00CF4511" w:rsidRPr="00C80430">
        <w:rPr>
          <w:rtl/>
        </w:rPr>
        <w:t>.</w:t>
      </w:r>
    </w:p>
    <w:p w14:paraId="4C18B792" w14:textId="77777777" w:rsidR="00837E2E" w:rsidRPr="00C80430" w:rsidRDefault="00837E2E" w:rsidP="00CE6345">
      <w:pPr>
        <w:pStyle w:val="4-0"/>
      </w:pPr>
      <w:r w:rsidRPr="00C80430">
        <w:rPr>
          <w:rtl/>
        </w:rPr>
        <w:t>המזמין יהיה רשאי לרכוש כל פריט מהמחירון, בכל כמות שהיא וללא תלות ברכש אחר.</w:t>
      </w:r>
    </w:p>
    <w:p w14:paraId="6B472DEF" w14:textId="77777777" w:rsidR="00837E2E" w:rsidRPr="00C80430" w:rsidRDefault="00837E2E" w:rsidP="00CE6345">
      <w:pPr>
        <w:pStyle w:val="3-"/>
        <w:rPr>
          <w:rtl/>
        </w:rPr>
      </w:pPr>
      <w:r w:rsidRPr="00C80430">
        <w:rPr>
          <w:rtl/>
        </w:rPr>
        <w:t>מוצרים מורשים לרכישה בתקופת הרכש</w:t>
      </w:r>
    </w:p>
    <w:p w14:paraId="24BA181F" w14:textId="77777777" w:rsidR="00837E2E" w:rsidRPr="00C80430" w:rsidRDefault="00837E2E" w:rsidP="00CE6345">
      <w:pPr>
        <w:pStyle w:val="4-0"/>
        <w:rPr>
          <w:rtl/>
        </w:rPr>
      </w:pPr>
      <w:r w:rsidRPr="00C80430">
        <w:rPr>
          <w:rtl/>
        </w:rPr>
        <w:t xml:space="preserve">הספק יתחזק רשימת מוצרים סגורה אשר תעודכן באופן שוטף בהתאם לצורך, ותפורסם בהוראת התכ"ם למכרז. </w:t>
      </w:r>
    </w:p>
    <w:p w14:paraId="123C1F20" w14:textId="77777777" w:rsidR="00837E2E" w:rsidRPr="00C80430" w:rsidRDefault="00837E2E" w:rsidP="00CE6345">
      <w:pPr>
        <w:pStyle w:val="4-0"/>
        <w:rPr>
          <w:rtl/>
        </w:rPr>
      </w:pPr>
      <w:r w:rsidRPr="00C80430">
        <w:rPr>
          <w:rtl/>
        </w:rPr>
        <w:t xml:space="preserve">ניתן יהיה לרכוש אך ורק פריטים ומערכות המופיעים ברשימה זו. </w:t>
      </w:r>
    </w:p>
    <w:p w14:paraId="2782DB81" w14:textId="77777777" w:rsidR="00837E2E" w:rsidRPr="00C80430" w:rsidRDefault="00837E2E" w:rsidP="00CE6345">
      <w:pPr>
        <w:pStyle w:val="3-"/>
      </w:pPr>
      <w:r w:rsidRPr="00C80430">
        <w:rPr>
          <w:rtl/>
        </w:rPr>
        <w:t>רכישת ציוד/שירות נוסף</w:t>
      </w:r>
    </w:p>
    <w:p w14:paraId="622BA546" w14:textId="77777777" w:rsidR="00837E2E" w:rsidRPr="00C80430" w:rsidRDefault="00837E2E" w:rsidP="00CE6345">
      <w:pPr>
        <w:pStyle w:val="4-0"/>
        <w:rPr>
          <w:rtl/>
        </w:rPr>
      </w:pPr>
      <w:r w:rsidRPr="00C80430">
        <w:rPr>
          <w:rtl/>
        </w:rPr>
        <w:t xml:space="preserve">עורך המכרז רשאי להוסיף לרשימת המוצרים המאושרת לאספקה במסגרת המכרז, כל מוצר מהמחירון הרשמי של המציע כפי שהוגש במענה המציע ובעדכון של המחירון הרשמי, אשר שייך לאחת מקטגוריות המוצרים אשר נדרשו במכרז, גם אם לא הוצע בהצעת המציע ולא היה קיים במחירון במועד ההצעה. </w:t>
      </w:r>
    </w:p>
    <w:p w14:paraId="3F705E39" w14:textId="77777777" w:rsidR="00837E2E" w:rsidRPr="00C80430" w:rsidRDefault="00837E2E" w:rsidP="00CE6345">
      <w:pPr>
        <w:pStyle w:val="4-0"/>
        <w:rPr>
          <w:rtl/>
        </w:rPr>
      </w:pPr>
      <w:r w:rsidRPr="00C80430">
        <w:rPr>
          <w:rtl/>
        </w:rPr>
        <w:t>מחיר ציוד או שירות זה יהיה בהתאם למנגנון אשר ייקבע בשלב ב' של המכרז.</w:t>
      </w:r>
    </w:p>
    <w:p w14:paraId="54DB8AD8" w14:textId="77777777" w:rsidR="00837E2E" w:rsidRPr="00C80430" w:rsidRDefault="00837E2E" w:rsidP="00CE6345">
      <w:pPr>
        <w:pStyle w:val="4-0"/>
      </w:pPr>
      <w:r w:rsidRPr="00C80430">
        <w:rPr>
          <w:rtl/>
        </w:rPr>
        <w:t xml:space="preserve">יודגש כי אין להציע, </w:t>
      </w:r>
      <w:r w:rsidR="00DA5D83" w:rsidRPr="00C80430">
        <w:rPr>
          <w:rtl/>
        </w:rPr>
        <w:t>ל</w:t>
      </w:r>
      <w:r w:rsidRPr="00C80430">
        <w:rPr>
          <w:rtl/>
        </w:rPr>
        <w:t>מכור ולספק כל ציוד נוסף שאינו חלק מרשימת המוצרים המאושרת במכרז, ללא אישור מראש ובכתב של עורך המכרז. עורך המכרז רשאי להגביל את תקופת ההוספה, כמות הציוד או את המזמינים המורשים לרכוש את הפריטים הנוספים.</w:t>
      </w:r>
    </w:p>
    <w:p w14:paraId="056A6E05" w14:textId="77777777" w:rsidR="00837E2E" w:rsidRPr="00C80430" w:rsidRDefault="00837E2E" w:rsidP="00CE6345">
      <w:pPr>
        <w:pStyle w:val="3-"/>
        <w:rPr>
          <w:rtl/>
        </w:rPr>
      </w:pPr>
      <w:r w:rsidRPr="00C80430">
        <w:rPr>
          <w:rtl/>
        </w:rPr>
        <w:t>מוצרים המותרים לאספקה בתקופת השירות</w:t>
      </w:r>
    </w:p>
    <w:p w14:paraId="5F0B585B" w14:textId="77777777" w:rsidR="00837E2E" w:rsidRPr="00C80430" w:rsidRDefault="009C590C" w:rsidP="00CE6345">
      <w:pPr>
        <w:pStyle w:val="4-0"/>
      </w:pPr>
      <w:r w:rsidRPr="00C80430">
        <w:rPr>
          <w:b/>
          <w:bCs/>
          <w:rtl/>
        </w:rPr>
        <w:t>ב</w:t>
      </w:r>
      <w:r w:rsidR="00837E2E" w:rsidRPr="00C80430">
        <w:rPr>
          <w:b/>
          <w:bCs/>
          <w:rtl/>
        </w:rPr>
        <w:t>תקופת מעבר</w:t>
      </w:r>
      <w:r w:rsidR="00837E2E" w:rsidRPr="00C80430">
        <w:rPr>
          <w:rtl/>
        </w:rPr>
        <w:t>: רכיש</w:t>
      </w:r>
      <w:r w:rsidR="00CB0D13" w:rsidRPr="00C80430">
        <w:rPr>
          <w:rtl/>
        </w:rPr>
        <w:t xml:space="preserve">ת ציוד ושירותים בתקופת המעבר </w:t>
      </w:r>
      <w:r w:rsidR="00837E2E" w:rsidRPr="00C80430">
        <w:rPr>
          <w:rtl/>
        </w:rPr>
        <w:t xml:space="preserve"> תתבצע לאחר פניה ובאישור פרטני של כל רכישה על ידי מנהל הרכש.</w:t>
      </w:r>
    </w:p>
    <w:p w14:paraId="51499125" w14:textId="77777777" w:rsidR="00837E2E" w:rsidRPr="00C80430" w:rsidRDefault="00837E2E" w:rsidP="00CE6345">
      <w:pPr>
        <w:pStyle w:val="4-0"/>
        <w:rPr>
          <w:rtl/>
        </w:rPr>
      </w:pPr>
      <w:r w:rsidRPr="00C80430">
        <w:rPr>
          <w:rtl/>
        </w:rPr>
        <w:t>בתקופת השירות, ככל שהיא מעבר לתקופת הרכש, תותר רכישת מוצרים ושירותים בתנאים הבאים בלבד, בכל מקרה לא תותר החלפת סוג מערכת ראשית בתקופה זו:</w:t>
      </w:r>
    </w:p>
    <w:p w14:paraId="0E521C79" w14:textId="77777777" w:rsidR="00837E2E" w:rsidRPr="00C80430" w:rsidRDefault="00837E2E" w:rsidP="009C590C">
      <w:pPr>
        <w:pStyle w:val="5-"/>
      </w:pPr>
      <w:r w:rsidRPr="00C80430">
        <w:rPr>
          <w:rtl/>
        </w:rPr>
        <w:t>הרחבות ייעודיות למוצרים שנרכשו (כגון מודול בקרה לרכיב קיים).</w:t>
      </w:r>
    </w:p>
    <w:p w14:paraId="7F1B143C" w14:textId="77777777" w:rsidR="00837E2E" w:rsidRPr="00C80430" w:rsidRDefault="00837E2E" w:rsidP="00037FB5">
      <w:pPr>
        <w:pStyle w:val="5-"/>
      </w:pPr>
      <w:r w:rsidRPr="00C80430">
        <w:rPr>
          <w:rtl/>
        </w:rPr>
        <w:t>שירותי אחריות לשנים נוספות (לרבות עדכוני הגרסאות הנכללים בשירותים אלו כל עוד אינם כוללים שדרוגי חומרה)</w:t>
      </w:r>
      <w:r w:rsidR="00037FB5" w:rsidRPr="00037FB5">
        <w:rPr>
          <w:rFonts w:hint="cs"/>
          <w:rtl/>
        </w:rPr>
        <w:t xml:space="preserve"> </w:t>
      </w:r>
      <w:r w:rsidR="00037FB5">
        <w:rPr>
          <w:rFonts w:hint="cs"/>
          <w:rtl/>
        </w:rPr>
        <w:t>בהתאם לעלות שתקבע בשלב ב' של המכרז</w:t>
      </w:r>
      <w:r w:rsidRPr="00C80430">
        <w:rPr>
          <w:rtl/>
        </w:rPr>
        <w:t>, ובתנאי שתקופת שירותי האחריות לא תחרוג מתקופת השירות כהגדרתה לעיל.</w:t>
      </w:r>
    </w:p>
    <w:p w14:paraId="4CE45089" w14:textId="77777777" w:rsidR="00837E2E" w:rsidRPr="00C80430" w:rsidRDefault="00837E2E" w:rsidP="009C590C">
      <w:pPr>
        <w:pStyle w:val="5-"/>
      </w:pPr>
      <w:r w:rsidRPr="00C80430">
        <w:rPr>
          <w:rtl/>
        </w:rPr>
        <w:t>לא יאושר שינוי טכנולוגי מהותי.</w:t>
      </w:r>
    </w:p>
    <w:p w14:paraId="6DF272A8" w14:textId="77777777" w:rsidR="000E2E64" w:rsidRPr="00C80430" w:rsidRDefault="000E2E64" w:rsidP="00CE6345">
      <w:pPr>
        <w:pStyle w:val="4-0"/>
      </w:pPr>
      <w:r w:rsidRPr="00C80430">
        <w:rPr>
          <w:rtl/>
        </w:rPr>
        <w:t xml:space="preserve">ניתן יהיה לספק ציוד חדש בלבד, אשר לא נעשה בו שימוש בעבר. יובהר, כי </w:t>
      </w:r>
      <w:r w:rsidR="006D0899" w:rsidRPr="00C80430">
        <w:rPr>
          <w:rtl/>
        </w:rPr>
        <w:t>חל איסור</w:t>
      </w:r>
      <w:r w:rsidRPr="00C80430">
        <w:rPr>
          <w:rtl/>
        </w:rPr>
        <w:t xml:space="preserve"> לספק ציוד </w:t>
      </w:r>
      <w:r w:rsidR="0058315D" w:rsidRPr="00C80430">
        <w:rPr>
          <w:rtl/>
        </w:rPr>
        <w:t xml:space="preserve">מחודש </w:t>
      </w:r>
      <w:r w:rsidRPr="00C80430">
        <w:rPr>
          <w:rtl/>
        </w:rPr>
        <w:t>(</w:t>
      </w:r>
      <w:r w:rsidRPr="00C80430">
        <w:t>Refurbished</w:t>
      </w:r>
      <w:r w:rsidR="006D0899" w:rsidRPr="00C80430">
        <w:rPr>
          <w:rtl/>
        </w:rPr>
        <w:t>).</w:t>
      </w:r>
    </w:p>
    <w:p w14:paraId="65B68FFA" w14:textId="77777777" w:rsidR="00BA2F81" w:rsidRDefault="00BA2F81">
      <w:pPr>
        <w:bidi w:val="0"/>
        <w:spacing w:before="200" w:after="200" w:line="276" w:lineRule="auto"/>
        <w:rPr>
          <w:rFonts w:ascii="David" w:hAnsi="David" w:cs="David"/>
          <w:b/>
          <w:bCs/>
          <w:caps/>
          <w:color w:val="000000"/>
          <w:rtl/>
        </w:rPr>
      </w:pPr>
      <w:r>
        <w:rPr>
          <w:rtl/>
        </w:rPr>
        <w:br w:type="page"/>
      </w:r>
    </w:p>
    <w:p w14:paraId="09257D89" w14:textId="060AC1B9" w:rsidR="00837E2E" w:rsidRPr="00C80430" w:rsidRDefault="00837E2E" w:rsidP="00CE6345">
      <w:pPr>
        <w:pStyle w:val="3-"/>
        <w:rPr>
          <w:rtl/>
        </w:rPr>
      </w:pPr>
      <w:r w:rsidRPr="00C80430">
        <w:rPr>
          <w:rtl/>
        </w:rPr>
        <w:lastRenderedPageBreak/>
        <w:t>מועד אספקה</w:t>
      </w:r>
    </w:p>
    <w:p w14:paraId="7E4DB6D3" w14:textId="77777777" w:rsidR="00837E2E" w:rsidRPr="00C80430" w:rsidRDefault="00837E2E" w:rsidP="00CE6345">
      <w:pPr>
        <w:pStyle w:val="4-0"/>
        <w:rPr>
          <w:rtl/>
        </w:rPr>
      </w:pPr>
      <w:r w:rsidRPr="00C80430">
        <w:rPr>
          <w:rtl/>
        </w:rPr>
        <w:t>הזוכה יתאם עם המזמין לפחות 24 שעות מראש את אספקת ההזמנה ותחילת ביצוע  העבודות.</w:t>
      </w:r>
    </w:p>
    <w:p w14:paraId="066BB67D" w14:textId="1DA74BAB" w:rsidR="00837E2E" w:rsidRPr="00C80430" w:rsidRDefault="00837E2E" w:rsidP="00CE6345">
      <w:pPr>
        <w:pStyle w:val="4-0"/>
        <w:rPr>
          <w:rtl/>
        </w:rPr>
      </w:pPr>
      <w:r w:rsidRPr="00C80430">
        <w:rPr>
          <w:rtl/>
        </w:rPr>
        <w:t xml:space="preserve">במקרים מיוחדים בהם נדרשת על ידי המזמין התקנה דחופה או בהולה, על הזוכה להיערך </w:t>
      </w:r>
      <w:r w:rsidR="008C1B5F" w:rsidRPr="00C80430">
        <w:rPr>
          <w:rtl/>
        </w:rPr>
        <w:t>לכך כנדרש</w:t>
      </w:r>
      <w:r w:rsidRPr="00C80430">
        <w:rPr>
          <w:rtl/>
        </w:rPr>
        <w:t>. המזמין נדרש לבצע בדיקה מול הזוכה ויכולתו לבצע התקנה דחופה זו. במידה שהזוכה יודיע כי לא יוכל לממשה, הזוכה יישא בפיצויים המוסכמים שהוא חב בהם בהתאם לאמור בסעיף</w:t>
      </w:r>
      <w:r w:rsidR="009D5D77">
        <w:rPr>
          <w:rFonts w:hint="cs"/>
          <w:rtl/>
        </w:rPr>
        <w:t xml:space="preserve"> </w:t>
      </w:r>
      <w:r w:rsidR="009D5D77">
        <w:rPr>
          <w:rtl/>
        </w:rPr>
        <w:fldChar w:fldCharType="begin"/>
      </w:r>
      <w:r w:rsidR="009D5D77">
        <w:rPr>
          <w:rtl/>
        </w:rPr>
        <w:instrText xml:space="preserve"> </w:instrText>
      </w:r>
      <w:r w:rsidR="009D5D77">
        <w:rPr>
          <w:rFonts w:hint="cs"/>
        </w:rPr>
        <w:instrText>REF</w:instrText>
      </w:r>
      <w:r w:rsidR="009D5D77">
        <w:rPr>
          <w:rFonts w:hint="cs"/>
          <w:rtl/>
        </w:rPr>
        <w:instrText xml:space="preserve"> _</w:instrText>
      </w:r>
      <w:r w:rsidR="009D5D77">
        <w:rPr>
          <w:rFonts w:hint="cs"/>
        </w:rPr>
        <w:instrText>Ref44255792 \r \h</w:instrText>
      </w:r>
      <w:r w:rsidR="009D5D77">
        <w:rPr>
          <w:rtl/>
        </w:rPr>
        <w:instrText xml:space="preserve"> </w:instrText>
      </w:r>
      <w:r w:rsidR="009D5D77">
        <w:rPr>
          <w:rtl/>
        </w:rPr>
      </w:r>
      <w:r w:rsidR="009D5D77">
        <w:rPr>
          <w:rtl/>
        </w:rPr>
        <w:fldChar w:fldCharType="separate"/>
      </w:r>
      <w:r w:rsidR="008B54F1">
        <w:rPr>
          <w:rtl/>
        </w:rPr>
        <w:t>‏3.17.2</w:t>
      </w:r>
      <w:r w:rsidR="009D5D77">
        <w:rPr>
          <w:rtl/>
        </w:rPr>
        <w:fldChar w:fldCharType="end"/>
      </w:r>
      <w:r w:rsidRPr="00C80430">
        <w:rPr>
          <w:rtl/>
        </w:rPr>
        <w:t xml:space="preserve"> להלן, והמזמין יפנה לזוכה השני. לביצוע אספקה והתקנה דחופה תשולם תוספת בהתאם למחירים שייקבעו עם סיום המכרז. </w:t>
      </w:r>
    </w:p>
    <w:p w14:paraId="6D449A5F" w14:textId="678B0FB8" w:rsidR="00837E2E" w:rsidRPr="00C80430" w:rsidRDefault="00837E2E" w:rsidP="00CE6345">
      <w:pPr>
        <w:pStyle w:val="4-0"/>
        <w:rPr>
          <w:rtl/>
        </w:rPr>
      </w:pPr>
      <w:bookmarkStart w:id="187" w:name="_Ref44255902"/>
      <w:r w:rsidRPr="00C80430">
        <w:rPr>
          <w:rtl/>
        </w:rPr>
        <w:t xml:space="preserve">לא סיפק הזוכה את ההזמנה או סיפק ההזמנה בכמויות חסרות או ללא פריטים מסוימים, יודיע המזמין לזוכה בדבר הליקוי והזוכה ידאג לאספקת/השלמת/החלפת ההזמנה תוך 2 ימי עבודה ממועד הודעת המזמין. לא סיפק/השלים/החליף הזוכה הזמנת המזמין לאחר 4 ימי עבודה נוספים, מעבר ל-2 ימי עבודה שניתנו לו, רשאי המזמין באישור חשב המזמין ולאחר שדרש מהזוכה המשויך למזמין תשלום על פי הפיצויים המוסכמים בהתאם לאמור </w:t>
      </w:r>
      <w:r w:rsidR="009D5D77">
        <w:rPr>
          <w:rFonts w:hint="cs"/>
          <w:rtl/>
        </w:rPr>
        <w:t xml:space="preserve">בסעיף </w:t>
      </w:r>
      <w:r w:rsidR="009D5D77">
        <w:rPr>
          <w:rtl/>
        </w:rPr>
        <w:fldChar w:fldCharType="begin"/>
      </w:r>
      <w:r w:rsidR="009D5D77">
        <w:rPr>
          <w:rtl/>
        </w:rPr>
        <w:instrText xml:space="preserve"> </w:instrText>
      </w:r>
      <w:r w:rsidR="009D5D77">
        <w:rPr>
          <w:rFonts w:hint="cs"/>
        </w:rPr>
        <w:instrText>REF</w:instrText>
      </w:r>
      <w:r w:rsidR="009D5D77">
        <w:rPr>
          <w:rFonts w:hint="cs"/>
          <w:rtl/>
        </w:rPr>
        <w:instrText xml:space="preserve"> _</w:instrText>
      </w:r>
      <w:r w:rsidR="009D5D77">
        <w:rPr>
          <w:rFonts w:hint="cs"/>
        </w:rPr>
        <w:instrText>Ref44255792 \r \h</w:instrText>
      </w:r>
      <w:r w:rsidR="009D5D77">
        <w:rPr>
          <w:rtl/>
        </w:rPr>
        <w:instrText xml:space="preserve"> </w:instrText>
      </w:r>
      <w:r w:rsidR="009D5D77">
        <w:rPr>
          <w:rtl/>
        </w:rPr>
      </w:r>
      <w:r w:rsidR="009D5D77">
        <w:rPr>
          <w:rtl/>
        </w:rPr>
        <w:fldChar w:fldCharType="separate"/>
      </w:r>
      <w:r w:rsidR="008B54F1">
        <w:rPr>
          <w:rtl/>
        </w:rPr>
        <w:t>‏3.17.2</w:t>
      </w:r>
      <w:r w:rsidR="009D5D77">
        <w:rPr>
          <w:rtl/>
        </w:rPr>
        <w:fldChar w:fldCharType="end"/>
      </w:r>
      <w:r w:rsidRPr="00C80430">
        <w:rPr>
          <w:rtl/>
        </w:rPr>
        <w:t xml:space="preserve"> להלן, לפנות לזוכה השני ולבצע דרכו את ההזמנה/ יתרת ההזמנה.</w:t>
      </w:r>
      <w:bookmarkEnd w:id="187"/>
      <w:r w:rsidRPr="00C80430">
        <w:rPr>
          <w:rtl/>
        </w:rPr>
        <w:t xml:space="preserve"> </w:t>
      </w:r>
    </w:p>
    <w:p w14:paraId="7BE31ADB" w14:textId="22E7544E" w:rsidR="00837E2E" w:rsidRPr="00C80430" w:rsidRDefault="00837E2E" w:rsidP="00CE6345">
      <w:pPr>
        <w:pStyle w:val="4-0"/>
        <w:rPr>
          <w:rtl/>
        </w:rPr>
      </w:pPr>
      <w:r w:rsidRPr="00C80430">
        <w:rPr>
          <w:rtl/>
        </w:rPr>
        <w:t xml:space="preserve">במקרה של השבתת עבודה עקב אי אספקת/השלמת הזמנה/התקנה רשאי המזמין, באישור חשב המזמין ולאחר שהודיע לזוכה על כך, לפנות לזוכה השני עוד בטרם עברו ארבעת ימי העבודה הנוספים. הודעה כאמור </w:t>
      </w:r>
      <w:r w:rsidR="009D5D77">
        <w:rPr>
          <w:rFonts w:hint="cs"/>
          <w:rtl/>
        </w:rPr>
        <w:t xml:space="preserve">בסעיף </w:t>
      </w:r>
      <w:r w:rsidR="009D5D77">
        <w:rPr>
          <w:rtl/>
        </w:rPr>
        <w:fldChar w:fldCharType="begin"/>
      </w:r>
      <w:r w:rsidR="009D5D77">
        <w:rPr>
          <w:rtl/>
        </w:rPr>
        <w:instrText xml:space="preserve"> </w:instrText>
      </w:r>
      <w:r w:rsidR="009D5D77">
        <w:rPr>
          <w:rFonts w:hint="cs"/>
        </w:rPr>
        <w:instrText>REF</w:instrText>
      </w:r>
      <w:r w:rsidR="009D5D77">
        <w:rPr>
          <w:rFonts w:hint="cs"/>
          <w:rtl/>
        </w:rPr>
        <w:instrText xml:space="preserve"> _</w:instrText>
      </w:r>
      <w:r w:rsidR="009D5D77">
        <w:rPr>
          <w:rFonts w:hint="cs"/>
        </w:rPr>
        <w:instrText>Ref44255902 \r \h</w:instrText>
      </w:r>
      <w:r w:rsidR="009D5D77">
        <w:rPr>
          <w:rtl/>
        </w:rPr>
        <w:instrText xml:space="preserve"> </w:instrText>
      </w:r>
      <w:r w:rsidR="009D5D77">
        <w:rPr>
          <w:rtl/>
        </w:rPr>
      </w:r>
      <w:r w:rsidR="009D5D77">
        <w:rPr>
          <w:rtl/>
        </w:rPr>
        <w:fldChar w:fldCharType="separate"/>
      </w:r>
      <w:r w:rsidR="008B54F1">
        <w:rPr>
          <w:rtl/>
        </w:rPr>
        <w:t>‏3.7.5.3</w:t>
      </w:r>
      <w:r w:rsidR="009D5D77">
        <w:rPr>
          <w:rtl/>
        </w:rPr>
        <w:fldChar w:fldCharType="end"/>
      </w:r>
      <w:r w:rsidR="009D5D77">
        <w:rPr>
          <w:rFonts w:hint="cs"/>
          <w:rtl/>
        </w:rPr>
        <w:t xml:space="preserve"> </w:t>
      </w:r>
      <w:r w:rsidRPr="00C80430">
        <w:rPr>
          <w:rtl/>
        </w:rPr>
        <w:t>לעיל תיחשב כהודעה לעניין סעיף זה.</w:t>
      </w:r>
    </w:p>
    <w:p w14:paraId="528A3693" w14:textId="77777777" w:rsidR="00837E2E" w:rsidRPr="00C80430" w:rsidRDefault="00837E2E" w:rsidP="00CE6345">
      <w:pPr>
        <w:pStyle w:val="4-0"/>
        <w:rPr>
          <w:rtl/>
        </w:rPr>
      </w:pPr>
      <w:r w:rsidRPr="00C80430">
        <w:rPr>
          <w:rtl/>
        </w:rPr>
        <w:t>יובהר כי אספקת פריטים שאינם תואמים את דרישות המכרז, או פריטים פגומים או תקולים, או שאינם חדשים יחושב כפריטים שלא סופקו כלל. בנוסף באפשרות המזמינים להחזיר פריטים תקולים תוך 12 חודשים ממועד אספקתם והתקנתם.</w:t>
      </w:r>
    </w:p>
    <w:p w14:paraId="1B5C785A" w14:textId="77777777" w:rsidR="00837E2E" w:rsidRPr="00C80430" w:rsidRDefault="00837E2E" w:rsidP="00CE6345">
      <w:pPr>
        <w:pStyle w:val="4-0"/>
      </w:pPr>
      <w:r w:rsidRPr="00C80430">
        <w:rPr>
          <w:rtl/>
        </w:rPr>
        <w:t>עורך המכרז, לאחר שפנה אליו מזמין כלשהו והוכיח הצטברות של ליקויים באספקת הזמנות או באספקת הזמנות חלקיות במהלך רבעון, רשאי להעביר את אותו מזמין מזוכה אחד לשני. יובהר כי במקרה זה, יוזמן הזוכה לשימוע במשרדי עורך המכרז.</w:t>
      </w:r>
    </w:p>
    <w:p w14:paraId="4581CB18" w14:textId="77777777" w:rsidR="00837E2E" w:rsidRPr="00C80430" w:rsidRDefault="00837E2E" w:rsidP="00CE6345">
      <w:pPr>
        <w:pStyle w:val="3-"/>
      </w:pPr>
      <w:r w:rsidRPr="00C80430">
        <w:rPr>
          <w:rtl/>
        </w:rPr>
        <w:t>מקום אספקה</w:t>
      </w:r>
    </w:p>
    <w:p w14:paraId="1F592C9D" w14:textId="77777777" w:rsidR="00837E2E" w:rsidRPr="00C80430" w:rsidRDefault="00837E2E" w:rsidP="00CE6345">
      <w:pPr>
        <w:pStyle w:val="4-0"/>
      </w:pPr>
      <w:r w:rsidRPr="00C80430">
        <w:rPr>
          <w:rtl/>
        </w:rPr>
        <w:t>הפריטים יסופקו ישירות לאתרי המזמין, לרבות כל סניפיהם הפרוסים בכל רחבי הארץ כולל יהודה ושומרון ורמת הגולן. הובלתם, הצבתם ופריקתם במקום שבו יורה המשרד יהיו על חשבון הזוכה ובאחריותו.</w:t>
      </w:r>
    </w:p>
    <w:p w14:paraId="3B115528" w14:textId="77777777" w:rsidR="00837E2E" w:rsidRPr="00C80430" w:rsidRDefault="00837E2E" w:rsidP="00CE6345">
      <w:pPr>
        <w:pStyle w:val="4-0"/>
        <w:rPr>
          <w:rtl/>
        </w:rPr>
      </w:pPr>
      <w:r w:rsidRPr="00C80430">
        <w:rPr>
          <w:rtl/>
        </w:rPr>
        <w:t>עבור הובלת פריטים לאזור יהודה ושומרון</w:t>
      </w:r>
      <w:r w:rsidR="00DB7F28" w:rsidRPr="00C80430">
        <w:rPr>
          <w:rtl/>
        </w:rPr>
        <w:t xml:space="preserve"> (ולאזור זה בלבד)</w:t>
      </w:r>
      <w:r w:rsidRPr="00C80430">
        <w:rPr>
          <w:rtl/>
        </w:rPr>
        <w:t xml:space="preserve"> ישולמו לזוכה עלויות אבטחת הרכב והציוד הייחודי שידרשו לצורך ההובלה באזור זה, זאת כנגד הגשת קבלה מקורית של חברת האבטחה שתלווה את הזוכה או מי מטעמו</w:t>
      </w:r>
      <w:r w:rsidR="0046417C">
        <w:rPr>
          <w:rFonts w:hint="cs"/>
          <w:rtl/>
        </w:rPr>
        <w:t>.</w:t>
      </w:r>
      <w:r w:rsidRPr="00C80430">
        <w:rPr>
          <w:rtl/>
        </w:rPr>
        <w:t xml:space="preserve"> לחילופין יוכל המזמין לדאוג בעצמו לאבטחת ההובלה באזור זה, ללא שיידרש לתשלום נוסף לזוכה עבור </w:t>
      </w:r>
      <w:r w:rsidR="00DB7F28" w:rsidRPr="00C80430">
        <w:rPr>
          <w:rtl/>
        </w:rPr>
        <w:t>ה</w:t>
      </w:r>
      <w:r w:rsidRPr="00C80430">
        <w:rPr>
          <w:rtl/>
        </w:rPr>
        <w:t>הובל</w:t>
      </w:r>
      <w:r w:rsidR="00DB7F28" w:rsidRPr="00C80430">
        <w:rPr>
          <w:rtl/>
        </w:rPr>
        <w:t>ה. מודגש, כי לפני כל הובלה לאזור יהודה ושומרון חייב יהיה הזוכה לקבל אישור בכתב מהמזמין להובלה זאת מראש.</w:t>
      </w:r>
    </w:p>
    <w:p w14:paraId="31BD8D1A" w14:textId="77777777" w:rsidR="00BA2F81" w:rsidRDefault="00BA2F81">
      <w:pPr>
        <w:bidi w:val="0"/>
        <w:spacing w:before="200" w:after="200" w:line="276" w:lineRule="auto"/>
        <w:rPr>
          <w:rFonts w:ascii="David" w:hAnsi="David" w:cs="David"/>
          <w:b/>
          <w:bCs/>
          <w:caps/>
          <w:color w:val="000000"/>
          <w:rtl/>
        </w:rPr>
      </w:pPr>
      <w:bookmarkStart w:id="188" w:name="_Ref44241241"/>
      <w:r>
        <w:rPr>
          <w:rtl/>
        </w:rPr>
        <w:br w:type="page"/>
      </w:r>
    </w:p>
    <w:p w14:paraId="22FCBC5F" w14:textId="1F58EE60" w:rsidR="00837E2E" w:rsidRPr="00C80430" w:rsidRDefault="00837E2E" w:rsidP="00CE6345">
      <w:pPr>
        <w:pStyle w:val="3-"/>
        <w:rPr>
          <w:rtl/>
        </w:rPr>
      </w:pPr>
      <w:r w:rsidRPr="00C80430">
        <w:rPr>
          <w:rtl/>
        </w:rPr>
        <w:lastRenderedPageBreak/>
        <w:t>תוספות ושינויי ציוד</w:t>
      </w:r>
      <w:bookmarkEnd w:id="188"/>
      <w:r w:rsidRPr="00C80430">
        <w:rPr>
          <w:rtl/>
        </w:rPr>
        <w:t xml:space="preserve"> </w:t>
      </w:r>
    </w:p>
    <w:p w14:paraId="54D33E02" w14:textId="77777777" w:rsidR="0006734A" w:rsidRDefault="00837E2E" w:rsidP="0006734A">
      <w:pPr>
        <w:pStyle w:val="4-0"/>
      </w:pPr>
      <w:r w:rsidRPr="00C80430">
        <w:rPr>
          <w:rtl/>
        </w:rPr>
        <w:t xml:space="preserve">הזוכה יספק אך ורק </w:t>
      </w:r>
      <w:r w:rsidR="0006734A">
        <w:rPr>
          <w:rFonts w:hint="cs"/>
          <w:rtl/>
        </w:rPr>
        <w:t>את הציוד אשר</w:t>
      </w:r>
      <w:r w:rsidRPr="00C80430">
        <w:rPr>
          <w:rtl/>
        </w:rPr>
        <w:t xml:space="preserve"> הוצע על ידו במכרז. </w:t>
      </w:r>
    </w:p>
    <w:p w14:paraId="46FEC717" w14:textId="77777777" w:rsidR="0006734A" w:rsidRPr="00322050" w:rsidRDefault="0006734A" w:rsidP="00D67D0E">
      <w:pPr>
        <w:pStyle w:val="4-0"/>
        <w:rPr>
          <w:rtl/>
        </w:rPr>
      </w:pPr>
      <w:r w:rsidRPr="00322050">
        <w:rPr>
          <w:rtl/>
        </w:rPr>
        <w:t xml:space="preserve">ככל </w:t>
      </w:r>
      <w:r>
        <w:rPr>
          <w:rFonts w:hint="cs"/>
          <w:rtl/>
        </w:rPr>
        <w:t>ש</w:t>
      </w:r>
      <w:r w:rsidRPr="00322050">
        <w:rPr>
          <w:rtl/>
        </w:rPr>
        <w:t>הופסק על ידי היצרן יי</w:t>
      </w:r>
      <w:r w:rsidRPr="00732EEE">
        <w:rPr>
          <w:rtl/>
        </w:rPr>
        <w:t xml:space="preserve">צור דגם ציוד </w:t>
      </w:r>
      <w:r>
        <w:rPr>
          <w:rFonts w:hint="cs"/>
          <w:rtl/>
        </w:rPr>
        <w:t xml:space="preserve">או מוצר </w:t>
      </w:r>
      <w:r w:rsidRPr="00322050">
        <w:rPr>
          <w:rtl/>
        </w:rPr>
        <w:t xml:space="preserve">מסוים אשר נדרש במכרז, באופן שאין </w:t>
      </w:r>
      <w:r w:rsidRPr="00776CD7">
        <w:rPr>
          <w:rtl/>
        </w:rPr>
        <w:t>ל</w:t>
      </w:r>
      <w:r>
        <w:rPr>
          <w:rFonts w:hint="cs"/>
          <w:rtl/>
        </w:rPr>
        <w:t>ספק ה</w:t>
      </w:r>
      <w:r w:rsidRPr="00776CD7">
        <w:rPr>
          <w:rtl/>
        </w:rPr>
        <w:t>זוכה</w:t>
      </w:r>
      <w:r w:rsidRPr="00322050">
        <w:rPr>
          <w:rtl/>
        </w:rPr>
        <w:t xml:space="preserve"> אפשרות להשפיע על המשך הייצור, ידווח על כך הספק הזוכה לעורך המכרז באופן מידי</w:t>
      </w:r>
      <w:r>
        <w:rPr>
          <w:rFonts w:hint="cs"/>
          <w:rtl/>
        </w:rPr>
        <w:t>, ולכל המאוחר תוך 5 ימי עבודה ממועד קבלת ההודעה מהיצרן</w:t>
      </w:r>
      <w:r w:rsidRPr="00322050">
        <w:rPr>
          <w:rtl/>
        </w:rPr>
        <w:t>.</w:t>
      </w:r>
    </w:p>
    <w:p w14:paraId="37289A91" w14:textId="77777777" w:rsidR="00993381" w:rsidRPr="00732EEE" w:rsidRDefault="00993381" w:rsidP="00D67D0E">
      <w:pPr>
        <w:pStyle w:val="4-0"/>
        <w:rPr>
          <w:rtl/>
        </w:rPr>
      </w:pPr>
      <w:r w:rsidRPr="00732EEE">
        <w:rPr>
          <w:rtl/>
        </w:rPr>
        <w:t>במקרה זה תעמוד לעורך המכרז הזכות לבחור באחת מדרכי הפעולה הבאות, מבלי שתהיה לזוכה כל טענה כנגד עורך המכרז:</w:t>
      </w:r>
    </w:p>
    <w:p w14:paraId="2BBE8505" w14:textId="77777777" w:rsidR="00993381" w:rsidRPr="00732EEE" w:rsidRDefault="00993381" w:rsidP="00D67D0E">
      <w:pPr>
        <w:pStyle w:val="5-"/>
        <w:rPr>
          <w:rtl/>
        </w:rPr>
      </w:pPr>
      <w:r w:rsidRPr="00732EEE">
        <w:rPr>
          <w:rtl/>
        </w:rPr>
        <w:t xml:space="preserve">לדרוש מהספק הזוכה לספק במקום הדגם שייצורו הופסק, </w:t>
      </w:r>
      <w:r>
        <w:rPr>
          <w:rFonts w:hint="cs"/>
          <w:rtl/>
        </w:rPr>
        <w:t xml:space="preserve">מוצר או </w:t>
      </w:r>
      <w:r w:rsidRPr="00322050">
        <w:rPr>
          <w:rtl/>
        </w:rPr>
        <w:t xml:space="preserve">ציוד שתכונותיו עולות או זהות (על פי בדיקת וקביעת עורך המכרז) על תכונות הציוד שבהצעת הספק, במחיר </w:t>
      </w:r>
      <w:r>
        <w:rPr>
          <w:rFonts w:hint="cs"/>
          <w:rtl/>
        </w:rPr>
        <w:t>הציוד המקורי ללא שינויים;</w:t>
      </w:r>
    </w:p>
    <w:p w14:paraId="4701CA36" w14:textId="77777777" w:rsidR="00993381" w:rsidRPr="00732EEE" w:rsidRDefault="00993381" w:rsidP="00D67D0E">
      <w:pPr>
        <w:pStyle w:val="5-"/>
        <w:rPr>
          <w:rtl/>
        </w:rPr>
      </w:pPr>
      <w:r w:rsidRPr="00732EEE">
        <w:rPr>
          <w:rtl/>
        </w:rPr>
        <w:t>להפסיק ההתקשרות מול הספק הזוכה;</w:t>
      </w:r>
    </w:p>
    <w:p w14:paraId="2AB758B4" w14:textId="77777777" w:rsidR="00993381" w:rsidRPr="00732EEE" w:rsidRDefault="00993381" w:rsidP="00D67D0E">
      <w:pPr>
        <w:pStyle w:val="5-"/>
        <w:rPr>
          <w:rtl/>
        </w:rPr>
      </w:pPr>
      <w:r w:rsidRPr="00732EEE">
        <w:rPr>
          <w:rtl/>
        </w:rPr>
        <w:t xml:space="preserve">להתקשר עם ספק אחר לקבלת </w:t>
      </w:r>
      <w:r w:rsidR="0086141F">
        <w:rPr>
          <w:rFonts w:hint="cs"/>
          <w:rtl/>
        </w:rPr>
        <w:t xml:space="preserve">דגם </w:t>
      </w:r>
      <w:r w:rsidRPr="00732EEE">
        <w:rPr>
          <w:rtl/>
        </w:rPr>
        <w:t xml:space="preserve">הציוד </w:t>
      </w:r>
      <w:r w:rsidR="0086141F">
        <w:rPr>
          <w:rFonts w:hint="cs"/>
          <w:rtl/>
        </w:rPr>
        <w:t xml:space="preserve">או המוצר האמור, או כלל הציוד </w:t>
      </w:r>
      <w:r w:rsidRPr="00732EEE">
        <w:rPr>
          <w:rtl/>
        </w:rPr>
        <w:t>והשירותים הנדרשים במכרז;</w:t>
      </w:r>
    </w:p>
    <w:p w14:paraId="56D2B81F" w14:textId="77777777" w:rsidR="00993381" w:rsidRPr="00732EEE" w:rsidRDefault="00993381" w:rsidP="00D67D0E">
      <w:pPr>
        <w:pStyle w:val="5-"/>
      </w:pPr>
      <w:r w:rsidRPr="00732EEE">
        <w:rPr>
          <w:rtl/>
        </w:rPr>
        <w:t>כל פעולה אחרת על פי קביעת עורך המכרז.</w:t>
      </w:r>
    </w:p>
    <w:p w14:paraId="6CEE6915" w14:textId="77777777" w:rsidR="00993381" w:rsidRPr="00732EEE" w:rsidRDefault="00993381" w:rsidP="00D67D0E">
      <w:pPr>
        <w:pStyle w:val="5-"/>
      </w:pPr>
      <w:r w:rsidRPr="00732EEE">
        <w:rPr>
          <w:rtl/>
        </w:rPr>
        <w:t>לפעול בהתאם להוראות כל דין.</w:t>
      </w:r>
    </w:p>
    <w:p w14:paraId="11423315" w14:textId="77777777" w:rsidR="00837E2E" w:rsidRPr="00C80430" w:rsidRDefault="00837E2E" w:rsidP="00CE6345">
      <w:pPr>
        <w:pStyle w:val="4-0"/>
        <w:rPr>
          <w:rtl/>
        </w:rPr>
      </w:pPr>
      <w:r w:rsidRPr="00C80430">
        <w:rPr>
          <w:rtl/>
        </w:rPr>
        <w:t>במהלך תקופת ההתקשרות יהיה רשאי עורך המכרז להוסיף או לשנות את פריטי הציוד</w:t>
      </w:r>
      <w:r w:rsidR="006A3220">
        <w:rPr>
          <w:rFonts w:hint="cs"/>
          <w:rtl/>
        </w:rPr>
        <w:t xml:space="preserve"> או את יצרן ודגם הציוד</w:t>
      </w:r>
      <w:r w:rsidRPr="00C80430">
        <w:rPr>
          <w:rtl/>
        </w:rPr>
        <w:t xml:space="preserve"> המופיעים במכרז, על פי שיקול דעתו וצרכי המזמינים על בסיס הקטגוריות שהוגשו במכרז.</w:t>
      </w:r>
    </w:p>
    <w:p w14:paraId="33AE6833" w14:textId="77777777" w:rsidR="00837E2E" w:rsidRPr="00C80430" w:rsidRDefault="00FF4B65" w:rsidP="00CE6345">
      <w:pPr>
        <w:pStyle w:val="4-0"/>
      </w:pPr>
      <w:r w:rsidRPr="00197954">
        <w:rPr>
          <w:b/>
          <w:bCs/>
          <w:u w:val="single"/>
          <w:rtl/>
        </w:rPr>
        <w:t xml:space="preserve">הוסיף </w:t>
      </w:r>
      <w:r w:rsidRPr="00C80430">
        <w:rPr>
          <w:rtl/>
        </w:rPr>
        <w:t xml:space="preserve">עורך המכרז פריט חדש, כאמור לעיל, </w:t>
      </w:r>
      <w:r w:rsidR="00837E2E" w:rsidRPr="00C80430">
        <w:rPr>
          <w:rtl/>
        </w:rPr>
        <w:t>מחיר</w:t>
      </w:r>
      <w:r w:rsidR="00C0534B" w:rsidRPr="00C80430">
        <w:rPr>
          <w:rtl/>
        </w:rPr>
        <w:t>ו</w:t>
      </w:r>
      <w:r w:rsidR="00837E2E" w:rsidRPr="00C80430">
        <w:rPr>
          <w:rtl/>
        </w:rPr>
        <w:t xml:space="preserve"> יחושב באופן הבא: </w:t>
      </w:r>
    </w:p>
    <w:p w14:paraId="44E02F83" w14:textId="77777777" w:rsidR="00837E2E" w:rsidRPr="00C80430" w:rsidRDefault="00837E2E" w:rsidP="006A49A7">
      <w:pPr>
        <w:pStyle w:val="5-"/>
      </w:pPr>
      <w:r w:rsidRPr="00C80430">
        <w:rPr>
          <w:rtl/>
        </w:rPr>
        <w:t xml:space="preserve">עורך המכרז יקבע את המחירון הקובע לפריט, בין היתר, על ידי השוואת מחיר המחירון של הפריט החדש אל מול פריט דומה הקיים במכרז, בחינת מחיר הפריט החדש ביחס למחירי השוק בארץ או בחו"ל, ומחירים במכרזים דומים. </w:t>
      </w:r>
    </w:p>
    <w:p w14:paraId="678B9D43" w14:textId="77777777" w:rsidR="00837E2E" w:rsidRPr="00C80430" w:rsidRDefault="00D65347" w:rsidP="00744673">
      <w:pPr>
        <w:pStyle w:val="5-"/>
      </w:pPr>
      <w:r w:rsidRPr="00C80430">
        <w:rPr>
          <w:rtl/>
        </w:rPr>
        <w:t>ממחיר הפריט החדש כפי ש</w:t>
      </w:r>
      <w:r w:rsidR="0055699E" w:rsidRPr="00C80430">
        <w:rPr>
          <w:rtl/>
        </w:rPr>
        <w:t>נ</w:t>
      </w:r>
      <w:r w:rsidRPr="00C80430">
        <w:rPr>
          <w:rtl/>
        </w:rPr>
        <w:t>קבע ב</w:t>
      </w:r>
      <w:r w:rsidR="00837E2E" w:rsidRPr="00C80430">
        <w:rPr>
          <w:rtl/>
        </w:rPr>
        <w:t>מחירון הקובע, יופחת אחוז ההנחה המתאים לקטגוריה הרל</w:t>
      </w:r>
      <w:r w:rsidR="00B06159">
        <w:rPr>
          <w:rFonts w:hint="cs"/>
          <w:rtl/>
        </w:rPr>
        <w:t>וו</w:t>
      </w:r>
      <w:r w:rsidR="00837E2E" w:rsidRPr="00C80430">
        <w:rPr>
          <w:rtl/>
        </w:rPr>
        <w:t>נטית כפי שנקבע במועד ההכרזה על הזוכים</w:t>
      </w:r>
      <w:r w:rsidR="000B6FFB">
        <w:rPr>
          <w:rFonts w:hint="cs"/>
          <w:rtl/>
        </w:rPr>
        <w:t xml:space="preserve">. </w:t>
      </w:r>
    </w:p>
    <w:p w14:paraId="721D0A06" w14:textId="77777777" w:rsidR="00837E2E" w:rsidRPr="00C80430" w:rsidRDefault="00837E2E" w:rsidP="00682B31">
      <w:pPr>
        <w:pStyle w:val="5-"/>
        <w:rPr>
          <w:rtl/>
        </w:rPr>
      </w:pPr>
      <w:r w:rsidRPr="00C80430">
        <w:rPr>
          <w:rtl/>
        </w:rPr>
        <w:t xml:space="preserve">ככל שניתן אישורו של עורך המכרז לתוספת פריטים אלו, פריטים אלו </w:t>
      </w:r>
      <w:r w:rsidR="00682B31">
        <w:rPr>
          <w:rFonts w:hint="cs"/>
          <w:rtl/>
        </w:rPr>
        <w:t>ייכללו</w:t>
      </w:r>
      <w:r w:rsidRPr="00C80430">
        <w:rPr>
          <w:rtl/>
        </w:rPr>
        <w:t xml:space="preserve"> תחת רשימת הציוד המאושרת המופיעה בהוראת השעה הרלוונטית. </w:t>
      </w:r>
    </w:p>
    <w:p w14:paraId="5F167D97" w14:textId="70C04CD1" w:rsidR="00E0383A" w:rsidRDefault="00356F76" w:rsidP="006C3ECB">
      <w:pPr>
        <w:pStyle w:val="4-0"/>
      </w:pPr>
      <w:r w:rsidRPr="00197954">
        <w:rPr>
          <w:rFonts w:hint="cs"/>
          <w:b/>
          <w:bCs/>
          <w:u w:val="single"/>
          <w:rtl/>
        </w:rPr>
        <w:t>החליף</w:t>
      </w:r>
      <w:r>
        <w:rPr>
          <w:rFonts w:hint="cs"/>
          <w:rtl/>
        </w:rPr>
        <w:t xml:space="preserve"> עורך המכרז פריט ציוד, </w:t>
      </w:r>
      <w:r w:rsidR="00F23712">
        <w:rPr>
          <w:rFonts w:hint="cs"/>
          <w:rtl/>
        </w:rPr>
        <w:t>פריט הציוד החדש יהיה זהה או עולה על הפריט המוחלף, ו</w:t>
      </w:r>
      <w:r>
        <w:rPr>
          <w:rFonts w:hint="cs"/>
          <w:rtl/>
        </w:rPr>
        <w:t>מחירו יהיה זה</w:t>
      </w:r>
      <w:r w:rsidR="00F657BC">
        <w:rPr>
          <w:rFonts w:hint="cs"/>
          <w:rtl/>
        </w:rPr>
        <w:t xml:space="preserve">ה לפריט הציוד המקורי אותו החליף, למעט במקרה המצוין בסעיף </w:t>
      </w:r>
      <w:r w:rsidR="006C3ECB">
        <w:rPr>
          <w:rtl/>
        </w:rPr>
        <w:fldChar w:fldCharType="begin"/>
      </w:r>
      <w:r w:rsidR="006C3ECB">
        <w:rPr>
          <w:rtl/>
        </w:rPr>
        <w:instrText xml:space="preserve"> </w:instrText>
      </w:r>
      <w:r w:rsidR="006C3ECB">
        <w:rPr>
          <w:rFonts w:hint="cs"/>
        </w:rPr>
        <w:instrText>REF</w:instrText>
      </w:r>
      <w:r w:rsidR="006C3ECB">
        <w:rPr>
          <w:rFonts w:hint="cs"/>
          <w:rtl/>
        </w:rPr>
        <w:instrText xml:space="preserve"> _</w:instrText>
      </w:r>
      <w:r w:rsidR="006C3ECB">
        <w:rPr>
          <w:rFonts w:hint="cs"/>
        </w:rPr>
        <w:instrText>Ref54874138 \r \h</w:instrText>
      </w:r>
      <w:r w:rsidR="006C3ECB">
        <w:rPr>
          <w:rtl/>
        </w:rPr>
        <w:instrText xml:space="preserve"> </w:instrText>
      </w:r>
      <w:r w:rsidR="006C3ECB">
        <w:rPr>
          <w:rtl/>
        </w:rPr>
      </w:r>
      <w:r w:rsidR="006C3ECB">
        <w:rPr>
          <w:rtl/>
        </w:rPr>
        <w:fldChar w:fldCharType="separate"/>
      </w:r>
      <w:r w:rsidR="008B54F1">
        <w:rPr>
          <w:rtl/>
        </w:rPr>
        <w:t>‏1.3.1.6</w:t>
      </w:r>
      <w:r w:rsidR="006C3ECB">
        <w:rPr>
          <w:rtl/>
        </w:rPr>
        <w:fldChar w:fldCharType="end"/>
      </w:r>
      <w:r w:rsidR="006C3ECB">
        <w:rPr>
          <w:rFonts w:hint="cs"/>
          <w:rtl/>
        </w:rPr>
        <w:t xml:space="preserve"> </w:t>
      </w:r>
      <w:r w:rsidR="00333BE8">
        <w:rPr>
          <w:rFonts w:hint="cs"/>
          <w:rtl/>
        </w:rPr>
        <w:t>ל</w:t>
      </w:r>
      <w:r w:rsidR="00F657BC">
        <w:rPr>
          <w:rFonts w:hint="cs"/>
          <w:rtl/>
        </w:rPr>
        <w:t>עיל.</w:t>
      </w:r>
      <w:r>
        <w:rPr>
          <w:rFonts w:hint="cs"/>
          <w:rtl/>
        </w:rPr>
        <w:t xml:space="preserve"> </w:t>
      </w:r>
    </w:p>
    <w:p w14:paraId="7CDCFBF8" w14:textId="77777777" w:rsidR="00837E2E" w:rsidRPr="00C80430" w:rsidRDefault="00837E2E" w:rsidP="00CE6345">
      <w:pPr>
        <w:pStyle w:val="4-0"/>
        <w:rPr>
          <w:rtl/>
        </w:rPr>
      </w:pPr>
      <w:r w:rsidRPr="00C80430">
        <w:rPr>
          <w:rtl/>
        </w:rPr>
        <w:t>יודגש כי לא יוכל זוכה לספק פריט ציוד כלשהו למזמין, שאינו כלול בהצעתו או שלא הוכלל ברשימת הפריטים המשלימה, ללא אישור מראש של עורך המכרז.</w:t>
      </w:r>
    </w:p>
    <w:p w14:paraId="07457D04" w14:textId="77777777" w:rsidR="00BA2F81" w:rsidRDefault="00BA2F81">
      <w:pPr>
        <w:bidi w:val="0"/>
        <w:spacing w:before="200" w:after="200" w:line="276" w:lineRule="auto"/>
        <w:rPr>
          <w:rFonts w:ascii="David" w:hAnsi="David" w:cs="David"/>
          <w:b/>
          <w:bCs/>
          <w:caps/>
          <w:color w:val="000000"/>
          <w:rtl/>
        </w:rPr>
      </w:pPr>
      <w:bookmarkStart w:id="189" w:name="_Ref44256079"/>
      <w:r>
        <w:rPr>
          <w:rtl/>
        </w:rPr>
        <w:br w:type="page"/>
      </w:r>
    </w:p>
    <w:p w14:paraId="44BB4B6F" w14:textId="77B8CAB5" w:rsidR="00837E2E" w:rsidRPr="00C80430" w:rsidRDefault="00837E2E" w:rsidP="00CE6345">
      <w:pPr>
        <w:pStyle w:val="3-"/>
        <w:rPr>
          <w:rtl/>
        </w:rPr>
      </w:pPr>
      <w:r w:rsidRPr="00C80430">
        <w:rPr>
          <w:rtl/>
        </w:rPr>
        <w:lastRenderedPageBreak/>
        <w:t>ציוד לבדיקה</w:t>
      </w:r>
      <w:bookmarkEnd w:id="189"/>
    </w:p>
    <w:p w14:paraId="6049C25B" w14:textId="77777777" w:rsidR="00837E2E" w:rsidRPr="00C80430" w:rsidRDefault="00837E2E" w:rsidP="00CE6345">
      <w:pPr>
        <w:pStyle w:val="4-0"/>
      </w:pPr>
      <w:r w:rsidRPr="00C80430">
        <w:rPr>
          <w:rtl/>
        </w:rPr>
        <w:t>המזמין רשאי לבקש דוגמה של כל ציוד שהוצע על ידי הספק הזוכה לתקופה קצובה של בדיקות התאמה למערכות המשרדיות של כל מזמין</w:t>
      </w:r>
      <w:r w:rsidR="006D7494" w:rsidRPr="00C80430">
        <w:rPr>
          <w:rtl/>
        </w:rPr>
        <w:t xml:space="preserve"> </w:t>
      </w:r>
      <w:r w:rsidR="006D7494" w:rsidRPr="00C80430">
        <w:t>(Proof Of Concept) POC</w:t>
      </w:r>
      <w:r w:rsidRPr="00C80430">
        <w:rPr>
          <w:rtl/>
        </w:rPr>
        <w:t>. אספקת הציוד כאמור תהיה ללא כל עלות נוספת.</w:t>
      </w:r>
      <w:r w:rsidR="006D7494" w:rsidRPr="00C80430">
        <w:rPr>
          <w:rtl/>
        </w:rPr>
        <w:t xml:space="preserve"> </w:t>
      </w:r>
      <w:r w:rsidR="006D7494" w:rsidRPr="00C80430">
        <w:t>POC</w:t>
      </w:r>
      <w:r w:rsidR="006D7494" w:rsidRPr="00C80430">
        <w:rPr>
          <w:rtl/>
        </w:rPr>
        <w:t xml:space="preserve"> </w:t>
      </w:r>
      <w:r w:rsidRPr="00C80430">
        <w:rPr>
          <w:rtl/>
        </w:rPr>
        <w:t>ייחשב כחלק מתקופת הבדיקות והזוכה יעמיד לרשות המזמין את כל הסיוע הנדרש על מנת לסיים את ה-</w:t>
      </w:r>
      <w:r w:rsidRPr="00C80430">
        <w:t>POC</w:t>
      </w:r>
      <w:r w:rsidRPr="00C80430">
        <w:rPr>
          <w:rtl/>
        </w:rPr>
        <w:t xml:space="preserve"> בהצלחה.</w:t>
      </w:r>
    </w:p>
    <w:p w14:paraId="08B1FF85" w14:textId="77777777" w:rsidR="00837E2E" w:rsidRPr="00C80430" w:rsidRDefault="00837E2E" w:rsidP="00CE6345">
      <w:pPr>
        <w:pStyle w:val="4-0"/>
      </w:pPr>
      <w:r w:rsidRPr="00C80430">
        <w:rPr>
          <w:rtl/>
        </w:rPr>
        <w:t>בהסכמת המזמין ולצורך הבאת הציוד המסופק לדרישות ההזמנה או המפרט של המזמין, הספק</w:t>
      </w:r>
      <w:r w:rsidR="00D20FAE" w:rsidRPr="00C80430">
        <w:rPr>
          <w:rtl/>
        </w:rPr>
        <w:t xml:space="preserve"> י</w:t>
      </w:r>
      <w:r w:rsidRPr="00C80430">
        <w:rPr>
          <w:rtl/>
        </w:rPr>
        <w:t>תקן ליקויים אשר יתגלו במהלך ה-</w:t>
      </w:r>
      <w:r w:rsidRPr="00C80430">
        <w:t>POC</w:t>
      </w:r>
      <w:r w:rsidRPr="00C80430">
        <w:rPr>
          <w:rtl/>
        </w:rPr>
        <w:t xml:space="preserve"> על חשבונו.</w:t>
      </w:r>
    </w:p>
    <w:p w14:paraId="2FA4385B" w14:textId="77777777" w:rsidR="00837E2E" w:rsidRPr="00C80430" w:rsidRDefault="00837E2E" w:rsidP="00CE6345">
      <w:pPr>
        <w:pStyle w:val="4-0"/>
      </w:pPr>
      <w:r w:rsidRPr="00C80430">
        <w:rPr>
          <w:rtl/>
        </w:rPr>
        <w:t>באם יתברר כי מוצרי הזוכה אינם מספקים את הנדרש ב-</w:t>
      </w:r>
      <w:r w:rsidRPr="00C80430">
        <w:t>POC</w:t>
      </w:r>
      <w:r w:rsidRPr="00C80430">
        <w:rPr>
          <w:rtl/>
        </w:rPr>
        <w:t>, יוציא הזוכה למזמין הסבר מנומק תוך 5 ימי עבודה ויעביר העתק לעורך המכרז.</w:t>
      </w:r>
    </w:p>
    <w:p w14:paraId="4A12C6E3" w14:textId="77777777" w:rsidR="00837E2E" w:rsidRPr="00C80430" w:rsidRDefault="00837E2E" w:rsidP="00CE6345">
      <w:pPr>
        <w:pStyle w:val="4-0"/>
      </w:pPr>
      <w:r w:rsidRPr="00C80430">
        <w:rPr>
          <w:rtl/>
        </w:rPr>
        <w:t>במידה שיידרש לכך, יחליף הספק כל ציוד שלא עמד בבדיקות הציוד או המפרט הטכני, בכפוף להודעה בכתב מהמזמין, תוך 5 ימי עבודה ממועד ההודעה או ממועד סיום הבדיקה, המוקדם מביניהם, לצורך השלמת הבדיקות או ההזמנה.</w:t>
      </w:r>
    </w:p>
    <w:p w14:paraId="4D64C569" w14:textId="77777777" w:rsidR="00837E2E" w:rsidRPr="00C80430" w:rsidRDefault="00837E2E" w:rsidP="00CE6345">
      <w:pPr>
        <w:pStyle w:val="4-0"/>
      </w:pPr>
      <w:r w:rsidRPr="00C80430">
        <w:rPr>
          <w:rtl/>
        </w:rPr>
        <w:t xml:space="preserve">היה ולאחר תיקון הליקויים יימצא על ידי עורך המכרז כי אין ביכולתו של הספק לספק את דרישות המזמין, למזמין תהיה האפשרות להתקשר עם ספק זוכה אחר (ראשי או משני) לצורך ביצוע הפרויקט, וזאת באישור עורך המכרז. </w:t>
      </w:r>
    </w:p>
    <w:p w14:paraId="2DF629E8" w14:textId="77777777" w:rsidR="00837E2E" w:rsidRPr="00C80430" w:rsidRDefault="00837E2E" w:rsidP="00CE6345">
      <w:pPr>
        <w:pStyle w:val="4-0"/>
      </w:pPr>
      <w:r w:rsidRPr="00C80430">
        <w:rPr>
          <w:rtl/>
        </w:rPr>
        <w:t xml:space="preserve">אם גם לאחר תיקון הליקויים יימצא על ידי עורך המכרז כי אין ביכולתו של הספק לספק את דרישות המזמין עקב דרישות מיוחדות של המזמין מעבר לדרישות המכרז, יבחן עורך המכרז את בקשת המזמין באופן פרטני. </w:t>
      </w:r>
    </w:p>
    <w:p w14:paraId="57B27E2D" w14:textId="77777777" w:rsidR="00837E2E" w:rsidRPr="00C80430" w:rsidRDefault="00837E2E" w:rsidP="00CE6345">
      <w:pPr>
        <w:pStyle w:val="4-0"/>
        <w:rPr>
          <w:rtl/>
        </w:rPr>
      </w:pPr>
      <w:r w:rsidRPr="00C80430">
        <w:rPr>
          <w:rtl/>
        </w:rPr>
        <w:t>אין המזמין חייב לבדוק את הציוד במועד קבלתו, ועל אף האמור בכל דין הוא לא יהיה מנוע מלטעון כי הציוד אינו מתאים לדרישות המכרז וההסכם גם כעבור זמן ממועד אספקתו, בהתאם לבדיקה על ידי גורמי המקצוע האמונים על תחום זה אצל המזמין או עורך המכרז.</w:t>
      </w:r>
    </w:p>
    <w:p w14:paraId="759F5677" w14:textId="77777777" w:rsidR="00837E2E" w:rsidRPr="00C80430" w:rsidRDefault="00837E2E" w:rsidP="00CE6345">
      <w:pPr>
        <w:pStyle w:val="3-"/>
        <w:rPr>
          <w:rtl/>
        </w:rPr>
      </w:pPr>
      <w:r w:rsidRPr="00C80430">
        <w:rPr>
          <w:rtl/>
        </w:rPr>
        <w:t>תקופת בדיקת הציוד</w:t>
      </w:r>
    </w:p>
    <w:p w14:paraId="7CC5166D" w14:textId="77777777" w:rsidR="00837E2E" w:rsidRPr="00C80430" w:rsidRDefault="00837E2E" w:rsidP="00CE6345">
      <w:pPr>
        <w:pStyle w:val="4-0"/>
        <w:rPr>
          <w:rtl/>
        </w:rPr>
      </w:pPr>
      <w:r w:rsidRPr="00C80430">
        <w:rPr>
          <w:rtl/>
        </w:rPr>
        <w:t>החל מיום אספקת הציוד למזמין ועד חלוף 15 ימי עבודה (להלן: "</w:t>
      </w:r>
      <w:r w:rsidRPr="00C80430">
        <w:rPr>
          <w:b/>
          <w:bCs/>
          <w:rtl/>
        </w:rPr>
        <w:t>תקופת בדיקת הציוד</w:t>
      </w:r>
      <w:r w:rsidRPr="00C80430">
        <w:rPr>
          <w:rtl/>
        </w:rPr>
        <w:t xml:space="preserve">") רשאי המזמין להחזיר כל ציוד לזוכה, מכל סיבה סבירה שהיא בהתאם לשיקול דעתו הבלעדי, ומבלי שלזוכה תהיה טענה בדבר. </w:t>
      </w:r>
    </w:p>
    <w:p w14:paraId="2FFA55E6" w14:textId="77777777" w:rsidR="00837E2E" w:rsidRPr="00C80430" w:rsidRDefault="00837E2E" w:rsidP="00CE6345">
      <w:pPr>
        <w:pStyle w:val="4-0"/>
        <w:rPr>
          <w:rtl/>
        </w:rPr>
      </w:pPr>
      <w:r w:rsidRPr="00C80430">
        <w:rPr>
          <w:rtl/>
        </w:rPr>
        <w:t xml:space="preserve">במהלך תקופת בדיקת הציוד רשאי מזמין לבדוק את הציוד בכל דרך שימצא לנכון כולל פתיחתו ובדיקת תכולתו. במידה ועל הציוד מדבקת אחריות המונעת פתיחתו ללא נוכחות טכנאי של הזוכה, יעמיד הזוכה טכנאי לרשות המזמין בהתראה של 2 ימי עבודה מראש, ובמקרה זה תחל ספירת תקופת בדיקת הציוד מן היום בו התייצב הטכנאי אצל המזמין כפי שנקבע עם המזמין. </w:t>
      </w:r>
    </w:p>
    <w:p w14:paraId="31BE2D99" w14:textId="77777777" w:rsidR="00837E2E" w:rsidRPr="00C80430" w:rsidRDefault="00837E2E" w:rsidP="00CE6345">
      <w:pPr>
        <w:pStyle w:val="4-0"/>
        <w:rPr>
          <w:rtl/>
        </w:rPr>
      </w:pPr>
      <w:r w:rsidRPr="00C80430">
        <w:rPr>
          <w:rtl/>
        </w:rPr>
        <w:t>המזמין אינו מתחייב לבדוק את הציוד.</w:t>
      </w:r>
    </w:p>
    <w:p w14:paraId="67E826A3" w14:textId="77777777" w:rsidR="00837E2E" w:rsidRPr="00C80430" w:rsidRDefault="00837E2E" w:rsidP="00CE6345">
      <w:pPr>
        <w:pStyle w:val="4-0"/>
      </w:pPr>
      <w:r w:rsidRPr="00C80430">
        <w:rPr>
          <w:rtl/>
        </w:rPr>
        <w:t>תקופת בדיקת הציוד חלה על כל הזמנה והזמנה גם אם ציוד זהה עבר כבר בדיקה בשלב כלשהו בעבר על ידי המזמין.</w:t>
      </w:r>
    </w:p>
    <w:p w14:paraId="501F362C" w14:textId="77777777" w:rsidR="00837E2E" w:rsidRPr="00C80430" w:rsidRDefault="00837E2E" w:rsidP="00CE6345">
      <w:pPr>
        <w:pStyle w:val="3-"/>
        <w:rPr>
          <w:rtl/>
        </w:rPr>
      </w:pPr>
      <w:r w:rsidRPr="00C80430">
        <w:rPr>
          <w:rtl/>
        </w:rPr>
        <w:lastRenderedPageBreak/>
        <w:t>החלפת ציוד פסיבי בכפוף לדרישות המשרד</w:t>
      </w:r>
    </w:p>
    <w:p w14:paraId="586E1298" w14:textId="77777777" w:rsidR="00837E2E" w:rsidRPr="00C80430" w:rsidRDefault="00837E2E" w:rsidP="00CE6345">
      <w:pPr>
        <w:pStyle w:val="4-0"/>
      </w:pPr>
      <w:r w:rsidRPr="00C80430">
        <w:rPr>
          <w:rtl/>
        </w:rPr>
        <w:t>הזוכה יחליף כל ציוד פסיבי שלא עמד בבדיקות הציוד או המפרט הטכני,  תוך 5 ימי עבודה ממועד סיום הבדיקה.</w:t>
      </w:r>
    </w:p>
    <w:p w14:paraId="11CC3E8B" w14:textId="3CEBADB9" w:rsidR="00837E2E" w:rsidRPr="00C80430" w:rsidRDefault="00837E2E" w:rsidP="00CE6345">
      <w:pPr>
        <w:pStyle w:val="4-0"/>
      </w:pPr>
      <w:r w:rsidRPr="00C80430">
        <w:rPr>
          <w:rtl/>
        </w:rPr>
        <w:t>במידה ויימצא, גם לאחר ההתקנה כי הציוד אשר סופק או הותקן אינו עומד במפרט הטכני המוצע של הזוכה, כפי שהוגש בהצעתו למכרז, או בעדכון רשימת הפריטים, יוחלפו כל הפריטים על חשבון הזוכה בזמן סביר, על פי קביעת המזמין. אין האמור לעיל מונע כל תהליך שיפוי אחר, לרבות הפעלת הפיצויים המוסכמים כאמור בסעיף</w:t>
      </w:r>
      <w:r w:rsidR="0046417C">
        <w:rPr>
          <w:rFonts w:hint="cs"/>
          <w:rtl/>
        </w:rPr>
        <w:t xml:space="preserve"> </w:t>
      </w:r>
      <w:r w:rsidR="0046417C">
        <w:rPr>
          <w:rtl/>
        </w:rPr>
        <w:fldChar w:fldCharType="begin"/>
      </w:r>
      <w:r w:rsidR="0046417C">
        <w:rPr>
          <w:rtl/>
        </w:rPr>
        <w:instrText xml:space="preserve"> </w:instrText>
      </w:r>
      <w:r w:rsidR="0046417C">
        <w:rPr>
          <w:rFonts w:hint="cs"/>
        </w:rPr>
        <w:instrText>REF</w:instrText>
      </w:r>
      <w:r w:rsidR="0046417C">
        <w:rPr>
          <w:rFonts w:hint="cs"/>
          <w:rtl/>
        </w:rPr>
        <w:instrText xml:space="preserve"> _</w:instrText>
      </w:r>
      <w:r w:rsidR="0046417C">
        <w:rPr>
          <w:rFonts w:hint="cs"/>
        </w:rPr>
        <w:instrText>Ref44255792 \r \h</w:instrText>
      </w:r>
      <w:r w:rsidR="0046417C">
        <w:rPr>
          <w:rtl/>
        </w:rPr>
        <w:instrText xml:space="preserve"> </w:instrText>
      </w:r>
      <w:r w:rsidR="0046417C">
        <w:rPr>
          <w:rtl/>
        </w:rPr>
      </w:r>
      <w:r w:rsidR="0046417C">
        <w:rPr>
          <w:rtl/>
        </w:rPr>
        <w:fldChar w:fldCharType="separate"/>
      </w:r>
      <w:r w:rsidR="008B54F1">
        <w:rPr>
          <w:rtl/>
        </w:rPr>
        <w:t>‏3.17.2</w:t>
      </w:r>
      <w:r w:rsidR="0046417C">
        <w:rPr>
          <w:rtl/>
        </w:rPr>
        <w:fldChar w:fldCharType="end"/>
      </w:r>
      <w:r w:rsidRPr="00C80430">
        <w:rPr>
          <w:rtl/>
        </w:rPr>
        <w:t xml:space="preserve"> להלן.</w:t>
      </w:r>
    </w:p>
    <w:p w14:paraId="63880E7F" w14:textId="77777777" w:rsidR="00837E2E" w:rsidRPr="00C80430" w:rsidRDefault="00837E2E" w:rsidP="00CE6345">
      <w:pPr>
        <w:pStyle w:val="4-0"/>
      </w:pPr>
      <w:r w:rsidRPr="00C80430">
        <w:rPr>
          <w:rtl/>
        </w:rPr>
        <w:t>במקרה זה, יהיה רשאי עורך המכרז, על פי שיקול דעתו הבלעדי, לחייב את הזוכה בהוצאת הדגם או היצרן של המוצר הספציפי מרשימת המוצרים או היצרנים המורשים, והחלפתו במוצר אחר, העומד לדעת עורך המכרז, בדרישות המכרז והצעת הזוכה, וזאת ללא כל שינוי במחיר המוצר. יובהר כי הזוכה לא יורשה למכור את הפריטים שהוחלט להוציאם, כאמור בסעיף זה, החל מיום הודעת עורך המכרז בנושא.</w:t>
      </w:r>
    </w:p>
    <w:p w14:paraId="75A0FA38" w14:textId="77777777" w:rsidR="00837E2E" w:rsidRPr="00C80430" w:rsidRDefault="00837E2E" w:rsidP="00CE6345">
      <w:pPr>
        <w:pStyle w:val="3-"/>
        <w:rPr>
          <w:rtl/>
        </w:rPr>
      </w:pPr>
      <w:r w:rsidRPr="00C80430">
        <w:rPr>
          <w:rtl/>
        </w:rPr>
        <w:t>מלאי ציוד וחלפים לאספקה דחופה</w:t>
      </w:r>
    </w:p>
    <w:p w14:paraId="3BAC3F9D" w14:textId="77777777" w:rsidR="00837E2E" w:rsidRPr="00C80430" w:rsidRDefault="00837E2E" w:rsidP="00CE6345">
      <w:pPr>
        <w:pStyle w:val="4-0"/>
        <w:rPr>
          <w:rtl/>
        </w:rPr>
      </w:pPr>
      <w:r w:rsidRPr="00C80430">
        <w:rPr>
          <w:rtl/>
        </w:rPr>
        <w:t>הזוכה יחזיק מלאי ציוד ופריטים נדרשים לצורך מתן מענה לצרכים דחופים של המזמינים. מלאי זה יהיה בהתאם לאמור במסמכי שלב ב'. עורך המכרז יהיה רשאי לבצע שינויים בתכולת המלאי בהתאם לסיכום שיבוצע בין הזוכה לעורך המכרז.</w:t>
      </w:r>
    </w:p>
    <w:p w14:paraId="5A113AE2" w14:textId="77777777" w:rsidR="00837E2E" w:rsidRPr="00C80430" w:rsidRDefault="00837E2E" w:rsidP="00CE6345">
      <w:pPr>
        <w:pStyle w:val="4-0"/>
      </w:pPr>
      <w:r w:rsidRPr="00C80430">
        <w:rPr>
          <w:rtl/>
        </w:rPr>
        <w:t xml:space="preserve">כל מקרה של שימוש במלאי לצורך אחר מעבר לביצוע עבודות דחופות או בהולות, או שינוי הרכבו באופן מהחורג כאמור, יחייב אישור מוקדם של עורך המכרז. </w:t>
      </w:r>
    </w:p>
    <w:p w14:paraId="620CC990" w14:textId="77777777" w:rsidR="00837E2E" w:rsidRPr="00C80430" w:rsidRDefault="00837E2E" w:rsidP="00CE6345">
      <w:pPr>
        <w:pStyle w:val="4-0"/>
      </w:pPr>
      <w:r w:rsidRPr="00C80430">
        <w:rPr>
          <w:rtl/>
        </w:rPr>
        <w:t>בכל מקרה של שימוש במלאי כאמור, יושלם החסר תוך 7 ימי עבודה.</w:t>
      </w:r>
    </w:p>
    <w:p w14:paraId="1F9D94DF" w14:textId="77777777" w:rsidR="00837E2E" w:rsidRPr="00C80430" w:rsidRDefault="00837E2E" w:rsidP="00CE6345">
      <w:pPr>
        <w:pStyle w:val="4-0"/>
      </w:pPr>
      <w:r w:rsidRPr="00C80430">
        <w:rPr>
          <w:rtl/>
        </w:rPr>
        <w:t>הספק יעביר לעורך המכרז דוח תנועות מלא של מלאי זה (משיכות כולל פירטי המושך, החזרים, השלמות) בהתאם לדרישה, תוך עמידה בזמנים שייקבעו על ידי עורך המכרז.</w:t>
      </w:r>
    </w:p>
    <w:p w14:paraId="7B64F6A4" w14:textId="77777777" w:rsidR="00837E2E" w:rsidRPr="00C80430" w:rsidRDefault="00F40990" w:rsidP="00CE6345">
      <w:pPr>
        <w:pStyle w:val="2-"/>
        <w:rPr>
          <w:rtl/>
        </w:rPr>
      </w:pPr>
      <w:bookmarkStart w:id="190" w:name="_Toc47439861"/>
      <w:r w:rsidRPr="00C80430">
        <w:rPr>
          <w:rtl/>
        </w:rPr>
        <w:t>ביצוע</w:t>
      </w:r>
      <w:r w:rsidR="008D1671" w:rsidRPr="00C80430">
        <w:rPr>
          <w:rtl/>
        </w:rPr>
        <w:t xml:space="preserve"> </w:t>
      </w:r>
      <w:r w:rsidR="00837E2E" w:rsidRPr="00C80430">
        <w:rPr>
          <w:rtl/>
        </w:rPr>
        <w:t>פרויקט</w:t>
      </w:r>
      <w:bookmarkEnd w:id="190"/>
      <w:r w:rsidR="00837E2E" w:rsidRPr="00C80430">
        <w:rPr>
          <w:rtl/>
        </w:rPr>
        <w:t xml:space="preserve"> </w:t>
      </w:r>
    </w:p>
    <w:p w14:paraId="6B56E44B" w14:textId="77777777" w:rsidR="00F40990" w:rsidRPr="00C80430" w:rsidRDefault="00F40990" w:rsidP="00CE6345">
      <w:pPr>
        <w:pStyle w:val="3-"/>
        <w:rPr>
          <w:rtl/>
        </w:rPr>
      </w:pPr>
      <w:r w:rsidRPr="00C80430">
        <w:rPr>
          <w:rtl/>
        </w:rPr>
        <w:t>כללי</w:t>
      </w:r>
    </w:p>
    <w:p w14:paraId="7F80EEAE" w14:textId="77777777" w:rsidR="00F40990" w:rsidRPr="00C80430" w:rsidRDefault="00532E54" w:rsidP="00CE6345">
      <w:pPr>
        <w:pStyle w:val="4-0"/>
        <w:rPr>
          <w:rtl/>
        </w:rPr>
      </w:pPr>
      <w:r w:rsidRPr="00C80430">
        <w:rPr>
          <w:rtl/>
        </w:rPr>
        <w:t xml:space="preserve">במסגרת דרישת העבודה יסווג המזמין </w:t>
      </w:r>
      <w:r w:rsidR="00F40990" w:rsidRPr="00C80430">
        <w:rPr>
          <w:rtl/>
        </w:rPr>
        <w:t>כל פרויקט לפי היקפו הכספי</w:t>
      </w:r>
      <w:r w:rsidRPr="00C80430">
        <w:rPr>
          <w:rtl/>
        </w:rPr>
        <w:t>, כמפורט להלן</w:t>
      </w:r>
      <w:r w:rsidR="00F40990" w:rsidRPr="00C80430">
        <w:rPr>
          <w:rtl/>
        </w:rPr>
        <w:t>:</w:t>
      </w:r>
    </w:p>
    <w:p w14:paraId="10517689" w14:textId="77777777" w:rsidR="00F40990" w:rsidRPr="00C80430" w:rsidRDefault="00F40990" w:rsidP="00FE5033">
      <w:pPr>
        <w:pStyle w:val="5-"/>
      </w:pPr>
      <w:r w:rsidRPr="00C80430">
        <w:rPr>
          <w:b/>
          <w:bCs/>
          <w:rtl/>
        </w:rPr>
        <w:t>פרויקט קטן מאוד</w:t>
      </w:r>
      <w:r w:rsidR="00327EE4" w:rsidRPr="00C80430">
        <w:rPr>
          <w:rtl/>
        </w:rPr>
        <w:t xml:space="preserve"> –</w:t>
      </w:r>
      <w:r w:rsidR="00FE5033" w:rsidRPr="00C80430">
        <w:rPr>
          <w:rtl/>
        </w:rPr>
        <w:t xml:space="preserve"> </w:t>
      </w:r>
      <w:r w:rsidRPr="00C80430">
        <w:rPr>
          <w:rtl/>
        </w:rPr>
        <w:t>פרויקט בהיקף כספי של עד 30,000 ש"ח, כולל מע"מ.</w:t>
      </w:r>
    </w:p>
    <w:p w14:paraId="203D19D9" w14:textId="77777777" w:rsidR="00F40990" w:rsidRPr="00C80430" w:rsidRDefault="00F40990" w:rsidP="00327EE4">
      <w:pPr>
        <w:pStyle w:val="5-"/>
      </w:pPr>
      <w:r w:rsidRPr="00C80430">
        <w:rPr>
          <w:b/>
          <w:bCs/>
          <w:rtl/>
        </w:rPr>
        <w:t>פרויקט קטן</w:t>
      </w:r>
      <w:r w:rsidR="00327EE4" w:rsidRPr="00C80430">
        <w:rPr>
          <w:rtl/>
        </w:rPr>
        <w:t xml:space="preserve"> – </w:t>
      </w:r>
      <w:r w:rsidRPr="00C80430">
        <w:rPr>
          <w:rtl/>
        </w:rPr>
        <w:t>פרויקט בהיקף כספי של 30,001 ש"ח עד 100,000 ש"ח, כולל מע"מ.</w:t>
      </w:r>
    </w:p>
    <w:p w14:paraId="63155686" w14:textId="77777777" w:rsidR="00F40990" w:rsidRPr="00C80430" w:rsidRDefault="00F40990" w:rsidP="00327EE4">
      <w:pPr>
        <w:pStyle w:val="5-"/>
      </w:pPr>
      <w:r w:rsidRPr="00C80430">
        <w:rPr>
          <w:b/>
          <w:bCs/>
          <w:rtl/>
        </w:rPr>
        <w:t>פרויקט בינוני</w:t>
      </w:r>
      <w:r w:rsidR="00327EE4" w:rsidRPr="00C80430">
        <w:rPr>
          <w:rtl/>
        </w:rPr>
        <w:t xml:space="preserve"> – </w:t>
      </w:r>
      <w:r w:rsidRPr="00C80430">
        <w:rPr>
          <w:rtl/>
        </w:rPr>
        <w:t>פרויקט בהיקף כספי של 100,001 ש"ח עד 300,000 ש"ח, כולל מע"מ.</w:t>
      </w:r>
    </w:p>
    <w:p w14:paraId="44A53177" w14:textId="77777777" w:rsidR="00F40990" w:rsidRPr="00C80430" w:rsidRDefault="00F40990" w:rsidP="00327EE4">
      <w:pPr>
        <w:pStyle w:val="5-"/>
      </w:pPr>
      <w:r w:rsidRPr="00C80430">
        <w:rPr>
          <w:b/>
          <w:bCs/>
          <w:rtl/>
        </w:rPr>
        <w:t>פרויקט גדול</w:t>
      </w:r>
      <w:r w:rsidR="00327EE4" w:rsidRPr="00C80430">
        <w:rPr>
          <w:rtl/>
        </w:rPr>
        <w:t xml:space="preserve"> – </w:t>
      </w:r>
      <w:r w:rsidRPr="00C80430">
        <w:rPr>
          <w:rtl/>
        </w:rPr>
        <w:t>פרויקט בהיקף כספי של 300,001 ש"ח עד 500,000 ש"ח, כולל מע"מ.</w:t>
      </w:r>
      <w:r w:rsidR="00150A20" w:rsidRPr="00C80430">
        <w:rPr>
          <w:rtl/>
        </w:rPr>
        <w:t xml:space="preserve"> בפרויקטים אלו רשאי מזמין לבצע הליך תיחור בין הספקים טרם הוצאת הזמנה.</w:t>
      </w:r>
    </w:p>
    <w:p w14:paraId="10677375" w14:textId="77777777" w:rsidR="00F40990" w:rsidRPr="00C80430" w:rsidRDefault="00F40990" w:rsidP="00327EE4">
      <w:pPr>
        <w:pStyle w:val="5-"/>
      </w:pPr>
      <w:r w:rsidRPr="00C80430">
        <w:rPr>
          <w:b/>
          <w:bCs/>
          <w:rtl/>
        </w:rPr>
        <w:lastRenderedPageBreak/>
        <w:t>פרויקט גדול מאוד</w:t>
      </w:r>
      <w:r w:rsidR="00327EE4" w:rsidRPr="00C80430">
        <w:rPr>
          <w:rtl/>
        </w:rPr>
        <w:t xml:space="preserve"> – </w:t>
      </w:r>
      <w:r w:rsidRPr="00C80430">
        <w:rPr>
          <w:rtl/>
        </w:rPr>
        <w:t>פרויקט בהיקף כספי של מעל 500,001 ש"ח, כולל מע"מ.</w:t>
      </w:r>
      <w:r w:rsidR="00150A20" w:rsidRPr="00C80430">
        <w:rPr>
          <w:rtl/>
        </w:rPr>
        <w:t xml:space="preserve"> בפרויקטים אלו חייב המזמין לבצע תיחור בין המציעים טרם הוצאת הזמנה.</w:t>
      </w:r>
    </w:p>
    <w:p w14:paraId="6BC4FF15" w14:textId="676A229F" w:rsidR="00327EE4" w:rsidRPr="00C80430" w:rsidRDefault="00327EE4" w:rsidP="00CE6345">
      <w:pPr>
        <w:pStyle w:val="4-0"/>
      </w:pPr>
      <w:r w:rsidRPr="00C80430">
        <w:rPr>
          <w:rtl/>
        </w:rPr>
        <w:t xml:space="preserve">סיווג הפרויקט </w:t>
      </w:r>
      <w:r w:rsidR="0028042E" w:rsidRPr="00C80430">
        <w:rPr>
          <w:rtl/>
        </w:rPr>
        <w:t xml:space="preserve">קובע את לוחות הזמנים לביצועו, </w:t>
      </w:r>
      <w:r w:rsidR="0046417C">
        <w:rPr>
          <w:rtl/>
        </w:rPr>
        <w:t>כמפורט בסעיף</w:t>
      </w:r>
      <w:r w:rsidR="0046417C">
        <w:rPr>
          <w:rFonts w:hint="cs"/>
          <w:rtl/>
        </w:rPr>
        <w:t xml:space="preserve"> </w:t>
      </w:r>
      <w:r w:rsidR="0046417C">
        <w:rPr>
          <w:rtl/>
        </w:rPr>
        <w:fldChar w:fldCharType="begin"/>
      </w:r>
      <w:r w:rsidR="0046417C">
        <w:rPr>
          <w:rtl/>
        </w:rPr>
        <w:instrText xml:space="preserve"> </w:instrText>
      </w:r>
      <w:r w:rsidR="0046417C">
        <w:rPr>
          <w:rFonts w:hint="cs"/>
        </w:rPr>
        <w:instrText>REF</w:instrText>
      </w:r>
      <w:r w:rsidR="0046417C">
        <w:rPr>
          <w:rFonts w:hint="cs"/>
          <w:rtl/>
        </w:rPr>
        <w:instrText xml:space="preserve"> _</w:instrText>
      </w:r>
      <w:r w:rsidR="0046417C">
        <w:rPr>
          <w:rFonts w:hint="cs"/>
        </w:rPr>
        <w:instrText>Ref42443686 \r \h</w:instrText>
      </w:r>
      <w:r w:rsidR="0046417C">
        <w:rPr>
          <w:rtl/>
        </w:rPr>
        <w:instrText xml:space="preserve"> </w:instrText>
      </w:r>
      <w:r w:rsidR="0046417C">
        <w:rPr>
          <w:rtl/>
        </w:rPr>
      </w:r>
      <w:r w:rsidR="0046417C">
        <w:rPr>
          <w:rtl/>
        </w:rPr>
        <w:fldChar w:fldCharType="separate"/>
      </w:r>
      <w:r w:rsidR="008B54F1">
        <w:rPr>
          <w:rtl/>
        </w:rPr>
        <w:t>‏3.9.2</w:t>
      </w:r>
      <w:r w:rsidR="0046417C">
        <w:rPr>
          <w:rtl/>
        </w:rPr>
        <w:fldChar w:fldCharType="end"/>
      </w:r>
      <w:r w:rsidR="00F9521F" w:rsidRPr="00C80430">
        <w:rPr>
          <w:rtl/>
        </w:rPr>
        <w:t xml:space="preserve"> </w:t>
      </w:r>
      <w:r w:rsidR="0046417C">
        <w:rPr>
          <w:rFonts w:hint="cs"/>
          <w:rtl/>
        </w:rPr>
        <w:t xml:space="preserve">להלן </w:t>
      </w:r>
      <w:r w:rsidR="0028042E" w:rsidRPr="00C80430">
        <w:rPr>
          <w:rtl/>
        </w:rPr>
        <w:t xml:space="preserve">וכן האם יש לבצע עבורו </w:t>
      </w:r>
      <w:r w:rsidR="008D1671" w:rsidRPr="00C80430">
        <w:rPr>
          <w:rtl/>
        </w:rPr>
        <w:t>הליך תיחור בין כלל הזוכים למכרז.</w:t>
      </w:r>
    </w:p>
    <w:p w14:paraId="7F7AAF94" w14:textId="57B56C89" w:rsidR="00837E2E" w:rsidRPr="00C80430" w:rsidRDefault="00837E2E" w:rsidP="00CE6345">
      <w:pPr>
        <w:pStyle w:val="4-0"/>
        <w:rPr>
          <w:rtl/>
        </w:rPr>
      </w:pPr>
      <w:r w:rsidRPr="00C80430">
        <w:rPr>
          <w:rtl/>
        </w:rPr>
        <w:t xml:space="preserve">פרויקט חייב להיות ישים באופן מלא בהתאם לדרישות המכרז ותקין, כולל התחשבות בכל המאפיינים שהוגדרו על ידי המזמין. המזמין עשוי לדרוש הדגמה של אופן התקנה של הפרויקט המוצע לפני ההזמנה, להוכחת פעולתו בהתאם לסעיף </w:t>
      </w:r>
      <w:r w:rsidR="0046417C">
        <w:rPr>
          <w:rtl/>
        </w:rPr>
        <w:fldChar w:fldCharType="begin"/>
      </w:r>
      <w:r w:rsidR="0046417C">
        <w:rPr>
          <w:rtl/>
        </w:rPr>
        <w:instrText xml:space="preserve"> </w:instrText>
      </w:r>
      <w:r w:rsidR="0046417C">
        <w:rPr>
          <w:rFonts w:hint="cs"/>
        </w:rPr>
        <w:instrText>REF</w:instrText>
      </w:r>
      <w:r w:rsidR="0046417C">
        <w:rPr>
          <w:rFonts w:hint="cs"/>
          <w:rtl/>
        </w:rPr>
        <w:instrText xml:space="preserve"> _</w:instrText>
      </w:r>
      <w:r w:rsidR="0046417C">
        <w:rPr>
          <w:rFonts w:hint="cs"/>
        </w:rPr>
        <w:instrText>Ref44256079 \r \h</w:instrText>
      </w:r>
      <w:r w:rsidR="0046417C">
        <w:rPr>
          <w:rtl/>
        </w:rPr>
        <w:instrText xml:space="preserve"> </w:instrText>
      </w:r>
      <w:r w:rsidR="0046417C">
        <w:rPr>
          <w:rtl/>
        </w:rPr>
      </w:r>
      <w:r w:rsidR="0046417C">
        <w:rPr>
          <w:rtl/>
        </w:rPr>
        <w:fldChar w:fldCharType="separate"/>
      </w:r>
      <w:r w:rsidR="008B54F1">
        <w:rPr>
          <w:rtl/>
        </w:rPr>
        <w:t>‏3.7.8</w:t>
      </w:r>
      <w:r w:rsidR="0046417C">
        <w:rPr>
          <w:rtl/>
        </w:rPr>
        <w:fldChar w:fldCharType="end"/>
      </w:r>
      <w:r w:rsidR="0046417C">
        <w:rPr>
          <w:rFonts w:hint="cs"/>
          <w:rtl/>
        </w:rPr>
        <w:t xml:space="preserve"> </w:t>
      </w:r>
      <w:r w:rsidRPr="00C80430">
        <w:rPr>
          <w:rtl/>
        </w:rPr>
        <w:t>לעיל, על פי הנדרש.</w:t>
      </w:r>
    </w:p>
    <w:p w14:paraId="20AEB0C9" w14:textId="77777777" w:rsidR="00837E2E" w:rsidRPr="00C80430" w:rsidRDefault="00837E2E" w:rsidP="00CE6345">
      <w:pPr>
        <w:pStyle w:val="3-"/>
        <w:rPr>
          <w:rtl/>
        </w:rPr>
      </w:pPr>
      <w:bookmarkStart w:id="191" w:name="_Ref44241920"/>
      <w:r w:rsidRPr="00C80430">
        <w:rPr>
          <w:rtl/>
        </w:rPr>
        <w:t>אבני דרך עיקריות</w:t>
      </w:r>
      <w:bookmarkEnd w:id="191"/>
    </w:p>
    <w:p w14:paraId="68C0D7C6" w14:textId="77777777" w:rsidR="00837E2E" w:rsidRPr="00C80430" w:rsidRDefault="00837E2E" w:rsidP="006B610C">
      <w:pPr>
        <w:pStyle w:val="3-0"/>
        <w:numPr>
          <w:ilvl w:val="0"/>
          <w:numId w:val="0"/>
        </w:numPr>
        <w:ind w:left="992"/>
        <w:outlineLvl w:val="9"/>
        <w:rPr>
          <w:rtl/>
        </w:rPr>
      </w:pPr>
      <w:r w:rsidRPr="00C80430">
        <w:rPr>
          <w:rtl/>
        </w:rPr>
        <w:t>להלן רשימה עקרונית של אבני דרך עיקריות ושלבי ביצוע לכל פרויקט:</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9"/>
        <w:gridCol w:w="8080"/>
      </w:tblGrid>
      <w:tr w:rsidR="00837E2E" w:rsidRPr="00C80430" w14:paraId="52A37E89" w14:textId="77777777" w:rsidTr="00DD1FA1">
        <w:trPr>
          <w:tblHeader/>
          <w:jc w:val="right"/>
        </w:trPr>
        <w:tc>
          <w:tcPr>
            <w:tcW w:w="8789" w:type="dxa"/>
            <w:gridSpan w:val="2"/>
            <w:shd w:val="clear" w:color="auto" w:fill="D9D9D9" w:themeFill="background1" w:themeFillShade="D9"/>
            <w:vAlign w:val="center"/>
          </w:tcPr>
          <w:p w14:paraId="4922AF14" w14:textId="77777777" w:rsidR="00837E2E" w:rsidRPr="00C80430" w:rsidRDefault="00837E2E" w:rsidP="0005042D">
            <w:pPr>
              <w:spacing w:before="60" w:after="60"/>
              <w:jc w:val="center"/>
              <w:rPr>
                <w:rFonts w:ascii="David" w:hAnsi="David" w:cs="David"/>
                <w:b/>
                <w:bCs/>
                <w:rtl/>
              </w:rPr>
            </w:pPr>
            <w:r w:rsidRPr="00C80430">
              <w:rPr>
                <w:rFonts w:ascii="David" w:hAnsi="David" w:cs="David"/>
                <w:b/>
                <w:bCs/>
                <w:rtl/>
              </w:rPr>
              <w:t>אבני-דרך עיקריות – לפי סדר השלבים</w:t>
            </w:r>
          </w:p>
        </w:tc>
      </w:tr>
      <w:tr w:rsidR="00837E2E" w:rsidRPr="00C80430" w14:paraId="29698202" w14:textId="77777777" w:rsidTr="0005042D">
        <w:trPr>
          <w:jc w:val="right"/>
        </w:trPr>
        <w:tc>
          <w:tcPr>
            <w:tcW w:w="709" w:type="dxa"/>
          </w:tcPr>
          <w:p w14:paraId="653A39AA" w14:textId="77777777" w:rsidR="00837E2E" w:rsidRPr="00C80430" w:rsidRDefault="00837E2E" w:rsidP="0005042D">
            <w:pPr>
              <w:spacing w:before="60" w:after="60"/>
              <w:rPr>
                <w:rFonts w:ascii="David" w:hAnsi="David" w:cs="David"/>
                <w:b/>
                <w:bCs/>
                <w:rtl/>
              </w:rPr>
            </w:pPr>
            <w:r w:rsidRPr="00C80430">
              <w:rPr>
                <w:rFonts w:ascii="David" w:hAnsi="David" w:cs="David"/>
                <w:b/>
                <w:bCs/>
                <w:rtl/>
              </w:rPr>
              <w:t>א.</w:t>
            </w:r>
          </w:p>
        </w:tc>
        <w:tc>
          <w:tcPr>
            <w:tcW w:w="8080" w:type="dxa"/>
          </w:tcPr>
          <w:p w14:paraId="05C31E2E" w14:textId="77777777" w:rsidR="00837E2E" w:rsidRPr="00C80430" w:rsidRDefault="00837E2E" w:rsidP="0005042D">
            <w:pPr>
              <w:spacing w:before="60" w:after="60"/>
              <w:rPr>
                <w:rFonts w:ascii="David" w:hAnsi="David" w:cs="David"/>
                <w:rtl/>
              </w:rPr>
            </w:pPr>
            <w:r w:rsidRPr="00C80430">
              <w:rPr>
                <w:rFonts w:ascii="David" w:hAnsi="David" w:cs="David"/>
                <w:rtl/>
              </w:rPr>
              <w:t>פניית מזמין לזוכה לבצוע עבודה.</w:t>
            </w:r>
          </w:p>
        </w:tc>
      </w:tr>
      <w:tr w:rsidR="00837E2E" w:rsidRPr="00C80430" w14:paraId="79962CE0" w14:textId="77777777" w:rsidTr="0005042D">
        <w:trPr>
          <w:jc w:val="right"/>
        </w:trPr>
        <w:tc>
          <w:tcPr>
            <w:tcW w:w="709" w:type="dxa"/>
          </w:tcPr>
          <w:p w14:paraId="4FAD6283" w14:textId="77777777" w:rsidR="00837E2E" w:rsidRPr="00C80430" w:rsidRDefault="00837E2E" w:rsidP="0005042D">
            <w:pPr>
              <w:spacing w:before="60" w:after="60"/>
              <w:rPr>
                <w:rFonts w:ascii="David" w:hAnsi="David" w:cs="David"/>
                <w:b/>
                <w:bCs/>
                <w:rtl/>
              </w:rPr>
            </w:pPr>
            <w:r w:rsidRPr="00C80430">
              <w:rPr>
                <w:rFonts w:ascii="David" w:hAnsi="David" w:cs="David"/>
                <w:b/>
                <w:bCs/>
                <w:rtl/>
              </w:rPr>
              <w:t>ב.</w:t>
            </w:r>
          </w:p>
        </w:tc>
        <w:tc>
          <w:tcPr>
            <w:tcW w:w="8080" w:type="dxa"/>
          </w:tcPr>
          <w:p w14:paraId="49A928FC" w14:textId="77777777" w:rsidR="00837E2E" w:rsidRPr="00C80430" w:rsidRDefault="00837E2E" w:rsidP="0005042D">
            <w:pPr>
              <w:spacing w:before="60" w:after="60"/>
              <w:rPr>
                <w:rFonts w:ascii="David" w:hAnsi="David" w:cs="David"/>
              </w:rPr>
            </w:pPr>
            <w:r w:rsidRPr="00C80430">
              <w:rPr>
                <w:rFonts w:ascii="David" w:hAnsi="David" w:cs="David"/>
                <w:rtl/>
              </w:rPr>
              <w:t>סיור באתר.</w:t>
            </w:r>
          </w:p>
        </w:tc>
      </w:tr>
      <w:tr w:rsidR="00837E2E" w:rsidRPr="00C80430" w14:paraId="41BF628D" w14:textId="77777777" w:rsidTr="0005042D">
        <w:trPr>
          <w:jc w:val="right"/>
        </w:trPr>
        <w:tc>
          <w:tcPr>
            <w:tcW w:w="709" w:type="dxa"/>
          </w:tcPr>
          <w:p w14:paraId="11448BB5" w14:textId="77777777" w:rsidR="00837E2E" w:rsidRPr="00C80430" w:rsidRDefault="00837E2E" w:rsidP="0005042D">
            <w:pPr>
              <w:spacing w:before="60" w:after="60"/>
              <w:rPr>
                <w:rFonts w:ascii="David" w:hAnsi="David" w:cs="David"/>
                <w:b/>
                <w:bCs/>
                <w:rtl/>
              </w:rPr>
            </w:pPr>
            <w:r w:rsidRPr="00C80430">
              <w:rPr>
                <w:rFonts w:ascii="David" w:hAnsi="David" w:cs="David"/>
                <w:b/>
                <w:bCs/>
                <w:rtl/>
              </w:rPr>
              <w:t>ג.</w:t>
            </w:r>
          </w:p>
        </w:tc>
        <w:tc>
          <w:tcPr>
            <w:tcW w:w="8080" w:type="dxa"/>
          </w:tcPr>
          <w:p w14:paraId="0DB05BD3" w14:textId="77777777" w:rsidR="00837E2E" w:rsidRPr="00C80430" w:rsidRDefault="00837E2E" w:rsidP="0005042D">
            <w:pPr>
              <w:spacing w:before="60" w:after="60"/>
              <w:rPr>
                <w:rFonts w:ascii="David" w:hAnsi="David" w:cs="David"/>
              </w:rPr>
            </w:pPr>
            <w:r w:rsidRPr="00C80430">
              <w:rPr>
                <w:rFonts w:ascii="David" w:hAnsi="David" w:cs="David"/>
                <w:rtl/>
              </w:rPr>
              <w:t>הגשת תכנון ראשוני הכולל כתב כמויות ואומדן ראשוני ותיקונו במידת הצורך.</w:t>
            </w:r>
          </w:p>
        </w:tc>
      </w:tr>
      <w:tr w:rsidR="00837E2E" w:rsidRPr="00C80430" w14:paraId="7BA8DD18" w14:textId="77777777" w:rsidTr="0005042D">
        <w:trPr>
          <w:jc w:val="right"/>
        </w:trPr>
        <w:tc>
          <w:tcPr>
            <w:tcW w:w="709" w:type="dxa"/>
          </w:tcPr>
          <w:p w14:paraId="66349E33" w14:textId="77777777" w:rsidR="00837E2E" w:rsidRPr="00C80430" w:rsidRDefault="00837E2E" w:rsidP="0005042D">
            <w:pPr>
              <w:spacing w:before="60" w:after="60"/>
              <w:rPr>
                <w:rFonts w:ascii="David" w:hAnsi="David" w:cs="David"/>
                <w:b/>
                <w:bCs/>
                <w:rtl/>
              </w:rPr>
            </w:pPr>
            <w:r w:rsidRPr="00C80430">
              <w:rPr>
                <w:rFonts w:ascii="David" w:hAnsi="David" w:cs="David"/>
                <w:b/>
                <w:bCs/>
                <w:rtl/>
              </w:rPr>
              <w:t>ד.</w:t>
            </w:r>
          </w:p>
        </w:tc>
        <w:tc>
          <w:tcPr>
            <w:tcW w:w="8080" w:type="dxa"/>
          </w:tcPr>
          <w:p w14:paraId="0BA608B6" w14:textId="77777777" w:rsidR="00837E2E" w:rsidRPr="00C80430" w:rsidRDefault="00837E2E" w:rsidP="0005042D">
            <w:pPr>
              <w:spacing w:before="60" w:after="60"/>
              <w:rPr>
                <w:rFonts w:ascii="David" w:hAnsi="David" w:cs="David"/>
                <w:rtl/>
              </w:rPr>
            </w:pPr>
            <w:r w:rsidRPr="00C80430">
              <w:rPr>
                <w:rFonts w:ascii="David" w:hAnsi="David" w:cs="David"/>
                <w:rtl/>
              </w:rPr>
              <w:t>דיון בין המזמין לזוכה וסגירת התצורה, תכולה ,לו"ז תחילת עבודה, לו"ז לסיומה והעלויות.</w:t>
            </w:r>
          </w:p>
        </w:tc>
      </w:tr>
      <w:tr w:rsidR="00837E2E" w:rsidRPr="00C80430" w14:paraId="7B235724" w14:textId="77777777" w:rsidTr="0005042D">
        <w:trPr>
          <w:jc w:val="right"/>
        </w:trPr>
        <w:tc>
          <w:tcPr>
            <w:tcW w:w="709" w:type="dxa"/>
          </w:tcPr>
          <w:p w14:paraId="1836DDA7" w14:textId="77777777" w:rsidR="00837E2E" w:rsidRPr="00C80430" w:rsidRDefault="00837E2E" w:rsidP="0005042D">
            <w:pPr>
              <w:spacing w:before="60" w:after="60"/>
              <w:rPr>
                <w:rFonts w:ascii="David" w:hAnsi="David" w:cs="David"/>
                <w:b/>
                <w:bCs/>
                <w:rtl/>
              </w:rPr>
            </w:pPr>
            <w:r w:rsidRPr="00C80430">
              <w:rPr>
                <w:rFonts w:ascii="David" w:hAnsi="David" w:cs="David"/>
                <w:b/>
                <w:bCs/>
                <w:rtl/>
              </w:rPr>
              <w:t>ה.</w:t>
            </w:r>
          </w:p>
        </w:tc>
        <w:tc>
          <w:tcPr>
            <w:tcW w:w="8080" w:type="dxa"/>
          </w:tcPr>
          <w:p w14:paraId="0BE213EE" w14:textId="77777777" w:rsidR="00837E2E" w:rsidRPr="00C80430" w:rsidRDefault="00837E2E" w:rsidP="0005042D">
            <w:pPr>
              <w:spacing w:before="60" w:after="60"/>
              <w:rPr>
                <w:rFonts w:ascii="David" w:hAnsi="David" w:cs="David"/>
                <w:rtl/>
              </w:rPr>
            </w:pPr>
            <w:r w:rsidRPr="00C80430">
              <w:rPr>
                <w:rFonts w:ascii="David" w:hAnsi="David" w:cs="David"/>
                <w:rtl/>
              </w:rPr>
              <w:t>הוצאת הזמנה – באחריות המזמין.</w:t>
            </w:r>
          </w:p>
        </w:tc>
      </w:tr>
      <w:tr w:rsidR="00837E2E" w:rsidRPr="00C80430" w14:paraId="7EFC156D" w14:textId="77777777" w:rsidTr="0005042D">
        <w:trPr>
          <w:jc w:val="right"/>
        </w:trPr>
        <w:tc>
          <w:tcPr>
            <w:tcW w:w="709" w:type="dxa"/>
          </w:tcPr>
          <w:p w14:paraId="15D2FD70" w14:textId="77777777" w:rsidR="00837E2E" w:rsidRPr="00C80430" w:rsidRDefault="00837E2E" w:rsidP="0005042D">
            <w:pPr>
              <w:spacing w:before="60" w:after="60"/>
              <w:rPr>
                <w:rFonts w:ascii="David" w:hAnsi="David" w:cs="David"/>
                <w:b/>
                <w:bCs/>
                <w:rtl/>
              </w:rPr>
            </w:pPr>
            <w:r w:rsidRPr="00C80430">
              <w:rPr>
                <w:rFonts w:ascii="David" w:hAnsi="David" w:cs="David"/>
                <w:b/>
                <w:bCs/>
                <w:rtl/>
              </w:rPr>
              <w:t>ו.</w:t>
            </w:r>
          </w:p>
        </w:tc>
        <w:tc>
          <w:tcPr>
            <w:tcW w:w="8080" w:type="dxa"/>
          </w:tcPr>
          <w:p w14:paraId="5A5160D1" w14:textId="77777777" w:rsidR="00837E2E" w:rsidRPr="00C80430" w:rsidRDefault="00837E2E" w:rsidP="0005042D">
            <w:pPr>
              <w:spacing w:before="60" w:after="60"/>
              <w:rPr>
                <w:rFonts w:ascii="David" w:hAnsi="David" w:cs="David"/>
              </w:rPr>
            </w:pPr>
            <w:r w:rsidRPr="00C80430">
              <w:rPr>
                <w:rFonts w:ascii="David" w:hAnsi="David" w:cs="David"/>
                <w:rtl/>
              </w:rPr>
              <w:t xml:space="preserve">הגשת מסמך תכולת עבודה – תכנון מפורט (להלן: "מסמך </w:t>
            </w:r>
            <w:r w:rsidRPr="00C80430">
              <w:rPr>
                <w:rFonts w:ascii="David" w:hAnsi="David" w:cs="David"/>
                <w:b/>
                <w:bCs/>
              </w:rPr>
              <w:t>SOW</w:t>
            </w:r>
            <w:r w:rsidRPr="00C80430">
              <w:rPr>
                <w:rFonts w:ascii="David" w:hAnsi="David" w:cs="David"/>
                <w:rtl/>
              </w:rPr>
              <w:t>"), הכולל תכנון מפורט וכתב כמויות (יתוקנו במידת הצורך).</w:t>
            </w:r>
          </w:p>
        </w:tc>
      </w:tr>
      <w:tr w:rsidR="00837E2E" w:rsidRPr="00C80430" w14:paraId="464DE075" w14:textId="77777777" w:rsidTr="0005042D">
        <w:trPr>
          <w:jc w:val="right"/>
        </w:trPr>
        <w:tc>
          <w:tcPr>
            <w:tcW w:w="709" w:type="dxa"/>
          </w:tcPr>
          <w:p w14:paraId="27CEFF32" w14:textId="77777777" w:rsidR="00837E2E" w:rsidRPr="00C80430" w:rsidRDefault="00837E2E" w:rsidP="0005042D">
            <w:pPr>
              <w:spacing w:before="60" w:after="60"/>
              <w:rPr>
                <w:rFonts w:ascii="David" w:hAnsi="David" w:cs="David"/>
                <w:b/>
                <w:bCs/>
                <w:rtl/>
              </w:rPr>
            </w:pPr>
            <w:r w:rsidRPr="00C80430">
              <w:rPr>
                <w:rFonts w:ascii="David" w:hAnsi="David" w:cs="David"/>
                <w:b/>
                <w:bCs/>
                <w:rtl/>
              </w:rPr>
              <w:t>ז.</w:t>
            </w:r>
          </w:p>
        </w:tc>
        <w:tc>
          <w:tcPr>
            <w:tcW w:w="8080" w:type="dxa"/>
          </w:tcPr>
          <w:p w14:paraId="4B20D9BC" w14:textId="77777777" w:rsidR="00837E2E" w:rsidRPr="00C80430" w:rsidRDefault="00837E2E" w:rsidP="0005042D">
            <w:pPr>
              <w:spacing w:before="60" w:after="60"/>
              <w:rPr>
                <w:rFonts w:ascii="David" w:hAnsi="David" w:cs="David"/>
              </w:rPr>
            </w:pPr>
            <w:r w:rsidRPr="00C80430">
              <w:rPr>
                <w:rFonts w:ascii="David" w:hAnsi="David" w:cs="David"/>
                <w:rtl/>
              </w:rPr>
              <w:t>התארגנות לתחילת עבודה. הכניסה לעבודה באתר תהיה יום למחרת תום זמן ההתארגנות.</w:t>
            </w:r>
          </w:p>
        </w:tc>
      </w:tr>
      <w:tr w:rsidR="00837E2E" w:rsidRPr="00C80430" w14:paraId="34E919AE" w14:textId="77777777" w:rsidTr="0046417C">
        <w:trPr>
          <w:jc w:val="right"/>
        </w:trPr>
        <w:tc>
          <w:tcPr>
            <w:tcW w:w="709" w:type="dxa"/>
            <w:tcBorders>
              <w:bottom w:val="single" w:sz="4" w:space="0" w:color="auto"/>
            </w:tcBorders>
          </w:tcPr>
          <w:p w14:paraId="34A8B635" w14:textId="77777777" w:rsidR="00837E2E" w:rsidRPr="00C80430" w:rsidRDefault="00837E2E" w:rsidP="0005042D">
            <w:pPr>
              <w:spacing w:before="60" w:after="60"/>
              <w:rPr>
                <w:rFonts w:ascii="David" w:hAnsi="David" w:cs="David"/>
                <w:b/>
                <w:bCs/>
                <w:rtl/>
              </w:rPr>
            </w:pPr>
            <w:r w:rsidRPr="00C80430">
              <w:rPr>
                <w:rFonts w:ascii="David" w:hAnsi="David" w:cs="David"/>
                <w:b/>
                <w:bCs/>
                <w:rtl/>
              </w:rPr>
              <w:t>ח.</w:t>
            </w:r>
          </w:p>
        </w:tc>
        <w:tc>
          <w:tcPr>
            <w:tcW w:w="8080" w:type="dxa"/>
            <w:tcBorders>
              <w:bottom w:val="single" w:sz="4" w:space="0" w:color="auto"/>
            </w:tcBorders>
          </w:tcPr>
          <w:p w14:paraId="4762D097" w14:textId="77777777" w:rsidR="00837E2E" w:rsidRPr="00C80430" w:rsidRDefault="00837E2E" w:rsidP="004B7DDF">
            <w:pPr>
              <w:spacing w:before="60" w:after="60"/>
              <w:rPr>
                <w:rFonts w:ascii="David" w:hAnsi="David" w:cs="David"/>
              </w:rPr>
            </w:pPr>
            <w:r w:rsidRPr="00C80430">
              <w:rPr>
                <w:rFonts w:ascii="David" w:hAnsi="David" w:cs="David"/>
                <w:rtl/>
              </w:rPr>
              <w:t xml:space="preserve">התקנת התשתית, הפעלה, ביצוע מבחני קבלה, תיקון ליקויים </w:t>
            </w:r>
            <w:r w:rsidR="004B7DDF" w:rsidRPr="00C80430">
              <w:rPr>
                <w:rFonts w:ascii="David" w:hAnsi="David" w:cs="David"/>
                <w:rtl/>
              </w:rPr>
              <w:t>סיום העבודה פינוי ציוד ופסולת.</w:t>
            </w:r>
          </w:p>
        </w:tc>
      </w:tr>
      <w:tr w:rsidR="00837E2E" w:rsidRPr="00C80430" w14:paraId="2B6A29B5" w14:textId="77777777" w:rsidTr="0046417C">
        <w:trPr>
          <w:jc w:val="right"/>
        </w:trPr>
        <w:tc>
          <w:tcPr>
            <w:tcW w:w="709" w:type="dxa"/>
            <w:tcBorders>
              <w:top w:val="single" w:sz="4" w:space="0" w:color="auto"/>
              <w:left w:val="single" w:sz="4" w:space="0" w:color="auto"/>
              <w:bottom w:val="single" w:sz="4" w:space="0" w:color="auto"/>
              <w:right w:val="single" w:sz="4" w:space="0" w:color="auto"/>
            </w:tcBorders>
          </w:tcPr>
          <w:p w14:paraId="6D8B0678" w14:textId="77777777" w:rsidR="00837E2E" w:rsidRPr="00C80430" w:rsidRDefault="004B7DDF" w:rsidP="0005042D">
            <w:pPr>
              <w:spacing w:before="60" w:after="60"/>
              <w:rPr>
                <w:rFonts w:ascii="David" w:hAnsi="David" w:cs="David"/>
                <w:b/>
                <w:bCs/>
                <w:rtl/>
              </w:rPr>
            </w:pPr>
            <w:r w:rsidRPr="00C80430">
              <w:rPr>
                <w:rFonts w:ascii="David" w:hAnsi="David" w:cs="David"/>
                <w:b/>
                <w:bCs/>
                <w:rtl/>
              </w:rPr>
              <w:t>ט.</w:t>
            </w:r>
          </w:p>
        </w:tc>
        <w:tc>
          <w:tcPr>
            <w:tcW w:w="8080" w:type="dxa"/>
            <w:tcBorders>
              <w:top w:val="single" w:sz="4" w:space="0" w:color="auto"/>
              <w:left w:val="single" w:sz="4" w:space="0" w:color="auto"/>
              <w:bottom w:val="single" w:sz="4" w:space="0" w:color="auto"/>
              <w:right w:val="single" w:sz="4" w:space="0" w:color="auto"/>
            </w:tcBorders>
          </w:tcPr>
          <w:p w14:paraId="098416C5" w14:textId="77777777" w:rsidR="00837E2E" w:rsidRPr="00C80430" w:rsidRDefault="004B7DDF" w:rsidP="0005042D">
            <w:pPr>
              <w:spacing w:before="60" w:after="60"/>
              <w:rPr>
                <w:rFonts w:ascii="David" w:hAnsi="David" w:cs="David"/>
                <w:rtl/>
              </w:rPr>
            </w:pPr>
            <w:r w:rsidRPr="00C80430">
              <w:rPr>
                <w:rFonts w:ascii="David" w:hAnsi="David" w:cs="David"/>
                <w:rtl/>
              </w:rPr>
              <w:t>סיום הפרויקט  והגשת תיעוד.</w:t>
            </w:r>
          </w:p>
        </w:tc>
      </w:tr>
    </w:tbl>
    <w:p w14:paraId="22CEC9B1" w14:textId="77777777" w:rsidR="00837E2E" w:rsidRPr="00C80430" w:rsidRDefault="00837E2E" w:rsidP="006C451E">
      <w:pPr>
        <w:pStyle w:val="3-"/>
        <w:spacing w:before="120"/>
        <w:rPr>
          <w:rtl/>
        </w:rPr>
      </w:pPr>
      <w:r w:rsidRPr="00C80430">
        <w:rPr>
          <w:rtl/>
        </w:rPr>
        <w:t>הגשת "מסמך תכולת עבודה – תכנון מפורט" (</w:t>
      </w:r>
      <w:r w:rsidRPr="00C80430">
        <w:t>SOW</w:t>
      </w:r>
      <w:r w:rsidRPr="00C80430">
        <w:rPr>
          <w:rtl/>
        </w:rPr>
        <w:t>) לכל עבודה</w:t>
      </w:r>
    </w:p>
    <w:p w14:paraId="721C42F8" w14:textId="77777777" w:rsidR="00837E2E" w:rsidRPr="00C80430" w:rsidRDefault="00837E2E" w:rsidP="00CE6345">
      <w:pPr>
        <w:pStyle w:val="4-0"/>
        <w:rPr>
          <w:rtl/>
        </w:rPr>
      </w:pPr>
      <w:r w:rsidRPr="00C80430">
        <w:rPr>
          <w:rtl/>
        </w:rPr>
        <w:t xml:space="preserve">בכל פרויקט, על פי דרישת המזמין, הזוכה יפעל בהתאם לדרכי מימוש פרויקט במתודולוגיית </w:t>
      </w:r>
      <w:r w:rsidRPr="00C80430">
        <w:t>PMI</w:t>
      </w:r>
      <w:r w:rsidRPr="00C80430">
        <w:rPr>
          <w:rtl/>
        </w:rPr>
        <w:t xml:space="preserve">, נהלי העבודה השונים המוצגים במסגרת מסמך זה ועל-פי נהלים נוספים שיגובשו על ידי המזמין במהלך מתן השירותים המבוקשים. </w:t>
      </w:r>
    </w:p>
    <w:p w14:paraId="414222B9" w14:textId="77777777" w:rsidR="00837E2E" w:rsidRPr="00C80430" w:rsidRDefault="00837E2E" w:rsidP="00CE6345">
      <w:pPr>
        <w:pStyle w:val="4-0"/>
        <w:rPr>
          <w:rtl/>
        </w:rPr>
      </w:pPr>
      <w:r w:rsidRPr="00C80430">
        <w:rPr>
          <w:rtl/>
        </w:rPr>
        <w:t>זמן התגובה של כל מסמכי העבודה שיוגשו במהלך הפרויקט לזוכה או למזמין הינו 5 ימי עבודה, למעט אם הוגדר אחרת לגבי פעילות מסוימת.</w:t>
      </w:r>
    </w:p>
    <w:p w14:paraId="213AEC26" w14:textId="4CF4FA0D" w:rsidR="00837E2E" w:rsidRPr="00C80430" w:rsidRDefault="00837E2E" w:rsidP="00CE6345">
      <w:pPr>
        <w:pStyle w:val="4-0"/>
      </w:pPr>
      <w:r w:rsidRPr="00C80430">
        <w:rPr>
          <w:rtl/>
        </w:rPr>
        <w:t xml:space="preserve">הזוכה יגיש מסמך </w:t>
      </w:r>
      <w:r w:rsidRPr="00C80430">
        <w:t>SOW</w:t>
      </w:r>
      <w:r w:rsidRPr="00C80430">
        <w:rPr>
          <w:rtl/>
        </w:rPr>
        <w:t xml:space="preserve"> לאישור לכל עבודה בהתאם ללוח הזמנים המפורט בטבלה שבסעיף </w:t>
      </w:r>
      <w:r w:rsidR="00BC776F">
        <w:rPr>
          <w:rtl/>
        </w:rPr>
        <w:fldChar w:fldCharType="begin"/>
      </w:r>
      <w:r w:rsidR="00BC776F">
        <w:rPr>
          <w:rtl/>
        </w:rPr>
        <w:instrText xml:space="preserve"> </w:instrText>
      </w:r>
      <w:r w:rsidR="00BC776F">
        <w:rPr>
          <w:rFonts w:hint="cs"/>
        </w:rPr>
        <w:instrText>REF</w:instrText>
      </w:r>
      <w:r w:rsidR="00BC776F">
        <w:rPr>
          <w:rFonts w:hint="cs"/>
          <w:rtl/>
        </w:rPr>
        <w:instrText xml:space="preserve"> _</w:instrText>
      </w:r>
      <w:r w:rsidR="00BC776F">
        <w:rPr>
          <w:rFonts w:hint="cs"/>
        </w:rPr>
        <w:instrText>Ref42443686 \r \h</w:instrText>
      </w:r>
      <w:r w:rsidR="00BC776F">
        <w:rPr>
          <w:rtl/>
        </w:rPr>
        <w:instrText xml:space="preserve"> </w:instrText>
      </w:r>
      <w:r w:rsidR="00BC776F">
        <w:rPr>
          <w:rtl/>
        </w:rPr>
      </w:r>
      <w:r w:rsidR="00BC776F">
        <w:rPr>
          <w:rtl/>
        </w:rPr>
        <w:fldChar w:fldCharType="separate"/>
      </w:r>
      <w:r w:rsidR="008B54F1">
        <w:rPr>
          <w:rtl/>
        </w:rPr>
        <w:t>‏3.9.2</w:t>
      </w:r>
      <w:r w:rsidR="00BC776F">
        <w:rPr>
          <w:rtl/>
        </w:rPr>
        <w:fldChar w:fldCharType="end"/>
      </w:r>
      <w:r w:rsidR="00BC776F">
        <w:rPr>
          <w:rFonts w:hint="cs"/>
          <w:rtl/>
        </w:rPr>
        <w:t xml:space="preserve"> </w:t>
      </w:r>
      <w:r w:rsidRPr="00C80430">
        <w:rPr>
          <w:rtl/>
        </w:rPr>
        <w:t>להלן.</w:t>
      </w:r>
    </w:p>
    <w:p w14:paraId="6C823895" w14:textId="703651AC" w:rsidR="00837E2E" w:rsidRPr="00C80430" w:rsidRDefault="00837E2E" w:rsidP="00CE6345">
      <w:pPr>
        <w:pStyle w:val="4-0"/>
      </w:pPr>
      <w:r w:rsidRPr="00C80430">
        <w:rPr>
          <w:rtl/>
        </w:rPr>
        <w:t xml:space="preserve">הסיור יבוצע בהתאם ללוח הזמנים המפורט בטבלה שבסעיף </w:t>
      </w:r>
      <w:r w:rsidR="00BC776F">
        <w:rPr>
          <w:rtl/>
        </w:rPr>
        <w:fldChar w:fldCharType="begin"/>
      </w:r>
      <w:r w:rsidR="00BC776F">
        <w:rPr>
          <w:rtl/>
        </w:rPr>
        <w:instrText xml:space="preserve"> </w:instrText>
      </w:r>
      <w:r w:rsidR="00BC776F">
        <w:rPr>
          <w:rFonts w:hint="cs"/>
        </w:rPr>
        <w:instrText>REF</w:instrText>
      </w:r>
      <w:r w:rsidR="00BC776F">
        <w:rPr>
          <w:rFonts w:hint="cs"/>
          <w:rtl/>
        </w:rPr>
        <w:instrText xml:space="preserve"> _</w:instrText>
      </w:r>
      <w:r w:rsidR="00BC776F">
        <w:rPr>
          <w:rFonts w:hint="cs"/>
        </w:rPr>
        <w:instrText>Ref42443686 \r \h</w:instrText>
      </w:r>
      <w:r w:rsidR="00BC776F">
        <w:rPr>
          <w:rtl/>
        </w:rPr>
        <w:instrText xml:space="preserve"> </w:instrText>
      </w:r>
      <w:r w:rsidR="00BC776F">
        <w:rPr>
          <w:rtl/>
        </w:rPr>
      </w:r>
      <w:r w:rsidR="00BC776F">
        <w:rPr>
          <w:rtl/>
        </w:rPr>
        <w:fldChar w:fldCharType="separate"/>
      </w:r>
      <w:r w:rsidR="008B54F1">
        <w:rPr>
          <w:rtl/>
        </w:rPr>
        <w:t>‏3.9.2</w:t>
      </w:r>
      <w:r w:rsidR="00BC776F">
        <w:rPr>
          <w:rtl/>
        </w:rPr>
        <w:fldChar w:fldCharType="end"/>
      </w:r>
      <w:r w:rsidR="00BC776F">
        <w:rPr>
          <w:rFonts w:hint="cs"/>
          <w:rtl/>
        </w:rPr>
        <w:t xml:space="preserve"> </w:t>
      </w:r>
      <w:r w:rsidRPr="00C80430">
        <w:rPr>
          <w:rtl/>
        </w:rPr>
        <w:t>להלן, בתיאום עם המזמין ובהתאם לדרישותיו. השתתפות המזמין בסיור תהיה נתונה לשיקול דעתו.</w:t>
      </w:r>
    </w:p>
    <w:p w14:paraId="5AC1909B" w14:textId="77777777" w:rsidR="00837E2E" w:rsidRPr="00C80430" w:rsidRDefault="00837E2E" w:rsidP="00CE6345">
      <w:pPr>
        <w:pStyle w:val="4-0"/>
        <w:rPr>
          <w:rtl/>
        </w:rPr>
      </w:pPr>
      <w:r w:rsidRPr="00C80430">
        <w:rPr>
          <w:rtl/>
        </w:rPr>
        <w:t xml:space="preserve">לקראת הסיור באחריות הספק לדאוג לקבלת מפה/תרשים במדיה דיגיטלית (כגון </w:t>
      </w:r>
      <w:r w:rsidRPr="00C80430">
        <w:t>CD</w:t>
      </w:r>
      <w:r w:rsidRPr="00C80430">
        <w:rPr>
          <w:rtl/>
        </w:rPr>
        <w:t xml:space="preserve"> או </w:t>
      </w:r>
      <w:r w:rsidRPr="00C80430">
        <w:t>Disk On Key</w:t>
      </w:r>
      <w:r w:rsidRPr="00C80430">
        <w:rPr>
          <w:rtl/>
        </w:rPr>
        <w:t>) או על גבי מפת נייר. במידה ולא קיימת מדיה דיגיטלית הספק יבצע את הסריקה. בהעדר תרשימי מבנים על הספק לשרטטם בקנה מידה.</w:t>
      </w:r>
    </w:p>
    <w:p w14:paraId="4ED57A7A" w14:textId="77777777" w:rsidR="00837E2E" w:rsidRPr="00C80430" w:rsidRDefault="00837E2E" w:rsidP="00CE6345">
      <w:pPr>
        <w:pStyle w:val="4-0"/>
        <w:rPr>
          <w:rtl/>
        </w:rPr>
      </w:pPr>
      <w:r w:rsidRPr="00C80430">
        <w:rPr>
          <w:rtl/>
        </w:rPr>
        <w:lastRenderedPageBreak/>
        <w:t>כל המדידות בשטח יבוצעו על-ידי מודד מוסמך מטעם הספק.</w:t>
      </w:r>
    </w:p>
    <w:p w14:paraId="6EC870EF" w14:textId="77777777" w:rsidR="00837E2E" w:rsidRPr="00C80430" w:rsidRDefault="00837E2E" w:rsidP="00CE6345">
      <w:pPr>
        <w:pStyle w:val="4-0"/>
      </w:pPr>
      <w:r w:rsidRPr="00C80430">
        <w:rPr>
          <w:rtl/>
        </w:rPr>
        <w:t>המשרד יהיה רשאי להנחות את הספק לביצוע סיור תכנון מפורט בצורה עצמאית ללא נציגו.</w:t>
      </w:r>
    </w:p>
    <w:p w14:paraId="1AA18021" w14:textId="77777777" w:rsidR="00837E2E" w:rsidRPr="00C80430" w:rsidRDefault="00837E2E" w:rsidP="00CE6345">
      <w:pPr>
        <w:pStyle w:val="4-0"/>
        <w:rPr>
          <w:rtl/>
        </w:rPr>
      </w:pPr>
      <w:r w:rsidRPr="00C80430">
        <w:rPr>
          <w:rtl/>
        </w:rPr>
        <w:t>במידה ותוצאות הסיור לא יענו לצרכי המזמין, יבצע הספק סיור חוזר באתר ככל שיידרש. תנאים לקיום סיור חוזר באתר:</w:t>
      </w:r>
    </w:p>
    <w:p w14:paraId="40BD3CD8" w14:textId="77777777" w:rsidR="00837E2E" w:rsidRPr="00C80430" w:rsidRDefault="00837E2E" w:rsidP="00325AC0">
      <w:pPr>
        <w:pStyle w:val="5-"/>
        <w:rPr>
          <w:rtl/>
        </w:rPr>
      </w:pPr>
      <w:r w:rsidRPr="00C80430">
        <w:rPr>
          <w:rtl/>
        </w:rPr>
        <w:t>אי עמידה בדרישות כפי שהוגדרו.</w:t>
      </w:r>
    </w:p>
    <w:p w14:paraId="36D3EF8E" w14:textId="77777777" w:rsidR="00837E2E" w:rsidRPr="00C80430" w:rsidRDefault="00837E2E" w:rsidP="00325AC0">
      <w:pPr>
        <w:pStyle w:val="5-"/>
      </w:pPr>
      <w:r w:rsidRPr="00C80430">
        <w:rPr>
          <w:rtl/>
        </w:rPr>
        <w:t>תוספות בלתי מתוכננות מראש.</w:t>
      </w:r>
    </w:p>
    <w:p w14:paraId="7B99E031" w14:textId="77777777" w:rsidR="00837E2E" w:rsidRPr="00C80430" w:rsidRDefault="00837E2E" w:rsidP="00CE6345">
      <w:pPr>
        <w:pStyle w:val="4-0"/>
      </w:pPr>
      <w:r w:rsidRPr="00C80430">
        <w:rPr>
          <w:rtl/>
        </w:rPr>
        <w:t xml:space="preserve">תכנון מפורט הינו תנאי בסיסי מחייב לקבלת הזמנה לביצוע הפרויקט, אלא אם המזמין החליט אחרת. </w:t>
      </w:r>
    </w:p>
    <w:p w14:paraId="593AAE30" w14:textId="77777777" w:rsidR="00837E2E" w:rsidRPr="00C80430" w:rsidRDefault="00837E2E" w:rsidP="00CE6345">
      <w:pPr>
        <w:pStyle w:val="4-0"/>
      </w:pPr>
      <w:r w:rsidRPr="00C80430">
        <w:rPr>
          <w:rtl/>
        </w:rPr>
        <w:t>התכנון המפורט יעשה תוך התייחסות לתכנון ראשוני וזאת רק כאשר המזמין מבקש זאת. בהעדר תכנון ראשוני הספק יבצע את התכנון המפורט ללא התכנון הראשוני.</w:t>
      </w:r>
    </w:p>
    <w:p w14:paraId="3B3940FA" w14:textId="77777777" w:rsidR="00837E2E" w:rsidRPr="00C80430" w:rsidRDefault="00BC776F" w:rsidP="00CE6345">
      <w:pPr>
        <w:pStyle w:val="4-0"/>
        <w:rPr>
          <w:rtl/>
        </w:rPr>
      </w:pPr>
      <w:r>
        <w:rPr>
          <w:rtl/>
        </w:rPr>
        <w:t>בתום הסיור ובהתאם לל</w:t>
      </w:r>
      <w:r>
        <w:rPr>
          <w:rFonts w:hint="cs"/>
          <w:rtl/>
        </w:rPr>
        <w:t xml:space="preserve">וחות הזמנים </w:t>
      </w:r>
      <w:r w:rsidR="00837E2E" w:rsidRPr="00C80430">
        <w:rPr>
          <w:rtl/>
        </w:rPr>
        <w:t>המפורט</w:t>
      </w:r>
      <w:r>
        <w:rPr>
          <w:rFonts w:hint="cs"/>
          <w:rtl/>
        </w:rPr>
        <w:t>ים</w:t>
      </w:r>
      <w:r w:rsidR="00837E2E" w:rsidRPr="00C80430">
        <w:rPr>
          <w:rtl/>
        </w:rPr>
        <w:t xml:space="preserve"> בהמ</w:t>
      </w:r>
      <w:r>
        <w:rPr>
          <w:rtl/>
        </w:rPr>
        <w:t>שך יגיש הספק תכנון מפורט</w:t>
      </w:r>
      <w:r>
        <w:rPr>
          <w:rFonts w:hint="cs"/>
          <w:rtl/>
        </w:rPr>
        <w:t xml:space="preserve"> אשר יכלול את מסמך ה-</w:t>
      </w:r>
      <w:r>
        <w:rPr>
          <w:rFonts w:hint="cs"/>
        </w:rPr>
        <w:t>SOW</w:t>
      </w:r>
      <w:r>
        <w:rPr>
          <w:rFonts w:hint="cs"/>
          <w:rtl/>
        </w:rPr>
        <w:t>.</w:t>
      </w:r>
    </w:p>
    <w:p w14:paraId="1E7E92FC" w14:textId="77777777" w:rsidR="00837E2E" w:rsidRPr="00C80430" w:rsidRDefault="00837E2E" w:rsidP="00006FCB">
      <w:pPr>
        <w:pStyle w:val="5-"/>
        <w:rPr>
          <w:rtl/>
        </w:rPr>
      </w:pPr>
      <w:r w:rsidRPr="00C80430">
        <w:rPr>
          <w:rtl/>
        </w:rPr>
        <w:t>מסמך ה-</w:t>
      </w:r>
      <w:r w:rsidRPr="00C80430">
        <w:t>SOW</w:t>
      </w:r>
      <w:r w:rsidRPr="00C80430">
        <w:rPr>
          <w:rtl/>
        </w:rPr>
        <w:t xml:space="preserve"> </w:t>
      </w:r>
      <w:r w:rsidR="00006FCB">
        <w:rPr>
          <w:rFonts w:hint="cs"/>
          <w:rtl/>
        </w:rPr>
        <w:t>יוגש למזמין על גבי מדיה דיגיטלית (</w:t>
      </w:r>
      <w:r w:rsidR="00006FCB">
        <w:rPr>
          <w:rtl/>
        </w:rPr>
        <w:t xml:space="preserve">(קבצי מלל בפורמט </w:t>
      </w:r>
      <w:r w:rsidR="00006FCB">
        <w:t>MS-WORD</w:t>
      </w:r>
      <w:r w:rsidR="00006FCB">
        <w:rPr>
          <w:rtl/>
        </w:rPr>
        <w:t xml:space="preserve"> ושרטוטים בקבצי </w:t>
      </w:r>
      <w:r w:rsidR="00006FCB">
        <w:t>AUTOCAD+ VISIO+ GIF</w:t>
      </w:r>
      <w:r w:rsidR="00006FCB">
        <w:rPr>
          <w:rtl/>
        </w:rPr>
        <w:t xml:space="preserve"> או כל פורמט אחר שיידרש לצורך תאימות עם מערכת בקרת תצורה של המזמין - יסופק ב-3 פורמטים נפרדים או יותר)</w:t>
      </w:r>
      <w:r w:rsidR="00006FCB">
        <w:rPr>
          <w:rFonts w:hint="cs"/>
          <w:rtl/>
        </w:rPr>
        <w:t xml:space="preserve"> וב-5 עותקי נייר, ו</w:t>
      </w:r>
      <w:r w:rsidRPr="00C80430">
        <w:rPr>
          <w:rtl/>
        </w:rPr>
        <w:t>יכלול, לכל הפחות, את המרכיבים הבאים (פרוט למסמך התכנון הנדרש ראה נספח 1 – מפרטים טכניים):</w:t>
      </w:r>
    </w:p>
    <w:p w14:paraId="78D9910E" w14:textId="77777777" w:rsidR="00837E2E" w:rsidRPr="00C80430" w:rsidRDefault="00837E2E" w:rsidP="00325AC0">
      <w:pPr>
        <w:pStyle w:val="6-0"/>
      </w:pPr>
      <w:r w:rsidRPr="00C80430">
        <w:rPr>
          <w:rtl/>
        </w:rPr>
        <w:t>תקציר מנהלים – תיאור העבודה.</w:t>
      </w:r>
    </w:p>
    <w:p w14:paraId="4D9EB92D" w14:textId="77777777" w:rsidR="00837E2E" w:rsidRPr="00C80430" w:rsidRDefault="00837E2E" w:rsidP="00325AC0">
      <w:pPr>
        <w:pStyle w:val="6-0"/>
        <w:rPr>
          <w:rtl/>
        </w:rPr>
      </w:pPr>
      <w:r w:rsidRPr="00C80430">
        <w:rPr>
          <w:rtl/>
        </w:rPr>
        <w:t>סיווג הצוות הנדרש.</w:t>
      </w:r>
    </w:p>
    <w:p w14:paraId="5D32CD2F" w14:textId="77777777" w:rsidR="00837E2E" w:rsidRPr="00C80430" w:rsidRDefault="00837E2E" w:rsidP="00325AC0">
      <w:pPr>
        <w:pStyle w:val="6-0"/>
        <w:rPr>
          <w:rtl/>
        </w:rPr>
      </w:pPr>
      <w:r w:rsidRPr="00C80430">
        <w:rPr>
          <w:rtl/>
        </w:rPr>
        <w:t>לוח זמנים למימוש.</w:t>
      </w:r>
    </w:p>
    <w:p w14:paraId="00F67C1D" w14:textId="77777777" w:rsidR="00837E2E" w:rsidRPr="00C80430" w:rsidRDefault="00837E2E" w:rsidP="00325AC0">
      <w:pPr>
        <w:pStyle w:val="6-0"/>
        <w:rPr>
          <w:rtl/>
        </w:rPr>
      </w:pPr>
      <w:r w:rsidRPr="00C80430">
        <w:rPr>
          <w:rtl/>
        </w:rPr>
        <w:t>צוות המשימה.</w:t>
      </w:r>
    </w:p>
    <w:p w14:paraId="0B041791" w14:textId="77777777" w:rsidR="00837E2E" w:rsidRPr="00C80430" w:rsidRDefault="00837E2E" w:rsidP="00325AC0">
      <w:pPr>
        <w:pStyle w:val="6-0"/>
        <w:rPr>
          <w:rtl/>
        </w:rPr>
      </w:pPr>
      <w:r w:rsidRPr="00C80430">
        <w:rPr>
          <w:rtl/>
        </w:rPr>
        <w:t>תשומות מצד המזמין.</w:t>
      </w:r>
    </w:p>
    <w:p w14:paraId="3708BD8A" w14:textId="77777777" w:rsidR="00837E2E" w:rsidRPr="00C80430" w:rsidRDefault="00837E2E" w:rsidP="00325AC0">
      <w:pPr>
        <w:pStyle w:val="6-0"/>
        <w:rPr>
          <w:rtl/>
        </w:rPr>
      </w:pPr>
      <w:r w:rsidRPr="00C80430">
        <w:rPr>
          <w:rtl/>
        </w:rPr>
        <w:t>משמעויות השבתה ו/או שינויים נדרשים במערכות המזמין.</w:t>
      </w:r>
    </w:p>
    <w:p w14:paraId="655C2E63" w14:textId="77777777" w:rsidR="00837E2E" w:rsidRPr="00C80430" w:rsidRDefault="00837E2E" w:rsidP="00325AC0">
      <w:pPr>
        <w:pStyle w:val="6-0"/>
        <w:rPr>
          <w:rtl/>
        </w:rPr>
      </w:pPr>
      <w:r w:rsidRPr="00C80430">
        <w:rPr>
          <w:rtl/>
        </w:rPr>
        <w:t>שרטוטי מערכת ברמה הלוגית והפיסית.</w:t>
      </w:r>
    </w:p>
    <w:p w14:paraId="1C6C66A1" w14:textId="77777777" w:rsidR="00837E2E" w:rsidRPr="00C80430" w:rsidRDefault="00837E2E" w:rsidP="00325AC0">
      <w:pPr>
        <w:pStyle w:val="6-0"/>
        <w:rPr>
          <w:rtl/>
        </w:rPr>
      </w:pPr>
      <w:r w:rsidRPr="00C80430">
        <w:rPr>
          <w:rtl/>
        </w:rPr>
        <w:t>תרשימי פריסת חיבורים.</w:t>
      </w:r>
    </w:p>
    <w:p w14:paraId="05AA0017" w14:textId="77777777" w:rsidR="00837E2E" w:rsidRPr="00C80430" w:rsidRDefault="00837E2E" w:rsidP="00325AC0">
      <w:pPr>
        <w:pStyle w:val="6-0"/>
        <w:rPr>
          <w:rtl/>
        </w:rPr>
      </w:pPr>
      <w:r w:rsidRPr="00C80430">
        <w:rPr>
          <w:rtl/>
        </w:rPr>
        <w:t>אישור סיור באתר.</w:t>
      </w:r>
    </w:p>
    <w:p w14:paraId="65D21E69" w14:textId="77777777" w:rsidR="00837E2E" w:rsidRDefault="00837E2E" w:rsidP="00006FCB">
      <w:pPr>
        <w:pStyle w:val="6-0"/>
      </w:pPr>
      <w:r w:rsidRPr="00C80430">
        <w:rPr>
          <w:rtl/>
        </w:rPr>
        <w:t>קבצי הקונפיגורציה</w:t>
      </w:r>
      <w:r w:rsidR="00006FCB">
        <w:rPr>
          <w:rFonts w:hint="cs"/>
          <w:rtl/>
        </w:rPr>
        <w:t>.</w:t>
      </w:r>
    </w:p>
    <w:p w14:paraId="48E59ADB" w14:textId="77777777" w:rsidR="00006FCB" w:rsidRPr="00006FCB" w:rsidRDefault="00006FCB" w:rsidP="00006FCB">
      <w:pPr>
        <w:pStyle w:val="6-0"/>
        <w:rPr>
          <w:rtl/>
        </w:rPr>
      </w:pPr>
      <w:r w:rsidRPr="00006FCB">
        <w:rPr>
          <w:rtl/>
        </w:rPr>
        <w:t>בכל שרטוט יהיה: תאריך , גרסה ותאריך שינוי האחרון.</w:t>
      </w:r>
    </w:p>
    <w:p w14:paraId="2B728EF0" w14:textId="77777777" w:rsidR="00837E2E" w:rsidRPr="00C80430" w:rsidRDefault="00837E2E" w:rsidP="00325AC0">
      <w:pPr>
        <w:pStyle w:val="6-0"/>
        <w:rPr>
          <w:rtl/>
        </w:rPr>
      </w:pPr>
      <w:r w:rsidRPr="00C80430">
        <w:rPr>
          <w:rtl/>
        </w:rPr>
        <w:t>תכנית מימוש כולל תכנית חזרה לאחור.</w:t>
      </w:r>
    </w:p>
    <w:p w14:paraId="64E25CAF" w14:textId="77777777" w:rsidR="00837E2E" w:rsidRPr="00C80430" w:rsidRDefault="00837E2E" w:rsidP="00325AC0">
      <w:pPr>
        <w:pStyle w:val="6-0"/>
      </w:pPr>
      <w:r w:rsidRPr="00C80430">
        <w:rPr>
          <w:rtl/>
        </w:rPr>
        <w:t xml:space="preserve">תיק בדיקות. </w:t>
      </w:r>
    </w:p>
    <w:p w14:paraId="5B0A9B0F" w14:textId="77777777" w:rsidR="00837E2E" w:rsidRPr="00C80430" w:rsidRDefault="00837E2E" w:rsidP="00325AC0">
      <w:pPr>
        <w:pStyle w:val="6-0"/>
      </w:pPr>
      <w:r w:rsidRPr="00C80430">
        <w:rPr>
          <w:rtl/>
        </w:rPr>
        <w:lastRenderedPageBreak/>
        <w:t>כתב כמויות מלא של העבודה המיועדת.</w:t>
      </w:r>
    </w:p>
    <w:p w14:paraId="40EB8775" w14:textId="77777777" w:rsidR="00837E2E" w:rsidRDefault="00837E2E" w:rsidP="00325AC0">
      <w:pPr>
        <w:pStyle w:val="6-0"/>
      </w:pPr>
      <w:r w:rsidRPr="00C80430">
        <w:rPr>
          <w:rtl/>
        </w:rPr>
        <w:t>אישור חתום של המזמין המאשר את תיק העבודה ותחילת ביצוע</w:t>
      </w:r>
    </w:p>
    <w:p w14:paraId="26B87AC2" w14:textId="77777777" w:rsidR="00006FCB" w:rsidRDefault="00006FCB" w:rsidP="00006FCB">
      <w:pPr>
        <w:pStyle w:val="5-"/>
      </w:pPr>
      <w:r w:rsidRPr="00006FCB">
        <w:rPr>
          <w:rtl/>
        </w:rPr>
        <w:t>מסמך ה-</w:t>
      </w:r>
      <w:r w:rsidRPr="00006FCB">
        <w:t>SOW</w:t>
      </w:r>
      <w:r w:rsidRPr="00006FCB">
        <w:rPr>
          <w:rtl/>
        </w:rPr>
        <w:t xml:space="preserve"> יהווה בסיס לתיק תיעוד.</w:t>
      </w:r>
    </w:p>
    <w:p w14:paraId="0E4A237F" w14:textId="77777777" w:rsidR="00006FCB" w:rsidRPr="00006FCB" w:rsidRDefault="00006FCB" w:rsidP="00006FCB">
      <w:pPr>
        <w:pStyle w:val="5-"/>
        <w:rPr>
          <w:rtl/>
        </w:rPr>
      </w:pPr>
      <w:r w:rsidRPr="00006FCB">
        <w:rPr>
          <w:rtl/>
        </w:rPr>
        <w:t xml:space="preserve">הספק ימשיך לעדכן </w:t>
      </w:r>
      <w:r>
        <w:rPr>
          <w:rFonts w:hint="cs"/>
          <w:rtl/>
        </w:rPr>
        <w:t>את מסמך ה-</w:t>
      </w:r>
      <w:r>
        <w:rPr>
          <w:rFonts w:hint="cs"/>
        </w:rPr>
        <w:t>SOW</w:t>
      </w:r>
      <w:r>
        <w:rPr>
          <w:rFonts w:hint="cs"/>
          <w:rtl/>
        </w:rPr>
        <w:t xml:space="preserve"> </w:t>
      </w:r>
      <w:r w:rsidRPr="00006FCB">
        <w:rPr>
          <w:rtl/>
        </w:rPr>
        <w:t xml:space="preserve">באופן שוטף ולספק גרסאות מתוקנות/מעודכנות במדיה מגנטית </w:t>
      </w:r>
      <w:r>
        <w:rPr>
          <w:rFonts w:hint="cs"/>
          <w:rtl/>
        </w:rPr>
        <w:t>וב-5</w:t>
      </w:r>
      <w:r w:rsidRPr="00006FCB">
        <w:rPr>
          <w:rtl/>
        </w:rPr>
        <w:t xml:space="preserve"> עותקים בכל דיון סטטוס.</w:t>
      </w:r>
    </w:p>
    <w:p w14:paraId="4D406965" w14:textId="77777777" w:rsidR="00837E2E" w:rsidRPr="00C80430" w:rsidRDefault="00837E2E" w:rsidP="00CE6345">
      <w:pPr>
        <w:pStyle w:val="2-"/>
        <w:rPr>
          <w:rtl/>
        </w:rPr>
      </w:pPr>
      <w:bookmarkStart w:id="192" w:name="_Toc47439862"/>
      <w:r w:rsidRPr="00C80430">
        <w:rPr>
          <w:rtl/>
        </w:rPr>
        <w:t>התקנת הציוד</w:t>
      </w:r>
      <w:bookmarkEnd w:id="192"/>
    </w:p>
    <w:p w14:paraId="3B18329D" w14:textId="77777777" w:rsidR="00BD0F1C" w:rsidRPr="00C80430" w:rsidRDefault="00BD0F1C" w:rsidP="00CE6345">
      <w:pPr>
        <w:pStyle w:val="3-"/>
      </w:pPr>
      <w:r w:rsidRPr="00C80430">
        <w:rPr>
          <w:rtl/>
        </w:rPr>
        <w:t>כללי</w:t>
      </w:r>
    </w:p>
    <w:p w14:paraId="2A5A9298" w14:textId="77777777" w:rsidR="00746871" w:rsidRPr="00C80430" w:rsidRDefault="00022D63" w:rsidP="00CE6345">
      <w:pPr>
        <w:pStyle w:val="4-0"/>
        <w:rPr>
          <w:rtl/>
        </w:rPr>
      </w:pPr>
      <w:r w:rsidRPr="00C80430">
        <w:rPr>
          <w:rtl/>
        </w:rPr>
        <w:t>שעות העבודה המקובלות לעניין מכרז זה הינן:</w:t>
      </w:r>
    </w:p>
    <w:p w14:paraId="6FB697B9" w14:textId="77777777" w:rsidR="00022D63" w:rsidRPr="00C80430" w:rsidRDefault="00022D63" w:rsidP="00022D63">
      <w:pPr>
        <w:pStyle w:val="5-"/>
        <w:rPr>
          <w:rtl/>
        </w:rPr>
      </w:pPr>
      <w:r w:rsidRPr="00C80430">
        <w:rPr>
          <w:rtl/>
        </w:rPr>
        <w:t>ימי חול: בשעות 08:00-18:00.</w:t>
      </w:r>
    </w:p>
    <w:p w14:paraId="4AE7917D" w14:textId="77777777" w:rsidR="00022D63" w:rsidRPr="00C80430" w:rsidRDefault="00022D63" w:rsidP="00022D63">
      <w:pPr>
        <w:pStyle w:val="5-"/>
      </w:pPr>
      <w:r w:rsidRPr="00C80430">
        <w:rPr>
          <w:rtl/>
        </w:rPr>
        <w:t>ימי ו' וערבי חג: 07:30-13:00.</w:t>
      </w:r>
    </w:p>
    <w:p w14:paraId="30C536DD" w14:textId="77777777" w:rsidR="00837E2E" w:rsidRPr="00C80430" w:rsidRDefault="00837E2E" w:rsidP="00CE6345">
      <w:pPr>
        <w:pStyle w:val="4-0"/>
      </w:pPr>
      <w:r w:rsidRPr="00C80430">
        <w:rPr>
          <w:rtl/>
        </w:rPr>
        <w:t>התקנת התשתית תתבצע בהתאם ללוחות הזמנים המפורטים בטבלה לוחות הזמנים לביצוע שלהלן.</w:t>
      </w:r>
    </w:p>
    <w:p w14:paraId="18D67695" w14:textId="77777777" w:rsidR="00837E2E" w:rsidRPr="00C80430" w:rsidRDefault="00837E2E" w:rsidP="00CE6345">
      <w:pPr>
        <w:pStyle w:val="4-0"/>
      </w:pPr>
      <w:r w:rsidRPr="00C80430">
        <w:rPr>
          <w:rtl/>
        </w:rPr>
        <w:t>לוחות הזמנים המתוארים בטבלה הינם בימי עבודה, ועל הספק לקיימם עבור כל מזמין, וגם במקביל לביצוע עבודות בתחום התשתיות הפסיביות באתרי עבודה אחרים, בין אם עבור אותו המזמין או מזמינים אחרים.</w:t>
      </w:r>
    </w:p>
    <w:p w14:paraId="768FF1BD" w14:textId="77777777" w:rsidR="00837E2E" w:rsidRPr="00C80430" w:rsidRDefault="00837E2E" w:rsidP="00CE6345">
      <w:pPr>
        <w:pStyle w:val="3-"/>
        <w:rPr>
          <w:rtl/>
        </w:rPr>
      </w:pPr>
      <w:bookmarkStart w:id="193" w:name="_Ref42443686"/>
      <w:r w:rsidRPr="00C80430">
        <w:rPr>
          <w:rtl/>
        </w:rPr>
        <w:t>טבלת לוחות זמנים, בימים:</w:t>
      </w:r>
      <w:bookmarkEnd w:id="193"/>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82"/>
        <w:gridCol w:w="417"/>
        <w:gridCol w:w="3335"/>
        <w:gridCol w:w="781"/>
        <w:gridCol w:w="779"/>
        <w:gridCol w:w="810"/>
        <w:gridCol w:w="780"/>
        <w:gridCol w:w="781"/>
      </w:tblGrid>
      <w:tr w:rsidR="00837E2E" w:rsidRPr="00C80430" w14:paraId="48B5DE60" w14:textId="77777777" w:rsidTr="00603FD0">
        <w:trPr>
          <w:trHeight w:val="510"/>
          <w:tblHeader/>
          <w:jc w:val="center"/>
        </w:trPr>
        <w:tc>
          <w:tcPr>
            <w:tcW w:w="1475" w:type="dxa"/>
            <w:tcBorders>
              <w:top w:val="nil"/>
              <w:left w:val="nil"/>
              <w:bottom w:val="nil"/>
              <w:right w:val="single" w:sz="4" w:space="0" w:color="auto"/>
              <w:tr2bl w:val="nil"/>
            </w:tcBorders>
            <w:shd w:val="clear" w:color="auto" w:fill="auto"/>
          </w:tcPr>
          <w:p w14:paraId="0B39E808" w14:textId="77777777" w:rsidR="00837E2E" w:rsidRPr="00C80430" w:rsidRDefault="00837E2E" w:rsidP="0005042D">
            <w:pPr>
              <w:spacing w:before="60" w:after="60"/>
              <w:jc w:val="right"/>
              <w:rPr>
                <w:rFonts w:ascii="David" w:hAnsi="David" w:cs="David"/>
                <w:b/>
                <w:bCs/>
                <w:rtl/>
              </w:rPr>
            </w:pPr>
          </w:p>
        </w:tc>
        <w:tc>
          <w:tcPr>
            <w:tcW w:w="3925" w:type="dxa"/>
            <w:gridSpan w:val="2"/>
            <w:tcBorders>
              <w:top w:val="single" w:sz="4" w:space="0" w:color="auto"/>
              <w:left w:val="single" w:sz="4" w:space="0" w:color="auto"/>
              <w:right w:val="single" w:sz="4" w:space="0" w:color="auto"/>
              <w:tr2bl w:val="single" w:sz="4" w:space="0" w:color="auto"/>
            </w:tcBorders>
            <w:shd w:val="clear" w:color="auto" w:fill="BFBFBF" w:themeFill="background1" w:themeFillShade="BF"/>
          </w:tcPr>
          <w:p w14:paraId="478744DC" w14:textId="77777777" w:rsidR="00837E2E" w:rsidRPr="00C80430" w:rsidRDefault="00837E2E" w:rsidP="0005042D">
            <w:pPr>
              <w:spacing w:before="60" w:after="60"/>
              <w:rPr>
                <w:rFonts w:ascii="David" w:hAnsi="David" w:cs="David"/>
                <w:b/>
                <w:bCs/>
                <w:rtl/>
              </w:rPr>
            </w:pPr>
            <w:r w:rsidRPr="00C80430">
              <w:rPr>
                <w:rFonts w:ascii="David" w:hAnsi="David" w:cs="David"/>
                <w:b/>
                <w:bCs/>
                <w:rtl/>
              </w:rPr>
              <w:t xml:space="preserve">                                                    היקף אתר</w:t>
            </w:r>
          </w:p>
          <w:p w14:paraId="2B69907A" w14:textId="77777777" w:rsidR="00837E2E" w:rsidRPr="00C80430" w:rsidRDefault="00837E2E" w:rsidP="0005042D">
            <w:pPr>
              <w:spacing w:before="60" w:after="60"/>
              <w:rPr>
                <w:rFonts w:ascii="David" w:hAnsi="David" w:cs="David"/>
                <w:b/>
                <w:bCs/>
                <w:rtl/>
              </w:rPr>
            </w:pPr>
            <w:r w:rsidRPr="00C80430">
              <w:rPr>
                <w:rFonts w:ascii="David" w:hAnsi="David" w:cs="David"/>
                <w:b/>
                <w:bCs/>
                <w:rtl/>
              </w:rPr>
              <w:t>שלב לביצוע</w:t>
            </w:r>
          </w:p>
        </w:tc>
        <w:tc>
          <w:tcPr>
            <w:tcW w:w="796" w:type="dxa"/>
            <w:tcBorders>
              <w:top w:val="single" w:sz="4" w:space="0" w:color="auto"/>
              <w:left w:val="single" w:sz="4" w:space="0" w:color="auto"/>
              <w:right w:val="single" w:sz="4" w:space="0" w:color="auto"/>
            </w:tcBorders>
            <w:shd w:val="clear" w:color="auto" w:fill="BFBFBF" w:themeFill="background1" w:themeFillShade="BF"/>
            <w:vAlign w:val="center"/>
          </w:tcPr>
          <w:p w14:paraId="0BD86906" w14:textId="77777777" w:rsidR="00837E2E" w:rsidRPr="00C80430" w:rsidRDefault="00837E2E" w:rsidP="0005042D">
            <w:pPr>
              <w:spacing w:before="60" w:after="60"/>
              <w:jc w:val="center"/>
              <w:rPr>
                <w:rFonts w:ascii="David" w:hAnsi="David" w:cs="David"/>
                <w:b/>
                <w:bCs/>
                <w:rtl/>
              </w:rPr>
            </w:pPr>
            <w:r w:rsidRPr="00C80430">
              <w:rPr>
                <w:rFonts w:ascii="David" w:hAnsi="David" w:cs="David"/>
                <w:b/>
                <w:bCs/>
                <w:rtl/>
              </w:rPr>
              <w:t>קטן מאד</w:t>
            </w:r>
          </w:p>
        </w:tc>
        <w:tc>
          <w:tcPr>
            <w:tcW w:w="796" w:type="dxa"/>
            <w:tcBorders>
              <w:top w:val="single" w:sz="4" w:space="0" w:color="auto"/>
              <w:left w:val="single" w:sz="4" w:space="0" w:color="auto"/>
              <w:right w:val="single" w:sz="4" w:space="0" w:color="auto"/>
            </w:tcBorders>
            <w:shd w:val="clear" w:color="auto" w:fill="BFBFBF" w:themeFill="background1" w:themeFillShade="BF"/>
            <w:vAlign w:val="center"/>
          </w:tcPr>
          <w:p w14:paraId="0841B059" w14:textId="77777777" w:rsidR="00837E2E" w:rsidRPr="00C80430" w:rsidRDefault="00837E2E" w:rsidP="0005042D">
            <w:pPr>
              <w:spacing w:before="60" w:after="60"/>
              <w:jc w:val="center"/>
              <w:rPr>
                <w:rFonts w:ascii="David" w:hAnsi="David" w:cs="David"/>
                <w:b/>
                <w:bCs/>
                <w:rtl/>
              </w:rPr>
            </w:pPr>
            <w:r w:rsidRPr="00C80430">
              <w:rPr>
                <w:rFonts w:ascii="David" w:hAnsi="David" w:cs="David"/>
                <w:b/>
                <w:bCs/>
                <w:rtl/>
              </w:rPr>
              <w:t>קטן</w:t>
            </w:r>
          </w:p>
        </w:tc>
        <w:tc>
          <w:tcPr>
            <w:tcW w:w="818" w:type="dxa"/>
            <w:tcBorders>
              <w:top w:val="single" w:sz="4" w:space="0" w:color="auto"/>
              <w:left w:val="single" w:sz="4" w:space="0" w:color="auto"/>
              <w:right w:val="single" w:sz="4" w:space="0" w:color="auto"/>
            </w:tcBorders>
            <w:shd w:val="clear" w:color="auto" w:fill="BFBFBF" w:themeFill="background1" w:themeFillShade="BF"/>
            <w:vAlign w:val="center"/>
          </w:tcPr>
          <w:p w14:paraId="5B16FD67" w14:textId="77777777" w:rsidR="00837E2E" w:rsidRPr="00C80430" w:rsidRDefault="00837E2E" w:rsidP="0005042D">
            <w:pPr>
              <w:spacing w:before="60" w:after="60"/>
              <w:jc w:val="center"/>
              <w:rPr>
                <w:rFonts w:ascii="David" w:hAnsi="David" w:cs="David"/>
                <w:b/>
                <w:bCs/>
                <w:rtl/>
              </w:rPr>
            </w:pPr>
            <w:r w:rsidRPr="00C80430">
              <w:rPr>
                <w:rFonts w:ascii="David" w:hAnsi="David" w:cs="David"/>
                <w:b/>
                <w:bCs/>
                <w:rtl/>
              </w:rPr>
              <w:t>בינוני</w:t>
            </w:r>
          </w:p>
        </w:tc>
        <w:tc>
          <w:tcPr>
            <w:tcW w:w="796" w:type="dxa"/>
            <w:tcBorders>
              <w:top w:val="single" w:sz="4" w:space="0" w:color="auto"/>
              <w:left w:val="single" w:sz="4" w:space="0" w:color="auto"/>
              <w:right w:val="single" w:sz="4" w:space="0" w:color="auto"/>
            </w:tcBorders>
            <w:shd w:val="clear" w:color="auto" w:fill="BFBFBF" w:themeFill="background1" w:themeFillShade="BF"/>
            <w:vAlign w:val="center"/>
          </w:tcPr>
          <w:p w14:paraId="1C0445AA" w14:textId="77777777" w:rsidR="00837E2E" w:rsidRPr="00C80430" w:rsidRDefault="00837E2E" w:rsidP="0005042D">
            <w:pPr>
              <w:spacing w:before="60" w:after="60"/>
              <w:jc w:val="center"/>
              <w:rPr>
                <w:rFonts w:ascii="David" w:hAnsi="David" w:cs="David"/>
                <w:b/>
                <w:bCs/>
                <w:rtl/>
              </w:rPr>
            </w:pPr>
            <w:r w:rsidRPr="00C80430">
              <w:rPr>
                <w:rFonts w:ascii="David" w:hAnsi="David" w:cs="David"/>
                <w:b/>
                <w:bCs/>
                <w:rtl/>
              </w:rPr>
              <w:t>גדול</w:t>
            </w:r>
          </w:p>
        </w:tc>
        <w:tc>
          <w:tcPr>
            <w:tcW w:w="796" w:type="dxa"/>
            <w:tcBorders>
              <w:top w:val="single" w:sz="4" w:space="0" w:color="auto"/>
              <w:left w:val="single" w:sz="4" w:space="0" w:color="auto"/>
              <w:right w:val="single" w:sz="4" w:space="0" w:color="auto"/>
            </w:tcBorders>
            <w:shd w:val="clear" w:color="auto" w:fill="BFBFBF" w:themeFill="background1" w:themeFillShade="BF"/>
            <w:vAlign w:val="center"/>
          </w:tcPr>
          <w:p w14:paraId="6AF15E27" w14:textId="77777777" w:rsidR="00837E2E" w:rsidRPr="00C80430" w:rsidRDefault="00837E2E" w:rsidP="0005042D">
            <w:pPr>
              <w:spacing w:before="60" w:after="60"/>
              <w:jc w:val="center"/>
              <w:rPr>
                <w:rFonts w:ascii="David" w:hAnsi="David" w:cs="David"/>
                <w:b/>
                <w:bCs/>
                <w:rtl/>
              </w:rPr>
            </w:pPr>
            <w:r w:rsidRPr="00C80430">
              <w:rPr>
                <w:rFonts w:ascii="David" w:hAnsi="David" w:cs="David"/>
                <w:b/>
                <w:bCs/>
                <w:rtl/>
              </w:rPr>
              <w:t>גדול מאד</w:t>
            </w:r>
          </w:p>
        </w:tc>
      </w:tr>
      <w:tr w:rsidR="00837E2E" w:rsidRPr="00C80430" w14:paraId="132124F9" w14:textId="77777777" w:rsidTr="00603FD0">
        <w:trPr>
          <w:jc w:val="center"/>
        </w:trPr>
        <w:tc>
          <w:tcPr>
            <w:tcW w:w="1475" w:type="dxa"/>
            <w:tcBorders>
              <w:top w:val="nil"/>
              <w:left w:val="nil"/>
              <w:bottom w:val="nil"/>
              <w:right w:val="single" w:sz="4" w:space="0" w:color="auto"/>
            </w:tcBorders>
            <w:shd w:val="clear" w:color="auto" w:fill="auto"/>
          </w:tcPr>
          <w:p w14:paraId="0420EB69" w14:textId="77777777" w:rsidR="00837E2E" w:rsidRPr="00C80430" w:rsidRDefault="00837E2E" w:rsidP="0005042D">
            <w:pPr>
              <w:spacing w:before="60" w:after="60"/>
              <w:rPr>
                <w:rFonts w:ascii="David" w:hAnsi="David" w:cs="David"/>
                <w:rtl/>
              </w:rPr>
            </w:pPr>
          </w:p>
        </w:tc>
        <w:tc>
          <w:tcPr>
            <w:tcW w:w="425" w:type="dxa"/>
            <w:tcBorders>
              <w:top w:val="single" w:sz="4" w:space="0" w:color="auto"/>
              <w:left w:val="single" w:sz="4" w:space="0" w:color="auto"/>
              <w:bottom w:val="single" w:sz="4" w:space="0" w:color="auto"/>
              <w:right w:val="single" w:sz="4" w:space="0" w:color="auto"/>
            </w:tcBorders>
          </w:tcPr>
          <w:p w14:paraId="7DF3C926" w14:textId="77777777" w:rsidR="00837E2E" w:rsidRPr="00C80430" w:rsidRDefault="00837E2E" w:rsidP="0005042D">
            <w:pPr>
              <w:spacing w:before="60" w:after="60"/>
              <w:rPr>
                <w:rFonts w:ascii="David" w:hAnsi="David" w:cs="David"/>
                <w:rtl/>
              </w:rPr>
            </w:pPr>
            <w:r w:rsidRPr="00C80430">
              <w:rPr>
                <w:rFonts w:ascii="David" w:hAnsi="David" w:cs="David"/>
                <w:rtl/>
              </w:rPr>
              <w:t>1</w:t>
            </w:r>
          </w:p>
        </w:tc>
        <w:tc>
          <w:tcPr>
            <w:tcW w:w="3500" w:type="dxa"/>
            <w:tcBorders>
              <w:top w:val="single" w:sz="4" w:space="0" w:color="auto"/>
              <w:left w:val="single" w:sz="4" w:space="0" w:color="auto"/>
              <w:bottom w:val="single" w:sz="4" w:space="0" w:color="auto"/>
              <w:right w:val="single" w:sz="4" w:space="0" w:color="auto"/>
            </w:tcBorders>
          </w:tcPr>
          <w:p w14:paraId="0C78A4E1" w14:textId="77777777" w:rsidR="00837E2E" w:rsidRPr="00C80430" w:rsidRDefault="00837E2E" w:rsidP="0005042D">
            <w:pPr>
              <w:spacing w:before="60" w:after="60"/>
              <w:rPr>
                <w:rFonts w:ascii="David" w:hAnsi="David" w:cs="David"/>
                <w:rtl/>
              </w:rPr>
            </w:pPr>
            <w:r w:rsidRPr="00C80430">
              <w:rPr>
                <w:rFonts w:ascii="David" w:hAnsi="David" w:cs="David"/>
                <w:rtl/>
              </w:rPr>
              <w:t xml:space="preserve">פניית המזמין להנעת תהליך ההצעה וביצוע סיור באתר </w:t>
            </w:r>
          </w:p>
        </w:tc>
        <w:tc>
          <w:tcPr>
            <w:tcW w:w="796" w:type="dxa"/>
            <w:tcBorders>
              <w:top w:val="single" w:sz="4" w:space="0" w:color="auto"/>
              <w:left w:val="single" w:sz="4" w:space="0" w:color="auto"/>
              <w:bottom w:val="single" w:sz="4" w:space="0" w:color="auto"/>
              <w:right w:val="single" w:sz="4" w:space="0" w:color="auto"/>
            </w:tcBorders>
          </w:tcPr>
          <w:p w14:paraId="0B59F8C6" w14:textId="77777777" w:rsidR="00837E2E" w:rsidRPr="00C80430" w:rsidRDefault="00837E2E" w:rsidP="0005042D">
            <w:pPr>
              <w:spacing w:before="60" w:after="60"/>
              <w:jc w:val="center"/>
              <w:rPr>
                <w:rFonts w:ascii="David" w:hAnsi="David" w:cs="David"/>
                <w:rtl/>
              </w:rPr>
            </w:pPr>
            <w:r w:rsidRPr="00C80430">
              <w:rPr>
                <w:rFonts w:ascii="David" w:hAnsi="David" w:cs="David"/>
                <w:rtl/>
              </w:rPr>
              <w:t>4 +</w:t>
            </w:r>
          </w:p>
        </w:tc>
        <w:tc>
          <w:tcPr>
            <w:tcW w:w="796" w:type="dxa"/>
            <w:tcBorders>
              <w:top w:val="single" w:sz="4" w:space="0" w:color="auto"/>
              <w:left w:val="single" w:sz="4" w:space="0" w:color="auto"/>
              <w:bottom w:val="single" w:sz="4" w:space="0" w:color="auto"/>
              <w:right w:val="single" w:sz="4" w:space="0" w:color="auto"/>
            </w:tcBorders>
          </w:tcPr>
          <w:p w14:paraId="15A97DC7" w14:textId="77777777" w:rsidR="00837E2E" w:rsidRPr="00C80430" w:rsidDel="00D03833" w:rsidRDefault="00837E2E" w:rsidP="0005042D">
            <w:pPr>
              <w:spacing w:before="60" w:after="60"/>
              <w:jc w:val="center"/>
              <w:rPr>
                <w:rFonts w:ascii="David" w:hAnsi="David" w:cs="David"/>
                <w:rtl/>
              </w:rPr>
            </w:pPr>
            <w:r w:rsidRPr="00C80430">
              <w:rPr>
                <w:rFonts w:ascii="David" w:hAnsi="David" w:cs="David"/>
                <w:rtl/>
              </w:rPr>
              <w:t>6 +</w:t>
            </w:r>
          </w:p>
        </w:tc>
        <w:tc>
          <w:tcPr>
            <w:tcW w:w="818" w:type="dxa"/>
            <w:tcBorders>
              <w:top w:val="single" w:sz="4" w:space="0" w:color="auto"/>
              <w:left w:val="single" w:sz="4" w:space="0" w:color="auto"/>
              <w:bottom w:val="single" w:sz="4" w:space="0" w:color="auto"/>
              <w:right w:val="single" w:sz="4" w:space="0" w:color="auto"/>
            </w:tcBorders>
          </w:tcPr>
          <w:p w14:paraId="224AF776" w14:textId="77777777" w:rsidR="00837E2E" w:rsidRPr="00C80430" w:rsidRDefault="00837E2E" w:rsidP="0005042D">
            <w:pPr>
              <w:spacing w:before="60" w:after="60"/>
              <w:jc w:val="center"/>
              <w:rPr>
                <w:rFonts w:ascii="David" w:hAnsi="David" w:cs="David"/>
                <w:rtl/>
              </w:rPr>
            </w:pPr>
            <w:r w:rsidRPr="00C80430">
              <w:rPr>
                <w:rFonts w:ascii="David" w:hAnsi="David" w:cs="David"/>
                <w:rtl/>
              </w:rPr>
              <w:t>6 +</w:t>
            </w:r>
          </w:p>
        </w:tc>
        <w:tc>
          <w:tcPr>
            <w:tcW w:w="796" w:type="dxa"/>
            <w:tcBorders>
              <w:top w:val="single" w:sz="4" w:space="0" w:color="auto"/>
              <w:left w:val="single" w:sz="4" w:space="0" w:color="auto"/>
              <w:bottom w:val="single" w:sz="4" w:space="0" w:color="auto"/>
              <w:right w:val="single" w:sz="4" w:space="0" w:color="auto"/>
            </w:tcBorders>
          </w:tcPr>
          <w:p w14:paraId="31043E3D" w14:textId="77777777" w:rsidR="00837E2E" w:rsidRPr="00C80430" w:rsidRDefault="00837E2E" w:rsidP="0005042D">
            <w:pPr>
              <w:spacing w:before="60" w:after="60"/>
              <w:jc w:val="center"/>
              <w:rPr>
                <w:rFonts w:ascii="David" w:hAnsi="David" w:cs="David"/>
                <w:rtl/>
              </w:rPr>
            </w:pPr>
            <w:r w:rsidRPr="00C80430">
              <w:rPr>
                <w:rFonts w:ascii="David" w:hAnsi="David" w:cs="David"/>
                <w:rtl/>
              </w:rPr>
              <w:t>6 +</w:t>
            </w:r>
          </w:p>
        </w:tc>
        <w:tc>
          <w:tcPr>
            <w:tcW w:w="796" w:type="dxa"/>
            <w:tcBorders>
              <w:top w:val="single" w:sz="4" w:space="0" w:color="auto"/>
              <w:left w:val="single" w:sz="4" w:space="0" w:color="auto"/>
              <w:bottom w:val="single" w:sz="4" w:space="0" w:color="auto"/>
              <w:right w:val="single" w:sz="4" w:space="0" w:color="auto"/>
            </w:tcBorders>
          </w:tcPr>
          <w:p w14:paraId="0AD471DF" w14:textId="77777777" w:rsidR="00837E2E" w:rsidRPr="00C80430" w:rsidRDefault="00837E2E" w:rsidP="0005042D">
            <w:pPr>
              <w:spacing w:before="60" w:after="60"/>
              <w:jc w:val="center"/>
              <w:rPr>
                <w:rFonts w:ascii="David" w:hAnsi="David" w:cs="David"/>
                <w:rtl/>
              </w:rPr>
            </w:pPr>
            <w:r w:rsidRPr="00C80430">
              <w:rPr>
                <w:rFonts w:ascii="David" w:hAnsi="David" w:cs="David"/>
                <w:rtl/>
              </w:rPr>
              <w:t>6 +</w:t>
            </w:r>
          </w:p>
        </w:tc>
      </w:tr>
      <w:tr w:rsidR="00837E2E" w:rsidRPr="00C80430" w14:paraId="4EB8CBCF" w14:textId="77777777" w:rsidTr="00603FD0">
        <w:trPr>
          <w:jc w:val="center"/>
        </w:trPr>
        <w:tc>
          <w:tcPr>
            <w:tcW w:w="1475" w:type="dxa"/>
            <w:tcBorders>
              <w:top w:val="nil"/>
              <w:left w:val="nil"/>
              <w:bottom w:val="nil"/>
              <w:right w:val="single" w:sz="4" w:space="0" w:color="auto"/>
            </w:tcBorders>
            <w:shd w:val="clear" w:color="auto" w:fill="auto"/>
          </w:tcPr>
          <w:p w14:paraId="79941755" w14:textId="77777777" w:rsidR="00837E2E" w:rsidRPr="00C80430" w:rsidRDefault="00837E2E" w:rsidP="0005042D">
            <w:pPr>
              <w:spacing w:before="60" w:after="60"/>
              <w:rPr>
                <w:rFonts w:ascii="David" w:hAnsi="David" w:cs="David"/>
                <w:rtl/>
              </w:rPr>
            </w:pPr>
          </w:p>
        </w:tc>
        <w:tc>
          <w:tcPr>
            <w:tcW w:w="425" w:type="dxa"/>
            <w:tcBorders>
              <w:top w:val="single" w:sz="4" w:space="0" w:color="auto"/>
              <w:left w:val="single" w:sz="4" w:space="0" w:color="auto"/>
              <w:bottom w:val="single" w:sz="4" w:space="0" w:color="auto"/>
              <w:right w:val="single" w:sz="4" w:space="0" w:color="auto"/>
            </w:tcBorders>
          </w:tcPr>
          <w:p w14:paraId="414FFE88" w14:textId="77777777" w:rsidR="00837E2E" w:rsidRPr="00C80430" w:rsidRDefault="00837E2E" w:rsidP="0005042D">
            <w:pPr>
              <w:spacing w:before="60" w:after="60"/>
              <w:rPr>
                <w:rFonts w:ascii="David" w:hAnsi="David" w:cs="David"/>
                <w:rtl/>
              </w:rPr>
            </w:pPr>
            <w:r w:rsidRPr="00C80430">
              <w:rPr>
                <w:rFonts w:ascii="David" w:hAnsi="David" w:cs="David"/>
                <w:rtl/>
              </w:rPr>
              <w:t>2</w:t>
            </w:r>
          </w:p>
        </w:tc>
        <w:tc>
          <w:tcPr>
            <w:tcW w:w="3500" w:type="dxa"/>
            <w:tcBorders>
              <w:top w:val="single" w:sz="4" w:space="0" w:color="auto"/>
              <w:left w:val="single" w:sz="4" w:space="0" w:color="auto"/>
              <w:bottom w:val="single" w:sz="4" w:space="0" w:color="auto"/>
              <w:right w:val="single" w:sz="4" w:space="0" w:color="auto"/>
            </w:tcBorders>
          </w:tcPr>
          <w:p w14:paraId="34E47B8D" w14:textId="77777777" w:rsidR="00837E2E" w:rsidRPr="00C80430" w:rsidRDefault="00837E2E" w:rsidP="0005042D">
            <w:pPr>
              <w:spacing w:before="60" w:after="60"/>
              <w:rPr>
                <w:rFonts w:ascii="David" w:hAnsi="David" w:cs="David"/>
              </w:rPr>
            </w:pPr>
            <w:r w:rsidRPr="00C80430">
              <w:rPr>
                <w:rFonts w:ascii="David" w:hAnsi="David" w:cs="David"/>
                <w:rtl/>
              </w:rPr>
              <w:t>הגשת תכנון ראשוני+ כתב כמויות ואומדן ראשוני ותיקונו במידת הצורך.</w:t>
            </w:r>
          </w:p>
        </w:tc>
        <w:tc>
          <w:tcPr>
            <w:tcW w:w="796" w:type="dxa"/>
            <w:tcBorders>
              <w:top w:val="single" w:sz="4" w:space="0" w:color="auto"/>
              <w:left w:val="single" w:sz="4" w:space="0" w:color="auto"/>
              <w:bottom w:val="single" w:sz="4" w:space="0" w:color="auto"/>
              <w:right w:val="single" w:sz="4" w:space="0" w:color="auto"/>
            </w:tcBorders>
          </w:tcPr>
          <w:p w14:paraId="3C64A963" w14:textId="77777777" w:rsidR="00837E2E" w:rsidRPr="00C80430" w:rsidRDefault="00837E2E" w:rsidP="0005042D">
            <w:pPr>
              <w:spacing w:before="60" w:after="60"/>
              <w:jc w:val="center"/>
              <w:rPr>
                <w:rFonts w:ascii="David" w:hAnsi="David" w:cs="David"/>
              </w:rPr>
            </w:pPr>
            <w:r w:rsidRPr="00C80430">
              <w:rPr>
                <w:rFonts w:ascii="David" w:hAnsi="David" w:cs="David"/>
                <w:rtl/>
              </w:rPr>
              <w:t>4 +</w:t>
            </w:r>
          </w:p>
        </w:tc>
        <w:tc>
          <w:tcPr>
            <w:tcW w:w="796" w:type="dxa"/>
            <w:tcBorders>
              <w:top w:val="single" w:sz="4" w:space="0" w:color="auto"/>
              <w:left w:val="single" w:sz="4" w:space="0" w:color="auto"/>
              <w:bottom w:val="single" w:sz="4" w:space="0" w:color="auto"/>
              <w:right w:val="single" w:sz="4" w:space="0" w:color="auto"/>
            </w:tcBorders>
          </w:tcPr>
          <w:p w14:paraId="7CC31AA5" w14:textId="77777777" w:rsidR="00837E2E" w:rsidRPr="00C80430" w:rsidRDefault="00837E2E" w:rsidP="0005042D">
            <w:pPr>
              <w:spacing w:before="60" w:after="60"/>
              <w:jc w:val="center"/>
              <w:rPr>
                <w:rFonts w:ascii="David" w:hAnsi="David" w:cs="David"/>
                <w:rtl/>
              </w:rPr>
            </w:pPr>
            <w:r w:rsidRPr="00C80430">
              <w:rPr>
                <w:rFonts w:ascii="David" w:hAnsi="David" w:cs="David"/>
                <w:rtl/>
              </w:rPr>
              <w:t>5 +</w:t>
            </w:r>
          </w:p>
        </w:tc>
        <w:tc>
          <w:tcPr>
            <w:tcW w:w="818" w:type="dxa"/>
            <w:tcBorders>
              <w:top w:val="single" w:sz="4" w:space="0" w:color="auto"/>
              <w:left w:val="single" w:sz="4" w:space="0" w:color="auto"/>
              <w:bottom w:val="single" w:sz="4" w:space="0" w:color="auto"/>
              <w:right w:val="single" w:sz="4" w:space="0" w:color="auto"/>
            </w:tcBorders>
          </w:tcPr>
          <w:p w14:paraId="63E22A6B" w14:textId="77777777" w:rsidR="00837E2E" w:rsidRPr="00C80430" w:rsidRDefault="00837E2E" w:rsidP="0005042D">
            <w:pPr>
              <w:spacing w:before="60" w:after="60"/>
              <w:jc w:val="center"/>
              <w:rPr>
                <w:rFonts w:ascii="David" w:hAnsi="David" w:cs="David"/>
              </w:rPr>
            </w:pPr>
            <w:r w:rsidRPr="00C80430">
              <w:rPr>
                <w:rFonts w:ascii="David" w:hAnsi="David" w:cs="David"/>
                <w:rtl/>
              </w:rPr>
              <w:t>5 +</w:t>
            </w:r>
          </w:p>
        </w:tc>
        <w:tc>
          <w:tcPr>
            <w:tcW w:w="796" w:type="dxa"/>
            <w:tcBorders>
              <w:top w:val="single" w:sz="4" w:space="0" w:color="auto"/>
              <w:left w:val="single" w:sz="4" w:space="0" w:color="auto"/>
              <w:bottom w:val="single" w:sz="4" w:space="0" w:color="auto"/>
              <w:right w:val="single" w:sz="4" w:space="0" w:color="auto"/>
            </w:tcBorders>
          </w:tcPr>
          <w:p w14:paraId="76823C16" w14:textId="77777777" w:rsidR="00837E2E" w:rsidRPr="00C80430" w:rsidRDefault="00837E2E" w:rsidP="0005042D">
            <w:pPr>
              <w:spacing w:before="60" w:after="60"/>
              <w:jc w:val="center"/>
              <w:rPr>
                <w:rFonts w:ascii="David" w:hAnsi="David" w:cs="David"/>
              </w:rPr>
            </w:pPr>
            <w:r w:rsidRPr="00C80430">
              <w:rPr>
                <w:rFonts w:ascii="David" w:hAnsi="David" w:cs="David"/>
                <w:rtl/>
              </w:rPr>
              <w:t>8 +</w:t>
            </w:r>
          </w:p>
        </w:tc>
        <w:tc>
          <w:tcPr>
            <w:tcW w:w="796" w:type="dxa"/>
            <w:tcBorders>
              <w:top w:val="single" w:sz="4" w:space="0" w:color="auto"/>
              <w:left w:val="single" w:sz="4" w:space="0" w:color="auto"/>
              <w:bottom w:val="single" w:sz="4" w:space="0" w:color="auto"/>
              <w:right w:val="single" w:sz="4" w:space="0" w:color="auto"/>
            </w:tcBorders>
          </w:tcPr>
          <w:p w14:paraId="7D480370" w14:textId="77777777" w:rsidR="00837E2E" w:rsidRPr="00C80430" w:rsidRDefault="00837E2E" w:rsidP="0005042D">
            <w:pPr>
              <w:spacing w:before="60" w:after="60"/>
              <w:jc w:val="center"/>
              <w:rPr>
                <w:rFonts w:ascii="David" w:hAnsi="David" w:cs="David"/>
              </w:rPr>
            </w:pPr>
            <w:r w:rsidRPr="00C80430">
              <w:rPr>
                <w:rFonts w:ascii="David" w:hAnsi="David" w:cs="David"/>
                <w:rtl/>
              </w:rPr>
              <w:t>10 +</w:t>
            </w:r>
          </w:p>
        </w:tc>
      </w:tr>
      <w:tr w:rsidR="00837E2E" w:rsidRPr="00C80430" w14:paraId="33E622A5" w14:textId="77777777" w:rsidTr="00603FD0">
        <w:trPr>
          <w:jc w:val="center"/>
        </w:trPr>
        <w:tc>
          <w:tcPr>
            <w:tcW w:w="1475" w:type="dxa"/>
            <w:tcBorders>
              <w:top w:val="nil"/>
              <w:left w:val="nil"/>
              <w:bottom w:val="nil"/>
              <w:right w:val="single" w:sz="4" w:space="0" w:color="auto"/>
            </w:tcBorders>
            <w:shd w:val="clear" w:color="auto" w:fill="auto"/>
          </w:tcPr>
          <w:p w14:paraId="226FA23D" w14:textId="77777777" w:rsidR="00837E2E" w:rsidRPr="00C80430" w:rsidRDefault="00837E2E" w:rsidP="0005042D">
            <w:pPr>
              <w:spacing w:before="60" w:after="60"/>
              <w:rPr>
                <w:rFonts w:ascii="David" w:hAnsi="David" w:cs="David"/>
                <w:rtl/>
              </w:rPr>
            </w:pPr>
          </w:p>
        </w:tc>
        <w:tc>
          <w:tcPr>
            <w:tcW w:w="425" w:type="dxa"/>
            <w:tcBorders>
              <w:top w:val="single" w:sz="4" w:space="0" w:color="auto"/>
              <w:left w:val="single" w:sz="4" w:space="0" w:color="auto"/>
              <w:bottom w:val="single" w:sz="4" w:space="0" w:color="auto"/>
              <w:right w:val="single" w:sz="4" w:space="0" w:color="auto"/>
            </w:tcBorders>
          </w:tcPr>
          <w:p w14:paraId="2FAFB010" w14:textId="77777777" w:rsidR="00837E2E" w:rsidRPr="00C80430" w:rsidRDefault="00837E2E" w:rsidP="0005042D">
            <w:pPr>
              <w:spacing w:before="60" w:after="60"/>
              <w:rPr>
                <w:rFonts w:ascii="David" w:hAnsi="David" w:cs="David"/>
                <w:rtl/>
              </w:rPr>
            </w:pPr>
            <w:r w:rsidRPr="00C80430">
              <w:rPr>
                <w:rFonts w:ascii="David" w:hAnsi="David" w:cs="David"/>
                <w:rtl/>
              </w:rPr>
              <w:t>3</w:t>
            </w:r>
          </w:p>
        </w:tc>
        <w:tc>
          <w:tcPr>
            <w:tcW w:w="3500" w:type="dxa"/>
            <w:tcBorders>
              <w:top w:val="single" w:sz="4" w:space="0" w:color="auto"/>
              <w:left w:val="single" w:sz="4" w:space="0" w:color="auto"/>
              <w:bottom w:val="single" w:sz="4" w:space="0" w:color="auto"/>
              <w:right w:val="single" w:sz="4" w:space="0" w:color="auto"/>
            </w:tcBorders>
          </w:tcPr>
          <w:p w14:paraId="02022E9B" w14:textId="77777777" w:rsidR="00837E2E" w:rsidRPr="00C80430" w:rsidRDefault="00837E2E" w:rsidP="0005042D">
            <w:pPr>
              <w:spacing w:before="60" w:after="60"/>
              <w:rPr>
                <w:rFonts w:ascii="David" w:hAnsi="David" w:cs="David"/>
                <w:rtl/>
              </w:rPr>
            </w:pPr>
            <w:r w:rsidRPr="00C80430">
              <w:rPr>
                <w:rFonts w:ascii="David" w:hAnsi="David" w:cs="David"/>
                <w:rtl/>
              </w:rPr>
              <w:t>הוצאת הזמנה (מזמין).</w:t>
            </w:r>
          </w:p>
        </w:tc>
        <w:tc>
          <w:tcPr>
            <w:tcW w:w="796" w:type="dxa"/>
            <w:tcBorders>
              <w:top w:val="single" w:sz="4" w:space="0" w:color="auto"/>
              <w:left w:val="single" w:sz="4" w:space="0" w:color="auto"/>
              <w:bottom w:val="single" w:sz="4" w:space="0" w:color="auto"/>
              <w:right w:val="single" w:sz="4" w:space="0" w:color="auto"/>
            </w:tcBorders>
          </w:tcPr>
          <w:p w14:paraId="28C2AD27" w14:textId="77777777" w:rsidR="00837E2E" w:rsidRPr="00C80430" w:rsidRDefault="00837E2E" w:rsidP="0005042D">
            <w:pPr>
              <w:spacing w:before="60" w:after="60"/>
              <w:jc w:val="center"/>
              <w:rPr>
                <w:rFonts w:ascii="David" w:hAnsi="David" w:cs="David"/>
                <w:rtl/>
              </w:rPr>
            </w:pPr>
          </w:p>
        </w:tc>
        <w:tc>
          <w:tcPr>
            <w:tcW w:w="796" w:type="dxa"/>
            <w:tcBorders>
              <w:top w:val="single" w:sz="4" w:space="0" w:color="auto"/>
              <w:left w:val="single" w:sz="4" w:space="0" w:color="auto"/>
              <w:bottom w:val="single" w:sz="4" w:space="0" w:color="auto"/>
              <w:right w:val="single" w:sz="4" w:space="0" w:color="auto"/>
            </w:tcBorders>
          </w:tcPr>
          <w:p w14:paraId="4F797787" w14:textId="77777777" w:rsidR="00837E2E" w:rsidRPr="00C80430" w:rsidRDefault="00837E2E" w:rsidP="0005042D">
            <w:pPr>
              <w:spacing w:before="60" w:after="60"/>
              <w:jc w:val="center"/>
              <w:rPr>
                <w:rFonts w:ascii="David" w:hAnsi="David" w:cs="David"/>
                <w:rtl/>
              </w:rPr>
            </w:pPr>
          </w:p>
        </w:tc>
        <w:tc>
          <w:tcPr>
            <w:tcW w:w="818" w:type="dxa"/>
            <w:tcBorders>
              <w:top w:val="single" w:sz="4" w:space="0" w:color="auto"/>
              <w:left w:val="single" w:sz="4" w:space="0" w:color="auto"/>
              <w:bottom w:val="single" w:sz="4" w:space="0" w:color="auto"/>
              <w:right w:val="single" w:sz="4" w:space="0" w:color="auto"/>
            </w:tcBorders>
          </w:tcPr>
          <w:p w14:paraId="01EB5608" w14:textId="77777777" w:rsidR="00837E2E" w:rsidRPr="00C80430" w:rsidRDefault="00837E2E" w:rsidP="0005042D">
            <w:pPr>
              <w:spacing w:before="60" w:after="60"/>
              <w:jc w:val="center"/>
              <w:rPr>
                <w:rFonts w:ascii="David" w:hAnsi="David" w:cs="David"/>
                <w:rtl/>
              </w:rPr>
            </w:pPr>
          </w:p>
        </w:tc>
        <w:tc>
          <w:tcPr>
            <w:tcW w:w="796" w:type="dxa"/>
            <w:tcBorders>
              <w:top w:val="single" w:sz="4" w:space="0" w:color="auto"/>
              <w:left w:val="single" w:sz="4" w:space="0" w:color="auto"/>
              <w:bottom w:val="single" w:sz="4" w:space="0" w:color="auto"/>
              <w:right w:val="single" w:sz="4" w:space="0" w:color="auto"/>
            </w:tcBorders>
          </w:tcPr>
          <w:p w14:paraId="3C50182B" w14:textId="77777777" w:rsidR="00837E2E" w:rsidRPr="00C80430" w:rsidRDefault="00837E2E" w:rsidP="0005042D">
            <w:pPr>
              <w:spacing w:before="60" w:after="60"/>
              <w:jc w:val="center"/>
              <w:rPr>
                <w:rFonts w:ascii="David" w:hAnsi="David" w:cs="David"/>
                <w:rtl/>
              </w:rPr>
            </w:pPr>
          </w:p>
        </w:tc>
        <w:tc>
          <w:tcPr>
            <w:tcW w:w="796" w:type="dxa"/>
            <w:tcBorders>
              <w:top w:val="single" w:sz="4" w:space="0" w:color="auto"/>
              <w:left w:val="single" w:sz="4" w:space="0" w:color="auto"/>
              <w:bottom w:val="single" w:sz="4" w:space="0" w:color="auto"/>
              <w:right w:val="single" w:sz="4" w:space="0" w:color="auto"/>
            </w:tcBorders>
          </w:tcPr>
          <w:p w14:paraId="67BC0A5B" w14:textId="77777777" w:rsidR="00837E2E" w:rsidRPr="00C80430" w:rsidRDefault="00837E2E" w:rsidP="0005042D">
            <w:pPr>
              <w:spacing w:before="60" w:after="60"/>
              <w:jc w:val="center"/>
              <w:rPr>
                <w:rFonts w:ascii="David" w:hAnsi="David" w:cs="David"/>
                <w:rtl/>
              </w:rPr>
            </w:pPr>
          </w:p>
        </w:tc>
      </w:tr>
      <w:tr w:rsidR="00837E2E" w:rsidRPr="00C80430" w14:paraId="4D6A54A4" w14:textId="77777777" w:rsidTr="00603FD0">
        <w:trPr>
          <w:jc w:val="center"/>
        </w:trPr>
        <w:tc>
          <w:tcPr>
            <w:tcW w:w="1475" w:type="dxa"/>
            <w:tcBorders>
              <w:top w:val="nil"/>
              <w:left w:val="nil"/>
              <w:bottom w:val="nil"/>
              <w:right w:val="single" w:sz="4" w:space="0" w:color="auto"/>
            </w:tcBorders>
            <w:shd w:val="clear" w:color="auto" w:fill="auto"/>
          </w:tcPr>
          <w:p w14:paraId="1ECBE8C3" w14:textId="77777777" w:rsidR="00837E2E" w:rsidRPr="00C80430" w:rsidRDefault="00837E2E" w:rsidP="0005042D">
            <w:pPr>
              <w:spacing w:before="60" w:after="60"/>
              <w:rPr>
                <w:rFonts w:ascii="David" w:hAnsi="David" w:cs="David"/>
                <w:rtl/>
              </w:rPr>
            </w:pPr>
          </w:p>
        </w:tc>
        <w:tc>
          <w:tcPr>
            <w:tcW w:w="425" w:type="dxa"/>
            <w:tcBorders>
              <w:top w:val="single" w:sz="4" w:space="0" w:color="auto"/>
              <w:left w:val="single" w:sz="4" w:space="0" w:color="auto"/>
              <w:bottom w:val="single" w:sz="4" w:space="0" w:color="auto"/>
              <w:right w:val="single" w:sz="4" w:space="0" w:color="auto"/>
            </w:tcBorders>
          </w:tcPr>
          <w:p w14:paraId="0FAD4BFF" w14:textId="77777777" w:rsidR="00837E2E" w:rsidRPr="00C80430" w:rsidRDefault="00837E2E" w:rsidP="0005042D">
            <w:pPr>
              <w:spacing w:before="60" w:after="60"/>
              <w:rPr>
                <w:rFonts w:ascii="David" w:hAnsi="David" w:cs="David"/>
                <w:rtl/>
              </w:rPr>
            </w:pPr>
            <w:r w:rsidRPr="00C80430">
              <w:rPr>
                <w:rFonts w:ascii="David" w:hAnsi="David" w:cs="David"/>
                <w:rtl/>
              </w:rPr>
              <w:t>4</w:t>
            </w:r>
          </w:p>
        </w:tc>
        <w:tc>
          <w:tcPr>
            <w:tcW w:w="3500" w:type="dxa"/>
            <w:tcBorders>
              <w:top w:val="single" w:sz="4" w:space="0" w:color="auto"/>
              <w:left w:val="single" w:sz="4" w:space="0" w:color="auto"/>
              <w:bottom w:val="single" w:sz="4" w:space="0" w:color="auto"/>
              <w:right w:val="single" w:sz="4" w:space="0" w:color="auto"/>
            </w:tcBorders>
          </w:tcPr>
          <w:p w14:paraId="0649303C" w14:textId="77777777" w:rsidR="00837E2E" w:rsidRPr="00C80430" w:rsidRDefault="00837E2E" w:rsidP="0005042D">
            <w:pPr>
              <w:spacing w:before="60" w:after="60"/>
              <w:rPr>
                <w:rFonts w:ascii="David" w:hAnsi="David" w:cs="David"/>
              </w:rPr>
            </w:pPr>
            <w:r w:rsidRPr="00C80430">
              <w:rPr>
                <w:rFonts w:ascii="David" w:hAnsi="David" w:cs="David"/>
                <w:rtl/>
              </w:rPr>
              <w:t xml:space="preserve">הגשת מסמך </w:t>
            </w:r>
            <w:r w:rsidRPr="00C80430">
              <w:rPr>
                <w:rFonts w:ascii="David" w:hAnsi="David" w:cs="David"/>
              </w:rPr>
              <w:t>SOW</w:t>
            </w:r>
            <w:r w:rsidRPr="00C80430">
              <w:rPr>
                <w:rFonts w:ascii="David" w:hAnsi="David" w:cs="David"/>
                <w:rtl/>
              </w:rPr>
              <w:t xml:space="preserve"> , אשר יתוקן במידת הצורך. </w:t>
            </w:r>
          </w:p>
        </w:tc>
        <w:tc>
          <w:tcPr>
            <w:tcW w:w="796" w:type="dxa"/>
            <w:tcBorders>
              <w:top w:val="single" w:sz="4" w:space="0" w:color="auto"/>
              <w:left w:val="single" w:sz="4" w:space="0" w:color="auto"/>
              <w:bottom w:val="single" w:sz="4" w:space="0" w:color="auto"/>
              <w:right w:val="single" w:sz="4" w:space="0" w:color="auto"/>
            </w:tcBorders>
          </w:tcPr>
          <w:p w14:paraId="40CC22EC" w14:textId="77777777" w:rsidR="00837E2E" w:rsidRPr="00C80430" w:rsidRDefault="00837E2E" w:rsidP="0005042D">
            <w:pPr>
              <w:spacing w:before="60" w:after="60"/>
              <w:jc w:val="center"/>
              <w:rPr>
                <w:rFonts w:ascii="David" w:hAnsi="David" w:cs="David"/>
              </w:rPr>
            </w:pPr>
            <w:r w:rsidRPr="00C80430">
              <w:rPr>
                <w:rFonts w:ascii="David" w:hAnsi="David" w:cs="David"/>
                <w:rtl/>
              </w:rPr>
              <w:t>3 +</w:t>
            </w:r>
          </w:p>
        </w:tc>
        <w:tc>
          <w:tcPr>
            <w:tcW w:w="796" w:type="dxa"/>
            <w:tcBorders>
              <w:top w:val="single" w:sz="4" w:space="0" w:color="auto"/>
              <w:left w:val="single" w:sz="4" w:space="0" w:color="auto"/>
              <w:bottom w:val="single" w:sz="4" w:space="0" w:color="auto"/>
              <w:right w:val="single" w:sz="4" w:space="0" w:color="auto"/>
            </w:tcBorders>
          </w:tcPr>
          <w:p w14:paraId="72648941" w14:textId="77777777" w:rsidR="00837E2E" w:rsidRPr="00C80430" w:rsidDel="00D03833" w:rsidRDefault="00837E2E" w:rsidP="0005042D">
            <w:pPr>
              <w:spacing w:before="60" w:after="60"/>
              <w:jc w:val="center"/>
              <w:rPr>
                <w:rFonts w:ascii="David" w:hAnsi="David" w:cs="David"/>
                <w:rtl/>
              </w:rPr>
            </w:pPr>
            <w:r w:rsidRPr="00C80430">
              <w:rPr>
                <w:rFonts w:ascii="David" w:hAnsi="David" w:cs="David"/>
                <w:rtl/>
              </w:rPr>
              <w:t>7 +</w:t>
            </w:r>
          </w:p>
        </w:tc>
        <w:tc>
          <w:tcPr>
            <w:tcW w:w="818" w:type="dxa"/>
            <w:tcBorders>
              <w:top w:val="single" w:sz="4" w:space="0" w:color="auto"/>
              <w:left w:val="single" w:sz="4" w:space="0" w:color="auto"/>
              <w:bottom w:val="single" w:sz="4" w:space="0" w:color="auto"/>
              <w:right w:val="single" w:sz="4" w:space="0" w:color="auto"/>
            </w:tcBorders>
          </w:tcPr>
          <w:p w14:paraId="15F2746F" w14:textId="77777777" w:rsidR="00837E2E" w:rsidRPr="00C80430" w:rsidRDefault="00837E2E" w:rsidP="0005042D">
            <w:pPr>
              <w:spacing w:before="60" w:after="60"/>
              <w:jc w:val="center"/>
              <w:rPr>
                <w:rFonts w:ascii="David" w:hAnsi="David" w:cs="David"/>
              </w:rPr>
            </w:pPr>
            <w:r w:rsidRPr="00C80430">
              <w:rPr>
                <w:rFonts w:ascii="David" w:hAnsi="David" w:cs="David"/>
                <w:rtl/>
              </w:rPr>
              <w:t>10 +</w:t>
            </w:r>
          </w:p>
        </w:tc>
        <w:tc>
          <w:tcPr>
            <w:tcW w:w="796" w:type="dxa"/>
            <w:tcBorders>
              <w:top w:val="single" w:sz="4" w:space="0" w:color="auto"/>
              <w:left w:val="single" w:sz="4" w:space="0" w:color="auto"/>
              <w:bottom w:val="single" w:sz="4" w:space="0" w:color="auto"/>
              <w:right w:val="single" w:sz="4" w:space="0" w:color="auto"/>
            </w:tcBorders>
          </w:tcPr>
          <w:p w14:paraId="11697682" w14:textId="77777777" w:rsidR="00837E2E" w:rsidRPr="00C80430" w:rsidRDefault="00837E2E" w:rsidP="0005042D">
            <w:pPr>
              <w:spacing w:before="60" w:after="60"/>
              <w:jc w:val="center"/>
              <w:rPr>
                <w:rFonts w:ascii="David" w:hAnsi="David" w:cs="David"/>
              </w:rPr>
            </w:pPr>
            <w:r w:rsidRPr="00C80430">
              <w:rPr>
                <w:rFonts w:ascii="David" w:hAnsi="David" w:cs="David"/>
                <w:rtl/>
              </w:rPr>
              <w:t>15 +</w:t>
            </w:r>
          </w:p>
        </w:tc>
        <w:tc>
          <w:tcPr>
            <w:tcW w:w="796" w:type="dxa"/>
            <w:tcBorders>
              <w:top w:val="single" w:sz="4" w:space="0" w:color="auto"/>
              <w:left w:val="single" w:sz="4" w:space="0" w:color="auto"/>
              <w:bottom w:val="single" w:sz="4" w:space="0" w:color="auto"/>
              <w:right w:val="single" w:sz="4" w:space="0" w:color="auto"/>
            </w:tcBorders>
          </w:tcPr>
          <w:p w14:paraId="15F404D6" w14:textId="77777777" w:rsidR="00837E2E" w:rsidRPr="00C80430" w:rsidRDefault="00837E2E" w:rsidP="0005042D">
            <w:pPr>
              <w:spacing w:before="60" w:after="60"/>
              <w:jc w:val="center"/>
              <w:rPr>
                <w:rFonts w:ascii="David" w:hAnsi="David" w:cs="David"/>
              </w:rPr>
            </w:pPr>
            <w:r w:rsidRPr="00C80430">
              <w:rPr>
                <w:rFonts w:ascii="David" w:hAnsi="David" w:cs="David"/>
                <w:rtl/>
              </w:rPr>
              <w:t>20 +</w:t>
            </w:r>
          </w:p>
        </w:tc>
      </w:tr>
      <w:tr w:rsidR="00837E2E" w:rsidRPr="00C80430" w14:paraId="43A45A34" w14:textId="77777777" w:rsidTr="00603FD0">
        <w:trPr>
          <w:jc w:val="center"/>
        </w:trPr>
        <w:tc>
          <w:tcPr>
            <w:tcW w:w="1475" w:type="dxa"/>
            <w:tcBorders>
              <w:top w:val="nil"/>
              <w:left w:val="nil"/>
              <w:bottom w:val="nil"/>
              <w:right w:val="single" w:sz="4" w:space="0" w:color="auto"/>
            </w:tcBorders>
            <w:shd w:val="clear" w:color="auto" w:fill="auto"/>
          </w:tcPr>
          <w:p w14:paraId="033DFBB0" w14:textId="77777777" w:rsidR="00837E2E" w:rsidRPr="00C80430" w:rsidRDefault="00837E2E" w:rsidP="0005042D">
            <w:pPr>
              <w:spacing w:before="60" w:after="60"/>
              <w:rPr>
                <w:rFonts w:ascii="David" w:hAnsi="David" w:cs="David"/>
                <w:rtl/>
              </w:rPr>
            </w:pPr>
          </w:p>
        </w:tc>
        <w:tc>
          <w:tcPr>
            <w:tcW w:w="425" w:type="dxa"/>
            <w:tcBorders>
              <w:top w:val="single" w:sz="4" w:space="0" w:color="auto"/>
              <w:left w:val="single" w:sz="4" w:space="0" w:color="auto"/>
              <w:bottom w:val="single" w:sz="4" w:space="0" w:color="auto"/>
              <w:right w:val="single" w:sz="4" w:space="0" w:color="auto"/>
            </w:tcBorders>
          </w:tcPr>
          <w:p w14:paraId="7BED35D2" w14:textId="77777777" w:rsidR="00837E2E" w:rsidRPr="00C80430" w:rsidRDefault="00837E2E" w:rsidP="0005042D">
            <w:pPr>
              <w:spacing w:before="60" w:after="60"/>
              <w:rPr>
                <w:rFonts w:ascii="David" w:hAnsi="David" w:cs="David"/>
                <w:rtl/>
              </w:rPr>
            </w:pPr>
            <w:r w:rsidRPr="00C80430">
              <w:rPr>
                <w:rFonts w:ascii="David" w:hAnsi="David" w:cs="David"/>
                <w:rtl/>
              </w:rPr>
              <w:t>5</w:t>
            </w:r>
          </w:p>
        </w:tc>
        <w:tc>
          <w:tcPr>
            <w:tcW w:w="3500" w:type="dxa"/>
            <w:tcBorders>
              <w:top w:val="single" w:sz="4" w:space="0" w:color="auto"/>
              <w:left w:val="single" w:sz="4" w:space="0" w:color="auto"/>
              <w:bottom w:val="single" w:sz="4" w:space="0" w:color="auto"/>
              <w:right w:val="single" w:sz="4" w:space="0" w:color="auto"/>
            </w:tcBorders>
          </w:tcPr>
          <w:p w14:paraId="5636C3E8" w14:textId="77777777" w:rsidR="00837E2E" w:rsidRPr="00C80430" w:rsidRDefault="00837E2E" w:rsidP="0005042D">
            <w:pPr>
              <w:spacing w:before="60" w:after="60"/>
              <w:rPr>
                <w:rFonts w:ascii="David" w:hAnsi="David" w:cs="David"/>
              </w:rPr>
            </w:pPr>
            <w:r w:rsidRPr="00C80430">
              <w:rPr>
                <w:rFonts w:ascii="David" w:hAnsi="David" w:cs="David"/>
                <w:rtl/>
              </w:rPr>
              <w:t>התארגנות לתחילת עבודה. כניסה לעבודה באתר תהיה יום למחרת תום ההתארגנות.</w:t>
            </w:r>
          </w:p>
        </w:tc>
        <w:tc>
          <w:tcPr>
            <w:tcW w:w="796" w:type="dxa"/>
            <w:tcBorders>
              <w:top w:val="single" w:sz="4" w:space="0" w:color="auto"/>
              <w:left w:val="single" w:sz="4" w:space="0" w:color="auto"/>
              <w:bottom w:val="single" w:sz="4" w:space="0" w:color="auto"/>
              <w:right w:val="single" w:sz="4" w:space="0" w:color="auto"/>
            </w:tcBorders>
          </w:tcPr>
          <w:p w14:paraId="0E068D8D" w14:textId="77777777" w:rsidR="00837E2E" w:rsidRPr="00C80430" w:rsidRDefault="00837E2E" w:rsidP="0005042D">
            <w:pPr>
              <w:spacing w:before="60" w:after="60"/>
              <w:jc w:val="center"/>
              <w:rPr>
                <w:rFonts w:ascii="David" w:hAnsi="David" w:cs="David"/>
              </w:rPr>
            </w:pPr>
            <w:r w:rsidRPr="00C80430">
              <w:rPr>
                <w:rFonts w:ascii="David" w:hAnsi="David" w:cs="David"/>
                <w:rtl/>
              </w:rPr>
              <w:t>7 +</w:t>
            </w:r>
          </w:p>
        </w:tc>
        <w:tc>
          <w:tcPr>
            <w:tcW w:w="796" w:type="dxa"/>
            <w:tcBorders>
              <w:top w:val="single" w:sz="4" w:space="0" w:color="auto"/>
              <w:left w:val="single" w:sz="4" w:space="0" w:color="auto"/>
              <w:bottom w:val="single" w:sz="4" w:space="0" w:color="auto"/>
              <w:right w:val="single" w:sz="4" w:space="0" w:color="auto"/>
            </w:tcBorders>
          </w:tcPr>
          <w:p w14:paraId="2C710DC6" w14:textId="77777777" w:rsidR="00837E2E" w:rsidRPr="00C80430" w:rsidRDefault="00837E2E" w:rsidP="0005042D">
            <w:pPr>
              <w:spacing w:before="60" w:after="60"/>
              <w:jc w:val="center"/>
              <w:rPr>
                <w:rFonts w:ascii="David" w:hAnsi="David" w:cs="David"/>
                <w:rtl/>
              </w:rPr>
            </w:pPr>
            <w:r w:rsidRPr="00C80430">
              <w:rPr>
                <w:rFonts w:ascii="David" w:hAnsi="David" w:cs="David"/>
                <w:rtl/>
              </w:rPr>
              <w:t>10 +</w:t>
            </w:r>
          </w:p>
        </w:tc>
        <w:tc>
          <w:tcPr>
            <w:tcW w:w="818" w:type="dxa"/>
            <w:tcBorders>
              <w:top w:val="single" w:sz="4" w:space="0" w:color="auto"/>
              <w:left w:val="single" w:sz="4" w:space="0" w:color="auto"/>
              <w:bottom w:val="single" w:sz="4" w:space="0" w:color="auto"/>
              <w:right w:val="single" w:sz="4" w:space="0" w:color="auto"/>
            </w:tcBorders>
          </w:tcPr>
          <w:p w14:paraId="082A3D93" w14:textId="77777777" w:rsidR="00837E2E" w:rsidRPr="00C80430" w:rsidRDefault="00837E2E" w:rsidP="0005042D">
            <w:pPr>
              <w:spacing w:before="60" w:after="60"/>
              <w:jc w:val="center"/>
              <w:rPr>
                <w:rFonts w:ascii="David" w:hAnsi="David" w:cs="David"/>
              </w:rPr>
            </w:pPr>
            <w:r w:rsidRPr="00C80430">
              <w:rPr>
                <w:rFonts w:ascii="David" w:hAnsi="David" w:cs="David"/>
                <w:rtl/>
              </w:rPr>
              <w:t xml:space="preserve">10 + </w:t>
            </w:r>
          </w:p>
        </w:tc>
        <w:tc>
          <w:tcPr>
            <w:tcW w:w="796" w:type="dxa"/>
            <w:tcBorders>
              <w:top w:val="single" w:sz="4" w:space="0" w:color="auto"/>
              <w:left w:val="single" w:sz="4" w:space="0" w:color="auto"/>
              <w:bottom w:val="single" w:sz="4" w:space="0" w:color="auto"/>
              <w:right w:val="single" w:sz="4" w:space="0" w:color="auto"/>
            </w:tcBorders>
          </w:tcPr>
          <w:p w14:paraId="5788DF4E" w14:textId="77777777" w:rsidR="00837E2E" w:rsidRPr="00C80430" w:rsidRDefault="00837E2E" w:rsidP="0005042D">
            <w:pPr>
              <w:spacing w:before="60" w:after="60"/>
              <w:jc w:val="center"/>
              <w:rPr>
                <w:rFonts w:ascii="David" w:hAnsi="David" w:cs="David"/>
              </w:rPr>
            </w:pPr>
            <w:r w:rsidRPr="00C80430">
              <w:rPr>
                <w:rFonts w:ascii="David" w:hAnsi="David" w:cs="David"/>
                <w:rtl/>
              </w:rPr>
              <w:t>20 +</w:t>
            </w:r>
          </w:p>
        </w:tc>
        <w:tc>
          <w:tcPr>
            <w:tcW w:w="796" w:type="dxa"/>
            <w:tcBorders>
              <w:top w:val="single" w:sz="4" w:space="0" w:color="auto"/>
              <w:left w:val="single" w:sz="4" w:space="0" w:color="auto"/>
              <w:bottom w:val="single" w:sz="4" w:space="0" w:color="auto"/>
              <w:right w:val="single" w:sz="4" w:space="0" w:color="auto"/>
            </w:tcBorders>
          </w:tcPr>
          <w:p w14:paraId="38EBA84D" w14:textId="77777777" w:rsidR="00837E2E" w:rsidRPr="00C80430" w:rsidRDefault="00837E2E" w:rsidP="0005042D">
            <w:pPr>
              <w:spacing w:before="60" w:after="60"/>
              <w:jc w:val="center"/>
              <w:rPr>
                <w:rFonts w:ascii="David" w:hAnsi="David" w:cs="David"/>
              </w:rPr>
            </w:pPr>
            <w:r w:rsidRPr="00C80430">
              <w:rPr>
                <w:rFonts w:ascii="David" w:hAnsi="David" w:cs="David"/>
                <w:rtl/>
              </w:rPr>
              <w:t>25 +</w:t>
            </w:r>
          </w:p>
        </w:tc>
      </w:tr>
      <w:tr w:rsidR="00837E2E" w:rsidRPr="00C80430" w14:paraId="3895C585" w14:textId="77777777" w:rsidTr="00603FD0">
        <w:trPr>
          <w:jc w:val="center"/>
        </w:trPr>
        <w:tc>
          <w:tcPr>
            <w:tcW w:w="1475" w:type="dxa"/>
            <w:tcBorders>
              <w:top w:val="nil"/>
              <w:left w:val="nil"/>
              <w:bottom w:val="nil"/>
              <w:right w:val="single" w:sz="4" w:space="0" w:color="auto"/>
            </w:tcBorders>
          </w:tcPr>
          <w:p w14:paraId="13255AA1" w14:textId="77777777" w:rsidR="00837E2E" w:rsidRPr="00C80430" w:rsidRDefault="00837E2E" w:rsidP="0005042D">
            <w:pPr>
              <w:spacing w:before="60" w:after="60"/>
              <w:rPr>
                <w:rFonts w:ascii="David" w:hAnsi="David" w:cs="David"/>
                <w:rtl/>
              </w:rPr>
            </w:pPr>
          </w:p>
        </w:tc>
        <w:tc>
          <w:tcPr>
            <w:tcW w:w="425" w:type="dxa"/>
            <w:tcBorders>
              <w:top w:val="single" w:sz="4" w:space="0" w:color="auto"/>
              <w:left w:val="single" w:sz="4" w:space="0" w:color="auto"/>
              <w:bottom w:val="single" w:sz="4" w:space="0" w:color="auto"/>
              <w:right w:val="single" w:sz="4" w:space="0" w:color="auto"/>
            </w:tcBorders>
          </w:tcPr>
          <w:p w14:paraId="1B128EE2" w14:textId="77777777" w:rsidR="00837E2E" w:rsidRPr="00C80430" w:rsidRDefault="00837E2E" w:rsidP="0005042D">
            <w:pPr>
              <w:spacing w:before="60" w:after="60"/>
              <w:rPr>
                <w:rFonts w:ascii="David" w:hAnsi="David" w:cs="David"/>
                <w:rtl/>
              </w:rPr>
            </w:pPr>
            <w:r w:rsidRPr="00C80430">
              <w:rPr>
                <w:rFonts w:ascii="David" w:hAnsi="David" w:cs="David"/>
                <w:rtl/>
              </w:rPr>
              <w:t>6</w:t>
            </w:r>
          </w:p>
        </w:tc>
        <w:tc>
          <w:tcPr>
            <w:tcW w:w="3500" w:type="dxa"/>
            <w:tcBorders>
              <w:top w:val="single" w:sz="4" w:space="0" w:color="auto"/>
              <w:left w:val="single" w:sz="4" w:space="0" w:color="auto"/>
              <w:bottom w:val="single" w:sz="4" w:space="0" w:color="auto"/>
              <w:right w:val="single" w:sz="4" w:space="0" w:color="auto"/>
            </w:tcBorders>
          </w:tcPr>
          <w:p w14:paraId="32003704" w14:textId="77777777" w:rsidR="00837E2E" w:rsidRPr="00C80430" w:rsidRDefault="00837E2E" w:rsidP="0005042D">
            <w:pPr>
              <w:spacing w:before="60" w:after="60"/>
              <w:rPr>
                <w:rFonts w:ascii="David" w:hAnsi="David" w:cs="David"/>
              </w:rPr>
            </w:pPr>
            <w:r w:rsidRPr="00C80430">
              <w:rPr>
                <w:rFonts w:ascii="David" w:hAnsi="David" w:cs="David"/>
                <w:rtl/>
              </w:rPr>
              <w:t>התקנה, הפעלה, מבחני קבלה, תיקון ליקויים והגשת תיעוד.</w:t>
            </w:r>
          </w:p>
        </w:tc>
        <w:tc>
          <w:tcPr>
            <w:tcW w:w="796" w:type="dxa"/>
            <w:tcBorders>
              <w:top w:val="single" w:sz="4" w:space="0" w:color="auto"/>
              <w:left w:val="single" w:sz="4" w:space="0" w:color="auto"/>
              <w:bottom w:val="single" w:sz="4" w:space="0" w:color="auto"/>
              <w:right w:val="single" w:sz="4" w:space="0" w:color="auto"/>
            </w:tcBorders>
          </w:tcPr>
          <w:p w14:paraId="4D4B4FCC" w14:textId="77777777" w:rsidR="00837E2E" w:rsidRPr="00C80430" w:rsidRDefault="00837E2E" w:rsidP="0005042D">
            <w:pPr>
              <w:spacing w:before="60" w:after="60"/>
              <w:jc w:val="center"/>
              <w:rPr>
                <w:rFonts w:ascii="David" w:hAnsi="David" w:cs="David"/>
              </w:rPr>
            </w:pPr>
            <w:r w:rsidRPr="00C80430">
              <w:rPr>
                <w:rFonts w:ascii="David" w:hAnsi="David" w:cs="David"/>
                <w:rtl/>
              </w:rPr>
              <w:t>20 +</w:t>
            </w:r>
          </w:p>
        </w:tc>
        <w:tc>
          <w:tcPr>
            <w:tcW w:w="796" w:type="dxa"/>
            <w:tcBorders>
              <w:top w:val="single" w:sz="4" w:space="0" w:color="auto"/>
              <w:left w:val="single" w:sz="4" w:space="0" w:color="auto"/>
              <w:bottom w:val="single" w:sz="4" w:space="0" w:color="auto"/>
              <w:right w:val="single" w:sz="4" w:space="0" w:color="auto"/>
            </w:tcBorders>
          </w:tcPr>
          <w:p w14:paraId="5D41198D" w14:textId="77777777" w:rsidR="00837E2E" w:rsidRPr="00C80430" w:rsidRDefault="00837E2E" w:rsidP="0005042D">
            <w:pPr>
              <w:spacing w:before="60" w:after="60"/>
              <w:jc w:val="center"/>
              <w:rPr>
                <w:rFonts w:ascii="David" w:hAnsi="David" w:cs="David"/>
                <w:rtl/>
              </w:rPr>
            </w:pPr>
            <w:r w:rsidRPr="00C80430">
              <w:rPr>
                <w:rFonts w:ascii="David" w:hAnsi="David" w:cs="David"/>
                <w:rtl/>
              </w:rPr>
              <w:t xml:space="preserve">45 + </w:t>
            </w:r>
          </w:p>
        </w:tc>
        <w:tc>
          <w:tcPr>
            <w:tcW w:w="818" w:type="dxa"/>
            <w:tcBorders>
              <w:top w:val="single" w:sz="4" w:space="0" w:color="auto"/>
              <w:left w:val="single" w:sz="4" w:space="0" w:color="auto"/>
              <w:bottom w:val="single" w:sz="4" w:space="0" w:color="auto"/>
              <w:right w:val="single" w:sz="4" w:space="0" w:color="auto"/>
            </w:tcBorders>
          </w:tcPr>
          <w:p w14:paraId="257E2B43" w14:textId="77777777" w:rsidR="00837E2E" w:rsidRPr="00C80430" w:rsidRDefault="00837E2E" w:rsidP="0005042D">
            <w:pPr>
              <w:spacing w:before="60" w:after="60"/>
              <w:jc w:val="center"/>
              <w:rPr>
                <w:rFonts w:ascii="David" w:hAnsi="David" w:cs="David"/>
              </w:rPr>
            </w:pPr>
            <w:r w:rsidRPr="00C80430">
              <w:rPr>
                <w:rFonts w:ascii="David" w:hAnsi="David" w:cs="David"/>
                <w:rtl/>
              </w:rPr>
              <w:t xml:space="preserve">60 + </w:t>
            </w:r>
          </w:p>
        </w:tc>
        <w:tc>
          <w:tcPr>
            <w:tcW w:w="796" w:type="dxa"/>
            <w:tcBorders>
              <w:top w:val="single" w:sz="4" w:space="0" w:color="auto"/>
              <w:left w:val="single" w:sz="4" w:space="0" w:color="auto"/>
              <w:bottom w:val="single" w:sz="4" w:space="0" w:color="auto"/>
              <w:right w:val="single" w:sz="4" w:space="0" w:color="auto"/>
            </w:tcBorders>
          </w:tcPr>
          <w:p w14:paraId="744E7889" w14:textId="77777777" w:rsidR="00837E2E" w:rsidRPr="00C80430" w:rsidRDefault="00837E2E" w:rsidP="0005042D">
            <w:pPr>
              <w:spacing w:before="60" w:after="60"/>
              <w:jc w:val="center"/>
              <w:rPr>
                <w:rFonts w:ascii="David" w:hAnsi="David" w:cs="David"/>
              </w:rPr>
            </w:pPr>
            <w:r w:rsidRPr="00C80430">
              <w:rPr>
                <w:rFonts w:ascii="David" w:hAnsi="David" w:cs="David"/>
                <w:rtl/>
              </w:rPr>
              <w:t>60 +</w:t>
            </w:r>
          </w:p>
        </w:tc>
        <w:tc>
          <w:tcPr>
            <w:tcW w:w="796" w:type="dxa"/>
            <w:tcBorders>
              <w:top w:val="single" w:sz="4" w:space="0" w:color="auto"/>
              <w:left w:val="single" w:sz="4" w:space="0" w:color="auto"/>
              <w:bottom w:val="single" w:sz="4" w:space="0" w:color="auto"/>
              <w:right w:val="single" w:sz="4" w:space="0" w:color="auto"/>
            </w:tcBorders>
          </w:tcPr>
          <w:p w14:paraId="01731FC0" w14:textId="77777777" w:rsidR="00837E2E" w:rsidRPr="00C80430" w:rsidRDefault="00837E2E" w:rsidP="0005042D">
            <w:pPr>
              <w:spacing w:before="60" w:after="60"/>
              <w:jc w:val="center"/>
              <w:rPr>
                <w:rFonts w:ascii="David" w:hAnsi="David" w:cs="David"/>
              </w:rPr>
            </w:pPr>
            <w:r w:rsidRPr="00C80430">
              <w:rPr>
                <w:rFonts w:ascii="David" w:hAnsi="David" w:cs="David"/>
                <w:rtl/>
              </w:rPr>
              <w:t>90 +</w:t>
            </w:r>
          </w:p>
        </w:tc>
      </w:tr>
      <w:tr w:rsidR="00837E2E" w:rsidRPr="00C80430" w14:paraId="1DD3F10E" w14:textId="77777777" w:rsidTr="00603FD0">
        <w:trPr>
          <w:jc w:val="center"/>
        </w:trPr>
        <w:tc>
          <w:tcPr>
            <w:tcW w:w="1475" w:type="dxa"/>
            <w:tcBorders>
              <w:top w:val="nil"/>
              <w:left w:val="nil"/>
              <w:bottom w:val="nil"/>
              <w:right w:val="nil"/>
            </w:tcBorders>
          </w:tcPr>
          <w:p w14:paraId="64C73EB4" w14:textId="77777777" w:rsidR="00837E2E" w:rsidRPr="00C80430" w:rsidRDefault="00837E2E" w:rsidP="0005042D">
            <w:pPr>
              <w:spacing w:before="60" w:after="60"/>
              <w:rPr>
                <w:rFonts w:ascii="David" w:hAnsi="David" w:cs="David"/>
                <w:rtl/>
              </w:rPr>
            </w:pPr>
          </w:p>
        </w:tc>
        <w:tc>
          <w:tcPr>
            <w:tcW w:w="425" w:type="dxa"/>
            <w:tcBorders>
              <w:top w:val="single" w:sz="4" w:space="0" w:color="auto"/>
              <w:left w:val="nil"/>
              <w:bottom w:val="nil"/>
              <w:right w:val="nil"/>
            </w:tcBorders>
          </w:tcPr>
          <w:p w14:paraId="4ABD7E52" w14:textId="77777777" w:rsidR="00837E2E" w:rsidRPr="00C80430" w:rsidRDefault="00837E2E" w:rsidP="0005042D">
            <w:pPr>
              <w:spacing w:before="60" w:after="60"/>
              <w:rPr>
                <w:rFonts w:ascii="David" w:hAnsi="David" w:cs="David"/>
                <w:rtl/>
              </w:rPr>
            </w:pPr>
          </w:p>
        </w:tc>
        <w:tc>
          <w:tcPr>
            <w:tcW w:w="3500" w:type="dxa"/>
            <w:tcBorders>
              <w:top w:val="single" w:sz="4" w:space="0" w:color="auto"/>
              <w:left w:val="nil"/>
              <w:bottom w:val="nil"/>
              <w:right w:val="nil"/>
            </w:tcBorders>
          </w:tcPr>
          <w:p w14:paraId="62A3DE16" w14:textId="77777777" w:rsidR="00837E2E" w:rsidRPr="00C80430" w:rsidRDefault="00837E2E" w:rsidP="0005042D">
            <w:pPr>
              <w:spacing w:before="60" w:after="60"/>
              <w:rPr>
                <w:rFonts w:ascii="David" w:hAnsi="David" w:cs="David"/>
                <w:rtl/>
              </w:rPr>
            </w:pPr>
          </w:p>
        </w:tc>
        <w:tc>
          <w:tcPr>
            <w:tcW w:w="796" w:type="dxa"/>
            <w:tcBorders>
              <w:top w:val="single" w:sz="4" w:space="0" w:color="auto"/>
              <w:left w:val="nil"/>
              <w:bottom w:val="nil"/>
              <w:right w:val="nil"/>
            </w:tcBorders>
          </w:tcPr>
          <w:p w14:paraId="438BEB14" w14:textId="77777777" w:rsidR="00837E2E" w:rsidRPr="00C80430" w:rsidRDefault="00837E2E" w:rsidP="0005042D">
            <w:pPr>
              <w:spacing w:before="60" w:after="60"/>
              <w:jc w:val="center"/>
              <w:rPr>
                <w:rFonts w:ascii="David" w:hAnsi="David" w:cs="David"/>
                <w:rtl/>
              </w:rPr>
            </w:pPr>
          </w:p>
        </w:tc>
        <w:tc>
          <w:tcPr>
            <w:tcW w:w="796" w:type="dxa"/>
            <w:tcBorders>
              <w:top w:val="single" w:sz="4" w:space="0" w:color="auto"/>
              <w:left w:val="nil"/>
              <w:bottom w:val="nil"/>
              <w:right w:val="nil"/>
            </w:tcBorders>
          </w:tcPr>
          <w:p w14:paraId="69C6261F" w14:textId="77777777" w:rsidR="00837E2E" w:rsidRPr="00C80430" w:rsidRDefault="00837E2E" w:rsidP="0005042D">
            <w:pPr>
              <w:spacing w:before="60" w:after="60"/>
              <w:jc w:val="center"/>
              <w:rPr>
                <w:rFonts w:ascii="David" w:hAnsi="David" w:cs="David"/>
                <w:rtl/>
              </w:rPr>
            </w:pPr>
          </w:p>
        </w:tc>
        <w:tc>
          <w:tcPr>
            <w:tcW w:w="818" w:type="dxa"/>
            <w:tcBorders>
              <w:top w:val="single" w:sz="4" w:space="0" w:color="auto"/>
              <w:left w:val="nil"/>
              <w:bottom w:val="nil"/>
              <w:right w:val="nil"/>
            </w:tcBorders>
          </w:tcPr>
          <w:p w14:paraId="71B15484" w14:textId="77777777" w:rsidR="00837E2E" w:rsidRPr="00C80430" w:rsidRDefault="00837E2E" w:rsidP="0005042D">
            <w:pPr>
              <w:spacing w:before="60" w:after="60"/>
              <w:jc w:val="center"/>
              <w:rPr>
                <w:rFonts w:ascii="David" w:hAnsi="David" w:cs="David"/>
                <w:rtl/>
              </w:rPr>
            </w:pPr>
          </w:p>
        </w:tc>
        <w:tc>
          <w:tcPr>
            <w:tcW w:w="796" w:type="dxa"/>
            <w:tcBorders>
              <w:top w:val="single" w:sz="4" w:space="0" w:color="auto"/>
              <w:left w:val="nil"/>
              <w:bottom w:val="nil"/>
              <w:right w:val="nil"/>
            </w:tcBorders>
          </w:tcPr>
          <w:p w14:paraId="3B044351" w14:textId="77777777" w:rsidR="00837E2E" w:rsidRPr="00C80430" w:rsidRDefault="00837E2E" w:rsidP="0005042D">
            <w:pPr>
              <w:spacing w:before="60" w:after="60"/>
              <w:jc w:val="center"/>
              <w:rPr>
                <w:rFonts w:ascii="David" w:hAnsi="David" w:cs="David"/>
                <w:rtl/>
              </w:rPr>
            </w:pPr>
          </w:p>
        </w:tc>
        <w:tc>
          <w:tcPr>
            <w:tcW w:w="796" w:type="dxa"/>
            <w:tcBorders>
              <w:top w:val="single" w:sz="4" w:space="0" w:color="auto"/>
              <w:left w:val="nil"/>
              <w:bottom w:val="nil"/>
              <w:right w:val="nil"/>
            </w:tcBorders>
          </w:tcPr>
          <w:p w14:paraId="2D973B8A" w14:textId="77777777" w:rsidR="00837E2E" w:rsidRPr="00C80430" w:rsidRDefault="00837E2E" w:rsidP="0005042D">
            <w:pPr>
              <w:spacing w:before="60" w:after="60"/>
              <w:jc w:val="center"/>
              <w:rPr>
                <w:rFonts w:ascii="David" w:hAnsi="David" w:cs="David"/>
                <w:rtl/>
              </w:rPr>
            </w:pPr>
          </w:p>
        </w:tc>
      </w:tr>
    </w:tbl>
    <w:p w14:paraId="66D36A58" w14:textId="77777777" w:rsidR="00837E2E" w:rsidRPr="00C80430" w:rsidRDefault="00837E2E" w:rsidP="00837E2E">
      <w:pPr>
        <w:rPr>
          <w:rFonts w:ascii="David" w:hAnsi="David" w:cs="David"/>
          <w:rtl/>
        </w:rPr>
      </w:pPr>
    </w:p>
    <w:p w14:paraId="57A39E04" w14:textId="77777777" w:rsidR="00F63281" w:rsidRPr="00C80430" w:rsidRDefault="00F63281" w:rsidP="00CE6345">
      <w:pPr>
        <w:pStyle w:val="4-0"/>
      </w:pPr>
      <w:r w:rsidRPr="00C80430">
        <w:rPr>
          <w:rtl/>
        </w:rPr>
        <w:t xml:space="preserve">ביצוע סיור באתר, כאמור בסעיף 1, יבוצע 4 ימים מיום בקשת הצעת המחיר. מנין הימים בכל שלב לאחר שלב זה, נספר מסיומו של השלב הקודם. </w:t>
      </w:r>
    </w:p>
    <w:p w14:paraId="3AF1D672" w14:textId="77777777" w:rsidR="00837E2E" w:rsidRPr="00C80430" w:rsidRDefault="00837E2E" w:rsidP="00CE6345">
      <w:pPr>
        <w:pStyle w:val="4-0"/>
      </w:pPr>
      <w:r w:rsidRPr="00C80430">
        <w:rPr>
          <w:rtl/>
        </w:rPr>
        <w:lastRenderedPageBreak/>
        <w:t>השלמת מבחני הקבלה, תיקון הליקויים והגשת התיעוד יבוצעו תוך 10 ימים.</w:t>
      </w:r>
    </w:p>
    <w:p w14:paraId="6ABCA8D4" w14:textId="77777777" w:rsidR="00837E2E" w:rsidRPr="00C80430" w:rsidRDefault="00837E2E" w:rsidP="00CE6345">
      <w:pPr>
        <w:pStyle w:val="4-0"/>
      </w:pPr>
      <w:r w:rsidRPr="00C80430">
        <w:rPr>
          <w:rtl/>
        </w:rPr>
        <w:t>המזמין רשאי לדחות מועדים אלו בהתאם לשיקול דעתו תוך הודעה בכתב לזוכה.</w:t>
      </w:r>
    </w:p>
    <w:p w14:paraId="62A5CFEA" w14:textId="77777777" w:rsidR="00837E2E" w:rsidRPr="00C80430" w:rsidRDefault="00837E2E" w:rsidP="00CE6345">
      <w:pPr>
        <w:pStyle w:val="3-"/>
        <w:rPr>
          <w:rtl/>
        </w:rPr>
      </w:pPr>
      <w:bookmarkStart w:id="194" w:name="_Ref44256672"/>
      <w:r w:rsidRPr="00C80430">
        <w:rPr>
          <w:rtl/>
        </w:rPr>
        <w:t>עבודה דחופה או בהולה</w:t>
      </w:r>
      <w:bookmarkEnd w:id="194"/>
    </w:p>
    <w:p w14:paraId="0E262A5D" w14:textId="77777777" w:rsidR="00837E2E" w:rsidRPr="00C80430" w:rsidRDefault="00837E2E" w:rsidP="00CE6345">
      <w:pPr>
        <w:pStyle w:val="4-0"/>
      </w:pPr>
      <w:r w:rsidRPr="00C80430">
        <w:rPr>
          <w:rtl/>
        </w:rPr>
        <w:t>מזמין רשאי להגדיר פרויקט קטן מאוד כעבודה דחופה או בהולה.</w:t>
      </w:r>
    </w:p>
    <w:p w14:paraId="6933E9E7" w14:textId="77777777" w:rsidR="00837E2E" w:rsidRPr="00C80430" w:rsidRDefault="00837E2E" w:rsidP="00325AC0">
      <w:pPr>
        <w:pStyle w:val="5-"/>
      </w:pPr>
      <w:r w:rsidRPr="00C80430">
        <w:rPr>
          <w:b/>
          <w:bCs/>
          <w:rtl/>
        </w:rPr>
        <w:t>עבודה דחופה</w:t>
      </w:r>
      <w:r w:rsidRPr="00C80430">
        <w:rPr>
          <w:rtl/>
        </w:rPr>
        <w:t>: במקרה זה העבודה תחל 2 ימי עבודה מדרישת הלקוח ותתבצע ברציפות עד להשלמתה</w:t>
      </w:r>
      <w:r w:rsidR="00F63DAD" w:rsidRPr="00C80430">
        <w:rPr>
          <w:rtl/>
        </w:rPr>
        <w:t>, כולל בזמנים החורגים משעות וימי העבודה המקובלים</w:t>
      </w:r>
      <w:r w:rsidR="008C5575">
        <w:rPr>
          <w:rFonts w:hint="cs"/>
          <w:rtl/>
        </w:rPr>
        <w:t xml:space="preserve"> (</w:t>
      </w:r>
      <w:r w:rsidR="008C5575" w:rsidRPr="00C80430">
        <w:rPr>
          <w:rtl/>
        </w:rPr>
        <w:t>למעט הזמן החל מ- 4 שעות לפני כניסת יום כיפור ועד -4 שעות מצאתו)</w:t>
      </w:r>
      <w:r w:rsidRPr="00C80430">
        <w:rPr>
          <w:rtl/>
        </w:rPr>
        <w:t>.</w:t>
      </w:r>
    </w:p>
    <w:p w14:paraId="07A144FF" w14:textId="77777777" w:rsidR="00917ED8" w:rsidRPr="00C80430" w:rsidRDefault="00837E2E" w:rsidP="00917ED8">
      <w:pPr>
        <w:pStyle w:val="5-"/>
      </w:pPr>
      <w:r w:rsidRPr="00C80430">
        <w:rPr>
          <w:b/>
          <w:bCs/>
          <w:rtl/>
        </w:rPr>
        <w:t>עבודה בהולה</w:t>
      </w:r>
      <w:r w:rsidRPr="00C80430">
        <w:rPr>
          <w:rtl/>
        </w:rPr>
        <w:t>: במקרה זה העבודה תחל 4 שעות עבודה מדרישת הלקוח ותתבצע ברציפות עד להשלמתה</w:t>
      </w:r>
      <w:r w:rsidR="00917ED8" w:rsidRPr="00C80430">
        <w:rPr>
          <w:rtl/>
        </w:rPr>
        <w:t>, כולל בזמנים החורגים משעות וימי העבודה המקובלים</w:t>
      </w:r>
      <w:r w:rsidR="008C5575">
        <w:rPr>
          <w:rFonts w:hint="cs"/>
          <w:rtl/>
        </w:rPr>
        <w:t xml:space="preserve"> (</w:t>
      </w:r>
      <w:r w:rsidR="008C5575" w:rsidRPr="00C80430">
        <w:rPr>
          <w:rtl/>
        </w:rPr>
        <w:t>למעט הזמן החל מ- 4 שעות לפני כניסת יום כיפור ועד -4 שעות מצאתו)</w:t>
      </w:r>
      <w:r w:rsidR="00917ED8" w:rsidRPr="00C80430">
        <w:rPr>
          <w:rtl/>
        </w:rPr>
        <w:t>.</w:t>
      </w:r>
    </w:p>
    <w:p w14:paraId="50E0AAB3" w14:textId="77777777" w:rsidR="00837E2E" w:rsidRPr="00C80430" w:rsidRDefault="00837E2E" w:rsidP="00CE6345">
      <w:pPr>
        <w:pStyle w:val="4-0"/>
      </w:pPr>
      <w:r w:rsidRPr="00C80430">
        <w:rPr>
          <w:rtl/>
        </w:rPr>
        <w:t>לפני הפעלת נוהל עבודה זה בפעם הראשונה, יגדיר המזמין לספק את הסמכות המוסמכת לאשר את ביצוע העבודה.</w:t>
      </w:r>
    </w:p>
    <w:p w14:paraId="56017A7B" w14:textId="77777777" w:rsidR="00837E2E" w:rsidRPr="00C80430" w:rsidRDefault="00837E2E" w:rsidP="00CE6345">
      <w:pPr>
        <w:pStyle w:val="4-0"/>
      </w:pPr>
      <w:r w:rsidRPr="00C80430">
        <w:rPr>
          <w:rtl/>
        </w:rPr>
        <w:t>תחילת כל עבודה מותנית באישור הסמכות המאשרת ובהתאם לכללים שקבע המזמין.</w:t>
      </w:r>
    </w:p>
    <w:p w14:paraId="11C49847" w14:textId="77777777" w:rsidR="00837E2E" w:rsidRPr="00C80430" w:rsidRDefault="00837E2E" w:rsidP="00CE6345">
      <w:pPr>
        <w:pStyle w:val="4-0"/>
      </w:pPr>
      <w:r w:rsidRPr="00C80430">
        <w:rPr>
          <w:rtl/>
        </w:rPr>
        <w:t xml:space="preserve">עבור ביצוע עבודה בנוהל זה, יקבל הספק תוספת כפי שייקבע בסיום שלב ג' – התיחור הדינמי. </w:t>
      </w:r>
    </w:p>
    <w:p w14:paraId="3E129C3B" w14:textId="77777777" w:rsidR="00837E2E" w:rsidRPr="00C80430" w:rsidRDefault="00837E2E" w:rsidP="00CE6345">
      <w:pPr>
        <w:pStyle w:val="3-"/>
        <w:rPr>
          <w:rtl/>
        </w:rPr>
      </w:pPr>
      <w:r w:rsidRPr="00C80430">
        <w:rPr>
          <w:rtl/>
        </w:rPr>
        <w:t>אישור חריגה מלוח הזמנים</w:t>
      </w:r>
    </w:p>
    <w:p w14:paraId="6B00655D" w14:textId="5B75CB4E" w:rsidR="00837E2E" w:rsidRPr="00C80430" w:rsidRDefault="00837E2E" w:rsidP="00CE6345">
      <w:pPr>
        <w:pStyle w:val="4-0"/>
        <w:rPr>
          <w:rtl/>
        </w:rPr>
      </w:pPr>
      <w:r w:rsidRPr="00C80430">
        <w:rPr>
          <w:rtl/>
        </w:rPr>
        <w:t xml:space="preserve">אספקת הציוד פסיבי תעשה בהתאם לטבלה </w:t>
      </w:r>
      <w:r w:rsidR="00852234" w:rsidRPr="00C80430">
        <w:rPr>
          <w:rtl/>
        </w:rPr>
        <w:t xml:space="preserve">לוחות הזמנים בסעיף </w:t>
      </w:r>
      <w:r w:rsidR="00852234" w:rsidRPr="00C80430">
        <w:rPr>
          <w:rtl/>
        </w:rPr>
        <w:fldChar w:fldCharType="begin"/>
      </w:r>
      <w:r w:rsidR="00852234" w:rsidRPr="00C80430">
        <w:rPr>
          <w:rtl/>
        </w:rPr>
        <w:instrText xml:space="preserve"> </w:instrText>
      </w:r>
      <w:r w:rsidR="00852234" w:rsidRPr="00C80430">
        <w:instrText>REF</w:instrText>
      </w:r>
      <w:r w:rsidR="00852234" w:rsidRPr="00C80430">
        <w:rPr>
          <w:rtl/>
        </w:rPr>
        <w:instrText xml:space="preserve"> _</w:instrText>
      </w:r>
      <w:r w:rsidR="00852234" w:rsidRPr="00C80430">
        <w:instrText>Ref42443686 \r \h</w:instrText>
      </w:r>
      <w:r w:rsidR="00852234" w:rsidRPr="00C80430">
        <w:rPr>
          <w:rtl/>
        </w:rPr>
        <w:instrText xml:space="preserve"> </w:instrText>
      </w:r>
      <w:r w:rsidR="00C80430">
        <w:rPr>
          <w:rtl/>
        </w:rPr>
        <w:instrText xml:space="preserve"> \* </w:instrText>
      </w:r>
      <w:r w:rsidR="00C80430">
        <w:instrText>MERGEFORMAT</w:instrText>
      </w:r>
      <w:r w:rsidR="00C80430">
        <w:rPr>
          <w:rtl/>
        </w:rPr>
        <w:instrText xml:space="preserve"> </w:instrText>
      </w:r>
      <w:r w:rsidR="00852234" w:rsidRPr="00C80430">
        <w:rPr>
          <w:rtl/>
        </w:rPr>
      </w:r>
      <w:r w:rsidR="00852234" w:rsidRPr="00C80430">
        <w:rPr>
          <w:rtl/>
        </w:rPr>
        <w:fldChar w:fldCharType="separate"/>
      </w:r>
      <w:r w:rsidR="008B54F1">
        <w:rPr>
          <w:rtl/>
        </w:rPr>
        <w:t>‏3.9.2</w:t>
      </w:r>
      <w:r w:rsidR="00852234" w:rsidRPr="00C80430">
        <w:rPr>
          <w:rtl/>
        </w:rPr>
        <w:fldChar w:fldCharType="end"/>
      </w:r>
      <w:r w:rsidR="0072558E" w:rsidRPr="00C80430">
        <w:rPr>
          <w:rtl/>
        </w:rPr>
        <w:t xml:space="preserve"> לעיל</w:t>
      </w:r>
      <w:r w:rsidRPr="00C80430">
        <w:rPr>
          <w:rtl/>
        </w:rPr>
        <w:t>, אלא אם סוכם אחרת עם המזמין בעת ביצוע ההזמנה.</w:t>
      </w:r>
    </w:p>
    <w:p w14:paraId="093D8A23" w14:textId="77777777" w:rsidR="00837E2E" w:rsidRPr="00C80430" w:rsidRDefault="00837E2E" w:rsidP="00CE6345">
      <w:pPr>
        <w:pStyle w:val="4-0"/>
      </w:pPr>
      <w:r w:rsidRPr="00C80430">
        <w:rPr>
          <w:rtl/>
        </w:rPr>
        <w:t>להלן ההליך הנדרש במקרה של פניית הזוכה לקבלת אישור חריגה מלוח הזמנים:</w:t>
      </w:r>
    </w:p>
    <w:p w14:paraId="18E9232E" w14:textId="77777777" w:rsidR="00837E2E" w:rsidRPr="00C80430" w:rsidRDefault="00837E2E" w:rsidP="00325AC0">
      <w:pPr>
        <w:pStyle w:val="5-"/>
      </w:pPr>
      <w:r w:rsidRPr="00C80430">
        <w:rPr>
          <w:rtl/>
        </w:rPr>
        <w:t>הזוכה יפנה למזמין בכתב תוך נימוק הסיבה לאי יכולת עמידה בלוחות הזמנים ויציין מועד עדכני בו יוכל לסיים את המשימה.</w:t>
      </w:r>
    </w:p>
    <w:p w14:paraId="42F7539C" w14:textId="77777777" w:rsidR="00837E2E" w:rsidRPr="00C80430" w:rsidRDefault="00837E2E" w:rsidP="00325AC0">
      <w:pPr>
        <w:pStyle w:val="5-"/>
      </w:pPr>
      <w:r w:rsidRPr="00C80430">
        <w:rPr>
          <w:rtl/>
        </w:rPr>
        <w:t>רק אישור שיינתן בכתב על ידי נציג המזמין יהווה אסמכתה לאישור חריגה מלוחות הזמנים.</w:t>
      </w:r>
    </w:p>
    <w:p w14:paraId="254F4E7B" w14:textId="77777777" w:rsidR="00837E2E" w:rsidRPr="00C80430" w:rsidRDefault="00837E2E" w:rsidP="00325AC0">
      <w:pPr>
        <w:pStyle w:val="5-"/>
      </w:pPr>
      <w:r w:rsidRPr="00C80430">
        <w:rPr>
          <w:rtl/>
        </w:rPr>
        <w:t xml:space="preserve">במקרים פרטניים תאושר חריגה בלוחות הזמנים בכפוף לאישור עורך המכרז. </w:t>
      </w:r>
    </w:p>
    <w:p w14:paraId="6E82911C" w14:textId="77777777" w:rsidR="00837E2E" w:rsidRPr="00C80430" w:rsidRDefault="00837E2E" w:rsidP="00CE6345">
      <w:pPr>
        <w:pStyle w:val="3-"/>
        <w:rPr>
          <w:rtl/>
        </w:rPr>
      </w:pPr>
      <w:r w:rsidRPr="00C80430">
        <w:rPr>
          <w:rtl/>
        </w:rPr>
        <w:t xml:space="preserve">רגישות מבצעית </w:t>
      </w:r>
    </w:p>
    <w:p w14:paraId="2205C381" w14:textId="77777777" w:rsidR="00837E2E" w:rsidRPr="00C80430" w:rsidRDefault="00837E2E" w:rsidP="00CE6345">
      <w:pPr>
        <w:pStyle w:val="4-0"/>
        <w:rPr>
          <w:rtl/>
        </w:rPr>
      </w:pPr>
      <w:r w:rsidRPr="00C80430">
        <w:rPr>
          <w:rtl/>
        </w:rPr>
        <w:t>הציוד יותקן באתרים פעילים ומאוכלסים של המזמין, ועל הזוכה להביא בחשבון את כל ההשלכות והעובדות הנובעות מכך. הזוכה ידאג לכך שכל העבודות יבוצעו על ידו באופן שימזער את ההפרעה לעבודה התקינה של עובדי המזמין ובאתריו האחרים.</w:t>
      </w:r>
    </w:p>
    <w:p w14:paraId="5229E7BB" w14:textId="77777777" w:rsidR="00837E2E" w:rsidRPr="00C80430" w:rsidRDefault="00837E2E" w:rsidP="00CE6345">
      <w:pPr>
        <w:pStyle w:val="4-0"/>
        <w:rPr>
          <w:rtl/>
        </w:rPr>
      </w:pPr>
      <w:r w:rsidRPr="00C80430">
        <w:rPr>
          <w:rtl/>
        </w:rPr>
        <w:t>הזוכה יקפיד גם על שמירת ניקיון, מניעת הפרעות לפעילויות המזמין מכל סוג שהוא, הגבלות ביטחוניות מיוחדות וכו'.</w:t>
      </w:r>
    </w:p>
    <w:p w14:paraId="2CABCFCB" w14:textId="77777777" w:rsidR="00837E2E" w:rsidRPr="00C80430" w:rsidRDefault="00837E2E" w:rsidP="00CE6345">
      <w:pPr>
        <w:pStyle w:val="4-0"/>
        <w:rPr>
          <w:rtl/>
        </w:rPr>
      </w:pPr>
      <w:r w:rsidRPr="00C80430">
        <w:rPr>
          <w:rtl/>
        </w:rPr>
        <w:lastRenderedPageBreak/>
        <w:t xml:space="preserve">הזוכה לא יהיה רשאי לעשות שימוש בשטחים מחוץ לתחום שנמסר לזוכה לשם ביצוע עבודתו ולשם התארגנות. כמו כן, חל איסור על גרימת רעש בלתי סביר במשך </w:t>
      </w:r>
      <w:r w:rsidR="00C0571E" w:rsidRPr="00C80430">
        <w:rPr>
          <w:rtl/>
        </w:rPr>
        <w:t>שעות העבודה המקובלות</w:t>
      </w:r>
      <w:r w:rsidRPr="00C80430">
        <w:rPr>
          <w:rtl/>
        </w:rPr>
        <w:t>.</w:t>
      </w:r>
    </w:p>
    <w:p w14:paraId="564F76F0" w14:textId="77777777" w:rsidR="00837E2E" w:rsidRPr="00C80430" w:rsidRDefault="00837E2E" w:rsidP="00CE6345">
      <w:pPr>
        <w:pStyle w:val="4-0"/>
        <w:rPr>
          <w:rtl/>
        </w:rPr>
      </w:pPr>
      <w:r w:rsidRPr="00C80430">
        <w:rPr>
          <w:rtl/>
        </w:rPr>
        <w:t>למזמין זכות להורות לזוכה להרחיק כל עובד אשר לדעתו מפר את התנאים הנ"ל ולא תהיה לזוכה זכות לערער על כך.</w:t>
      </w:r>
    </w:p>
    <w:p w14:paraId="4192A702" w14:textId="77777777" w:rsidR="00837E2E" w:rsidRPr="00C80430" w:rsidRDefault="00837E2E" w:rsidP="00CE6345">
      <w:pPr>
        <w:pStyle w:val="4-0"/>
        <w:rPr>
          <w:rtl/>
        </w:rPr>
      </w:pPr>
      <w:r w:rsidRPr="00C80430">
        <w:rPr>
          <w:rtl/>
        </w:rPr>
        <w:t>על הזוכה להביא בחשבון את תנאי הסביבה ורגישותה של אוכלוסיית המזמין להפרעות שעשויות לנבוע מביצוע העבודה לרבות קיום פעילויות ואירועים מיוחדים העלולים לגרום להפסקת העבודות ואת כל המגבלות העשויות לחול על הזוכה מתוך כך. בכל מקרה על הזוכה לנהוג בנדון זה לפי דרישות נציג המזמין אשר החלטותיו תהיינה סופיות ומכריעות.</w:t>
      </w:r>
    </w:p>
    <w:p w14:paraId="321DDF0E" w14:textId="77777777" w:rsidR="00837E2E" w:rsidRPr="00C80430" w:rsidRDefault="00837E2E" w:rsidP="00CE6345">
      <w:pPr>
        <w:pStyle w:val="4-0"/>
      </w:pPr>
      <w:r w:rsidRPr="00C80430">
        <w:rPr>
          <w:rtl/>
        </w:rPr>
        <w:t>באתר של מזמין שיש בו רגישות ביטחונית מיוחדת, חלות הגבלות שונות הן על כניסת עובדים, והן ביחס להכנסת ציוד וחומרים לאתר, והעבודה בו תהיה בהתאם להנחיות המזמין.</w:t>
      </w:r>
    </w:p>
    <w:p w14:paraId="3F02E212" w14:textId="77777777" w:rsidR="00837E2E" w:rsidRPr="00C80430" w:rsidRDefault="00837E2E" w:rsidP="00CE6345">
      <w:pPr>
        <w:pStyle w:val="4-0"/>
        <w:rPr>
          <w:rtl/>
        </w:rPr>
      </w:pPr>
      <w:r w:rsidRPr="00C80430">
        <w:rPr>
          <w:rtl/>
        </w:rPr>
        <w:t>בין היתר, כל הכנסה של חומרים וציוד לאתר המזמין תתבצע בימים ובשעות מתואמים מוגבלים ומוגדרים מראש, וטעונה בידוק בטחוני של החומרים והציוד. המזמין שומר על זכותו למנוע ולהגביל הכנסת ציוד וחומרים לאתר המזמין ללא צורך במתן הנמקה, ולזוכה לא תהא כל טענה, תביעה או דרישה בקשר לכך.</w:t>
      </w:r>
    </w:p>
    <w:p w14:paraId="6CA7990A" w14:textId="77777777" w:rsidR="00837E2E" w:rsidRPr="00C80430" w:rsidRDefault="00837E2E" w:rsidP="00CE6345">
      <w:pPr>
        <w:pStyle w:val="4-0"/>
      </w:pPr>
      <w:r w:rsidRPr="00C80430">
        <w:rPr>
          <w:rtl/>
        </w:rPr>
        <w:t>במידה וקיימות באתר תשתיות מחשוב פעילות, הן תפורקנה, כולן או חלקן, בהתאם להחלטת המזמין רק לאחר הפעלת המערכות החדשות. על הזוכה לתת תשומת לב מיוחדת לנושא זה. במידה ובמהלך העבודה יפגע הזוכה במערכות המחשוב ורשתות התקשורת הקיימות, באחריותו לתקן ולהפעיל מיידית את המערכות שבהן קיימות תקלות, וזאת ללא תשלום כלשהו.</w:t>
      </w:r>
    </w:p>
    <w:p w14:paraId="74A6FFED" w14:textId="77777777" w:rsidR="00837E2E" w:rsidRPr="00C80430" w:rsidRDefault="00837E2E" w:rsidP="00CE6345">
      <w:pPr>
        <w:pStyle w:val="3-"/>
        <w:rPr>
          <w:rtl/>
        </w:rPr>
      </w:pPr>
      <w:r w:rsidRPr="00C80430">
        <w:rPr>
          <w:rtl/>
        </w:rPr>
        <w:t xml:space="preserve">התקנות מחוץ לשעות העבודה הרגילות </w:t>
      </w:r>
    </w:p>
    <w:p w14:paraId="45B52B7F" w14:textId="77777777" w:rsidR="00837E2E" w:rsidRPr="00C80430" w:rsidRDefault="00837E2E" w:rsidP="00CE6345">
      <w:pPr>
        <w:pStyle w:val="4-0"/>
      </w:pPr>
      <w:r w:rsidRPr="00C80430">
        <w:rPr>
          <w:rtl/>
        </w:rPr>
        <w:t>עבור שעות עבודה שאינן בשעות העבודה הרגילות כהגדרתן במכרז (לרבות עבור עבודה בשעות חריגות, שבתות וחגים), יקבל הספק תמורת עבודה זו תוספת לכל שעת עבודה שבוצעה בפועל ואושרה על ידי המזמין.</w:t>
      </w:r>
    </w:p>
    <w:p w14:paraId="52527F7A" w14:textId="77777777" w:rsidR="00837E2E" w:rsidRPr="00C80430" w:rsidRDefault="00837E2E" w:rsidP="00CE6345">
      <w:pPr>
        <w:pStyle w:val="4-0"/>
        <w:rPr>
          <w:rtl/>
        </w:rPr>
      </w:pPr>
      <w:r w:rsidRPr="00C80430">
        <w:rPr>
          <w:rtl/>
        </w:rPr>
        <w:t xml:space="preserve">תוספות אילו יהיו עבור התקנה בלבד, </w:t>
      </w:r>
      <w:r w:rsidRPr="00C80430">
        <w:rPr>
          <w:u w:val="single"/>
          <w:rtl/>
        </w:rPr>
        <w:t>יאושרו מראש ובכתב</w:t>
      </w:r>
      <w:r w:rsidRPr="00C80430">
        <w:rPr>
          <w:rtl/>
        </w:rPr>
        <w:t xml:space="preserve"> על ידי המזמין וישולמו אך ורק תמורת רשימה שמית של עובדים ופירוט שעות עבודתם בפועל באתר הלקוח.</w:t>
      </w:r>
    </w:p>
    <w:p w14:paraId="41F14B14" w14:textId="77777777" w:rsidR="00837E2E" w:rsidRPr="00C80430" w:rsidRDefault="00837E2E" w:rsidP="00CE6345">
      <w:pPr>
        <w:pStyle w:val="4-0"/>
      </w:pPr>
      <w:r w:rsidRPr="00C80430">
        <w:rPr>
          <w:rtl/>
        </w:rPr>
        <w:t>פירוט התוספות, לרבות תחולתן והעלות הכספית, יקבעו בשלב ב' של המכרז.</w:t>
      </w:r>
    </w:p>
    <w:p w14:paraId="60DA1D59" w14:textId="5683EA99" w:rsidR="00837E2E" w:rsidRPr="00C80430" w:rsidRDefault="00837E2E" w:rsidP="00036079">
      <w:pPr>
        <w:pStyle w:val="4-0"/>
        <w:rPr>
          <w:noProof/>
          <w:sz w:val="28"/>
          <w:szCs w:val="28"/>
          <w:rtl/>
        </w:rPr>
      </w:pPr>
      <w:r w:rsidRPr="00C80430">
        <w:rPr>
          <w:rtl/>
        </w:rPr>
        <w:t xml:space="preserve">האמור לעיל לא יחול על התקנות דחופות ובהולות אשר לגביהן ניתנת תוספת שונה, כאמור בסעיף </w:t>
      </w:r>
      <w:r w:rsidR="001C5AAF">
        <w:rPr>
          <w:rtl/>
        </w:rPr>
        <w:fldChar w:fldCharType="begin"/>
      </w:r>
      <w:r w:rsidR="001C5AAF">
        <w:rPr>
          <w:rtl/>
        </w:rPr>
        <w:instrText xml:space="preserve"> </w:instrText>
      </w:r>
      <w:r w:rsidR="001C5AAF">
        <w:rPr>
          <w:rFonts w:hint="cs"/>
        </w:rPr>
        <w:instrText>REF</w:instrText>
      </w:r>
      <w:r w:rsidR="001C5AAF">
        <w:rPr>
          <w:rFonts w:hint="cs"/>
          <w:rtl/>
        </w:rPr>
        <w:instrText xml:space="preserve"> _</w:instrText>
      </w:r>
      <w:r w:rsidR="001C5AAF">
        <w:rPr>
          <w:rFonts w:hint="cs"/>
        </w:rPr>
        <w:instrText>Ref44256672 \r \h</w:instrText>
      </w:r>
      <w:r w:rsidR="001C5AAF">
        <w:rPr>
          <w:rtl/>
        </w:rPr>
        <w:instrText xml:space="preserve"> </w:instrText>
      </w:r>
      <w:r w:rsidR="001C5AAF">
        <w:rPr>
          <w:rtl/>
        </w:rPr>
      </w:r>
      <w:r w:rsidR="001C5AAF">
        <w:rPr>
          <w:rtl/>
        </w:rPr>
        <w:fldChar w:fldCharType="separate"/>
      </w:r>
      <w:r w:rsidR="008B54F1">
        <w:rPr>
          <w:rtl/>
        </w:rPr>
        <w:t>‏3.9.3</w:t>
      </w:r>
      <w:r w:rsidR="001C5AAF">
        <w:rPr>
          <w:rtl/>
        </w:rPr>
        <w:fldChar w:fldCharType="end"/>
      </w:r>
      <w:r w:rsidR="00006FCB">
        <w:rPr>
          <w:rFonts w:hint="cs"/>
          <w:rtl/>
        </w:rPr>
        <w:t xml:space="preserve"> </w:t>
      </w:r>
      <w:r w:rsidRPr="00C80430">
        <w:rPr>
          <w:rtl/>
        </w:rPr>
        <w:t>לעיל.</w:t>
      </w:r>
    </w:p>
    <w:p w14:paraId="2AA4CC6E" w14:textId="77777777" w:rsidR="00AE531C" w:rsidRPr="00C80430" w:rsidRDefault="00AE531C" w:rsidP="00CE6345">
      <w:pPr>
        <w:pStyle w:val="3-"/>
        <w:rPr>
          <w:rtl/>
        </w:rPr>
      </w:pPr>
      <w:r w:rsidRPr="00C80430">
        <w:rPr>
          <w:rtl/>
        </w:rPr>
        <w:t>מבחני קבלה</w:t>
      </w:r>
    </w:p>
    <w:p w14:paraId="0F435D6C" w14:textId="77777777" w:rsidR="00AE531C" w:rsidRPr="00C80430" w:rsidRDefault="00AE531C" w:rsidP="00CE6345">
      <w:pPr>
        <w:pStyle w:val="4-0"/>
      </w:pPr>
      <w:r w:rsidRPr="00C80430">
        <w:rPr>
          <w:rtl/>
        </w:rPr>
        <w:t>בגמר ההתקנה תיערכנה בדיקות קבלה בהשתתפות נציגי המזמין ונציגי הזוכה.</w:t>
      </w:r>
    </w:p>
    <w:p w14:paraId="2663BA53" w14:textId="77777777" w:rsidR="00AE531C" w:rsidRPr="00C80430" w:rsidRDefault="00AE531C" w:rsidP="00CE6345">
      <w:pPr>
        <w:pStyle w:val="4-0"/>
      </w:pPr>
      <w:r w:rsidRPr="00C80430">
        <w:rPr>
          <w:rtl/>
        </w:rPr>
        <w:t>כל ליקוי שיתגלה בעת בדיקות הקבלה ירשם בדוח מסכם, שיופק על ידי המשרד בתום הבדיקות.</w:t>
      </w:r>
    </w:p>
    <w:p w14:paraId="5AEFBD92" w14:textId="77777777" w:rsidR="00AE531C" w:rsidRPr="00C80430" w:rsidRDefault="00AE531C" w:rsidP="00CE6345">
      <w:pPr>
        <w:pStyle w:val="4-0"/>
        <w:rPr>
          <w:rtl/>
        </w:rPr>
      </w:pPr>
      <w:r w:rsidRPr="00C80430">
        <w:rPr>
          <w:rtl/>
        </w:rPr>
        <w:lastRenderedPageBreak/>
        <w:t>הזוכה יתקן את כל הליקויים הרשומים בדוח המסכם.</w:t>
      </w:r>
    </w:p>
    <w:p w14:paraId="3A486574" w14:textId="77777777" w:rsidR="00AE531C" w:rsidRPr="00C80430" w:rsidRDefault="00AE531C" w:rsidP="00CE6345">
      <w:pPr>
        <w:pStyle w:val="4-0"/>
        <w:rPr>
          <w:rtl/>
        </w:rPr>
      </w:pPr>
      <w:r w:rsidRPr="00C80430">
        <w:rPr>
          <w:rtl/>
        </w:rPr>
        <w:t>לאחר גמר תיקון כל הליקויים, תיערך בדיקה חוזרת במטרה לוודא את ביצוע התיקונים כנדרש וכן לוודא שלא נגרמו ליקויים נוספים בעת ביצוע התיקון.</w:t>
      </w:r>
    </w:p>
    <w:p w14:paraId="0668DDB3" w14:textId="77777777" w:rsidR="00AE531C" w:rsidRPr="00C80430" w:rsidRDefault="00AE531C" w:rsidP="00CE6345">
      <w:pPr>
        <w:pStyle w:val="4-0"/>
        <w:rPr>
          <w:rtl/>
        </w:rPr>
      </w:pPr>
      <w:r w:rsidRPr="00C80430">
        <w:rPr>
          <w:rtl/>
        </w:rPr>
        <w:t>המזמין יאשר את קבלת המערכת, לאחר שיוודא את תקינותה לשביעות רצונו ובהתאם לדרישות המכרז, עם תום הבדיקה החוזרת. האישור יימסר לזוכה לצורך גמר התחשבנות. עם מסירת האישור תחל תקופת האחריות.</w:t>
      </w:r>
    </w:p>
    <w:p w14:paraId="000DC53E" w14:textId="77777777" w:rsidR="00837E2E" w:rsidRPr="00C80430" w:rsidRDefault="00837E2E" w:rsidP="00CE6345">
      <w:pPr>
        <w:pStyle w:val="2-"/>
        <w:rPr>
          <w:rtl/>
        </w:rPr>
      </w:pPr>
      <w:bookmarkStart w:id="195" w:name="_Toc47439863"/>
      <w:r w:rsidRPr="00C80430">
        <w:rPr>
          <w:rtl/>
        </w:rPr>
        <w:t>אבטחת מידע</w:t>
      </w:r>
      <w:bookmarkEnd w:id="195"/>
      <w:r w:rsidRPr="00C80430">
        <w:rPr>
          <w:rtl/>
        </w:rPr>
        <w:t xml:space="preserve">  </w:t>
      </w:r>
    </w:p>
    <w:p w14:paraId="2B548B41" w14:textId="77777777" w:rsidR="00837E2E" w:rsidRPr="00C80430" w:rsidRDefault="00837E2E" w:rsidP="00CE6345">
      <w:pPr>
        <w:pStyle w:val="3-"/>
      </w:pPr>
      <w:r w:rsidRPr="00C80430">
        <w:rPr>
          <w:rtl/>
        </w:rPr>
        <w:t>כללי</w:t>
      </w:r>
    </w:p>
    <w:p w14:paraId="656F0B23" w14:textId="77777777" w:rsidR="00837E2E" w:rsidRPr="00C80430" w:rsidRDefault="00837E2E" w:rsidP="00CE6345">
      <w:pPr>
        <w:pStyle w:val="4-0"/>
        <w:rPr>
          <w:rtl/>
        </w:rPr>
      </w:pPr>
      <w:r w:rsidRPr="00C80430">
        <w:rPr>
          <w:rtl/>
        </w:rPr>
        <w:t>רשתות המזמינים והמערכות המותקנות אצלן הן בעלות רגישות גבוהה, הן מבחינה תפעולית והן מבחינת המידע האגור בהן ועל כן קיום האמור בסעיף זה הינו תנאי מחייב לביצוע העבודה.</w:t>
      </w:r>
    </w:p>
    <w:p w14:paraId="700B32FA" w14:textId="77777777" w:rsidR="00837E2E" w:rsidRPr="00C80430" w:rsidRDefault="00837E2E" w:rsidP="00CE6345">
      <w:pPr>
        <w:pStyle w:val="4-0"/>
        <w:rPr>
          <w:rtl/>
        </w:rPr>
      </w:pPr>
      <w:r w:rsidRPr="00C80430">
        <w:rPr>
          <w:rtl/>
        </w:rPr>
        <w:t>בהתאם לכך, חומרי העבודה, מסמכים, שרטוטים, חומרי הגלם, דוחות הביניים, סיכומים, תכתובת פנימית וכל מידע רלוונטי אחר הינם בעלי רגישות גבוהה.</w:t>
      </w:r>
    </w:p>
    <w:p w14:paraId="78AF84EC" w14:textId="77777777" w:rsidR="00837E2E" w:rsidRPr="00C80430" w:rsidRDefault="00837E2E" w:rsidP="00CE6345">
      <w:pPr>
        <w:pStyle w:val="4-0"/>
        <w:rPr>
          <w:rtl/>
        </w:rPr>
      </w:pPr>
      <w:r w:rsidRPr="00C80430">
        <w:rPr>
          <w:rtl/>
        </w:rPr>
        <w:t xml:space="preserve">לפני ביצוע העבודה יעביר הספק לנציג המזמין על גבי טופס סטנדרטי את כל הפרטים האישיים של העובדים אשר יבצעו את העבודה, ובמידת הצורך יופנו עובדי הספק לממונה הביטחון של המזמין לתחקיר ביטחוני. </w:t>
      </w:r>
    </w:p>
    <w:p w14:paraId="008B455A" w14:textId="77777777" w:rsidR="00837E2E" w:rsidRPr="00C80430" w:rsidRDefault="00837E2E" w:rsidP="00CE6345">
      <w:pPr>
        <w:pStyle w:val="4-0"/>
        <w:rPr>
          <w:rtl/>
        </w:rPr>
      </w:pPr>
      <w:r w:rsidRPr="00C80430">
        <w:rPr>
          <w:rtl/>
        </w:rPr>
        <w:t xml:space="preserve">הספק מתחייב כי לא יעסיק במתן השירותים </w:t>
      </w:r>
      <w:r w:rsidR="008F6484" w:rsidRPr="00C80430">
        <w:rPr>
          <w:rtl/>
        </w:rPr>
        <w:t xml:space="preserve">למזמין </w:t>
      </w:r>
      <w:r w:rsidRPr="00C80430">
        <w:rPr>
          <w:rtl/>
        </w:rPr>
        <w:t>נותני שירותים מטעמו שהופנו לקצין הביטחון ולא הורשו בידי הקצין הביטחון לתת למזמין את השירותים, וכי לא יחשוף בפני אלה כל חומר הקשור לביצוע הסכם זה בטרם עמדו בתחקיר בטחוני והורשו בידי קצין הביטחון לתת שירותים למשרד.</w:t>
      </w:r>
    </w:p>
    <w:p w14:paraId="79F04BA8" w14:textId="77777777" w:rsidR="00837E2E" w:rsidRPr="00C80430" w:rsidRDefault="00837E2E" w:rsidP="00CE6345">
      <w:pPr>
        <w:pStyle w:val="4-0"/>
        <w:rPr>
          <w:rtl/>
        </w:rPr>
      </w:pPr>
      <w:r w:rsidRPr="00C80430">
        <w:rPr>
          <w:rtl/>
        </w:rPr>
        <w:t>המזמין שומר לעצמו את הזכות לפסול כל אחד מנותני השירותים עקב סיבות ביטחוניות ללא צורך בנימוק או הסבר כלשהו והחלטתו תהיה סופית ומכרעת.</w:t>
      </w:r>
    </w:p>
    <w:p w14:paraId="1293748E" w14:textId="77777777" w:rsidR="00837E2E" w:rsidRPr="00C80430" w:rsidRDefault="00837E2E" w:rsidP="00CE6345">
      <w:pPr>
        <w:pStyle w:val="4-0"/>
      </w:pPr>
      <w:r w:rsidRPr="00C80430">
        <w:rPr>
          <w:rtl/>
        </w:rPr>
        <w:t>עבור פעילויות מיוחדות, להן תקבע על ידי המזמין רמת סיווג גבוהה משמור,  יגיש כל אחד מנותני השירותים המיועדים לתת את השירותים בפעילות זו, טרם ביצוע העבודות, טפסים, שאלונים והצהרות לפי דרישת המזמין כשהם חתומים כנדרש, ויהיה נכון לעמוד בבדיקה ביטחונית לרמת ההכשר הנדרשת.</w:t>
      </w:r>
    </w:p>
    <w:p w14:paraId="3DEB28A7" w14:textId="77777777" w:rsidR="00837E2E" w:rsidRPr="00C80430" w:rsidRDefault="00837E2E" w:rsidP="00CE6345">
      <w:pPr>
        <w:pStyle w:val="3-"/>
      </w:pPr>
      <w:r w:rsidRPr="00C80430">
        <w:rPr>
          <w:rtl/>
        </w:rPr>
        <w:t>שמירה על המידע</w:t>
      </w:r>
    </w:p>
    <w:p w14:paraId="018369EF" w14:textId="77777777" w:rsidR="00837E2E" w:rsidRPr="003D130C" w:rsidRDefault="00837E2E" w:rsidP="00CE6345">
      <w:pPr>
        <w:pStyle w:val="4-0"/>
        <w:rPr>
          <w:rtl/>
        </w:rPr>
      </w:pPr>
      <w:r w:rsidRPr="00C80430">
        <w:rPr>
          <w:rtl/>
        </w:rPr>
        <w:t xml:space="preserve">כאמור, גישה למידע מסווג ביטחונית תהיה אך ורק לנותני שירותים בעלי הכשר בטחוני מתאים </w:t>
      </w:r>
      <w:r w:rsidRPr="003D130C">
        <w:rPr>
          <w:rtl/>
        </w:rPr>
        <w:t xml:space="preserve">אשר </w:t>
      </w:r>
      <w:r w:rsidRPr="009306B2">
        <w:rPr>
          <w:rtl/>
        </w:rPr>
        <w:t>ניתן/הוכר</w:t>
      </w:r>
      <w:r w:rsidRPr="003D130C">
        <w:rPr>
          <w:rtl/>
        </w:rPr>
        <w:t xml:space="preserve"> על ידי הגורם הממלכתי המוסמך על פי חוק ושאושרו על ידי המזמין.</w:t>
      </w:r>
    </w:p>
    <w:p w14:paraId="2983B271" w14:textId="77777777" w:rsidR="00837E2E" w:rsidRPr="00374C84" w:rsidRDefault="00837E2E" w:rsidP="00CE6345">
      <w:pPr>
        <w:pStyle w:val="4-0"/>
        <w:rPr>
          <w:rtl/>
        </w:rPr>
      </w:pPr>
      <w:r w:rsidRPr="00374C84">
        <w:rPr>
          <w:rtl/>
        </w:rPr>
        <w:t xml:space="preserve">כל המידע הנוגע להתקשרות זו ייאסף ויאוחסן במערכות מאובטחות שהמזמין או עורך המכרז יאשר מראש. </w:t>
      </w:r>
    </w:p>
    <w:p w14:paraId="3C6170DE" w14:textId="77777777" w:rsidR="00837E2E" w:rsidRPr="00C80430" w:rsidRDefault="00837E2E" w:rsidP="00CE6345">
      <w:pPr>
        <w:pStyle w:val="4-0"/>
        <w:rPr>
          <w:rtl/>
        </w:rPr>
      </w:pPr>
      <w:r w:rsidRPr="00374C84">
        <w:rPr>
          <w:rtl/>
        </w:rPr>
        <w:lastRenderedPageBreak/>
        <w:t xml:space="preserve">טיפול במסמכים מסווגים ביטחונית יבוצע אך ורק במתקנים, מחשבים ומצעי זיכרון בעלי הכשר בטחוני מתאים אשר ניתן/הוכר על ידי הגורם הממלכתי המוסמך על פי חוק ולאחר </w:t>
      </w:r>
      <w:r w:rsidRPr="009306B2">
        <w:rPr>
          <w:rtl/>
        </w:rPr>
        <w:t>אישור המזמין/עורך המכרז</w:t>
      </w:r>
      <w:r w:rsidRPr="003D130C">
        <w:rPr>
          <w:rtl/>
        </w:rPr>
        <w:t>.</w:t>
      </w:r>
      <w:r w:rsidRPr="00C80430">
        <w:rPr>
          <w:rtl/>
        </w:rPr>
        <w:t xml:space="preserve"> </w:t>
      </w:r>
    </w:p>
    <w:p w14:paraId="0133D57F" w14:textId="77777777" w:rsidR="00837E2E" w:rsidRPr="00C80430" w:rsidRDefault="00837E2E" w:rsidP="00CE6345">
      <w:pPr>
        <w:pStyle w:val="4-0"/>
        <w:rPr>
          <w:rtl/>
        </w:rPr>
      </w:pPr>
      <w:r w:rsidRPr="00C80430">
        <w:rPr>
          <w:rtl/>
        </w:rPr>
        <w:t>להלן עיקרי הדרישות לאבטחת מערכות הספק:</w:t>
      </w:r>
    </w:p>
    <w:p w14:paraId="3C922707" w14:textId="77777777" w:rsidR="00837E2E" w:rsidRPr="00C80430" w:rsidRDefault="00837E2E" w:rsidP="00BD0F1C">
      <w:pPr>
        <w:pStyle w:val="5-"/>
      </w:pPr>
      <w:r w:rsidRPr="00C80430">
        <w:rPr>
          <w:rtl/>
        </w:rPr>
        <w:t>זיהוי משתמש ברמת שם משתמש וסיסמה.</w:t>
      </w:r>
    </w:p>
    <w:p w14:paraId="4DF012BB" w14:textId="77777777" w:rsidR="00837E2E" w:rsidRPr="00C80430" w:rsidRDefault="00837E2E" w:rsidP="00BD0F1C">
      <w:pPr>
        <w:pStyle w:val="5-"/>
        <w:rPr>
          <w:rtl/>
        </w:rPr>
      </w:pPr>
      <w:r w:rsidRPr="00C80430">
        <w:rPr>
          <w:rtl/>
        </w:rPr>
        <w:t>מידור הרשאות ברמת מערכת ההפעלה המאפשר למשתמש המורשה בלבד גישה למידע.</w:t>
      </w:r>
    </w:p>
    <w:p w14:paraId="0E0B776A" w14:textId="77777777" w:rsidR="00837E2E" w:rsidRPr="00C80430" w:rsidRDefault="00837E2E" w:rsidP="00BD0F1C">
      <w:pPr>
        <w:pStyle w:val="5-"/>
        <w:rPr>
          <w:rtl/>
        </w:rPr>
      </w:pPr>
      <w:r w:rsidRPr="00C80430">
        <w:rPr>
          <w:rtl/>
        </w:rPr>
        <w:t>אמצעי הגנה מפני קוד מפגע המתעדכן תדיר.</w:t>
      </w:r>
    </w:p>
    <w:p w14:paraId="68F0CB10" w14:textId="77777777" w:rsidR="00837E2E" w:rsidRPr="00C80430" w:rsidRDefault="00837E2E" w:rsidP="00BD0F1C">
      <w:pPr>
        <w:pStyle w:val="5-"/>
        <w:rPr>
          <w:rtl/>
        </w:rPr>
      </w:pPr>
      <w:r w:rsidRPr="00C80430">
        <w:rPr>
          <w:rtl/>
        </w:rPr>
        <w:t xml:space="preserve">הגנת </w:t>
      </w:r>
      <w:r w:rsidRPr="00C80430">
        <w:t>Firewall</w:t>
      </w:r>
      <w:r w:rsidRPr="00C80430">
        <w:rPr>
          <w:rtl/>
        </w:rPr>
        <w:t xml:space="preserve"> ו-</w:t>
      </w:r>
      <w:r w:rsidRPr="00C80430">
        <w:t>IPS</w:t>
      </w:r>
      <w:r w:rsidRPr="00C80430">
        <w:rPr>
          <w:rtl/>
        </w:rPr>
        <w:t xml:space="preserve"> בין מחשב המשתמש לרשת האינטרנט.</w:t>
      </w:r>
    </w:p>
    <w:p w14:paraId="78AB0F6F" w14:textId="77777777" w:rsidR="00837E2E" w:rsidRPr="00C80430" w:rsidRDefault="00837E2E" w:rsidP="00BD0F1C">
      <w:pPr>
        <w:pStyle w:val="5-"/>
        <w:rPr>
          <w:rtl/>
        </w:rPr>
      </w:pPr>
      <w:r w:rsidRPr="00C80430">
        <w:rPr>
          <w:rtl/>
        </w:rPr>
        <w:t>אמצעי הצפנת מידע במחשבים ניידים. (ראה דרישה מפורטת בפרק זה).</w:t>
      </w:r>
    </w:p>
    <w:p w14:paraId="557C015F" w14:textId="77777777" w:rsidR="00837E2E" w:rsidRPr="00C80430" w:rsidRDefault="00837E2E" w:rsidP="00BD0F1C">
      <w:pPr>
        <w:pStyle w:val="5-"/>
      </w:pPr>
      <w:r w:rsidRPr="00C80430">
        <w:rPr>
          <w:rtl/>
        </w:rPr>
        <w:t>העברת מסמכים בסיווג של מעל בלמ"ס, עבודה עליהם ואחסנתם יבוצעו בהתאם להרשאות ולהנחיות פרטניות שעל הספק לקבל מהמזמין טרם הטיפול בהם.</w:t>
      </w:r>
    </w:p>
    <w:p w14:paraId="114D70A8" w14:textId="77777777" w:rsidR="00837E2E" w:rsidRPr="00C80430" w:rsidRDefault="00837E2E" w:rsidP="00CE6345">
      <w:pPr>
        <w:pStyle w:val="4-0"/>
        <w:rPr>
          <w:rtl/>
        </w:rPr>
      </w:pPr>
      <w:r w:rsidRPr="00C80430">
        <w:rPr>
          <w:rtl/>
        </w:rPr>
        <w:t>הספק ומי מטעמו מתחייב בזה כי ישמור בסודיות מלאה ומוחלטת כל מסמך, מידע, פרטים ונתונים מכל סוג שהוא, לרבות נתונים או סודות מסחריים על אודות המזמין (להלן המידע) שיגיעו לידיעתו במישרין או בעקיפין או יופקו על ידו עקב מתן השירותים על פי המכרז.</w:t>
      </w:r>
    </w:p>
    <w:p w14:paraId="62E79A05" w14:textId="77777777" w:rsidR="00837E2E" w:rsidRPr="00C80430" w:rsidRDefault="00837E2E" w:rsidP="00CE6345">
      <w:pPr>
        <w:pStyle w:val="4-0"/>
        <w:rPr>
          <w:rtl/>
        </w:rPr>
      </w:pPr>
      <w:r w:rsidRPr="00C80430">
        <w:rPr>
          <w:rtl/>
        </w:rPr>
        <w:t>הספק ומי מטעמו מתחייב שלא לגלות במישרין או בעקיפין את המידע או כל חלק ממנו לצד שלישי כלשהו ולא לעשות בו כל שימוש במישרין או בעקיפין, אלא כנדרש לצורך ביצוע הפרויקט; הוא מתחייב לנקוט את כל אמצעי הזהירות הנדרשים כדי למנוע גישה של צד שלישי כלשהו למידע בכל צורה שבה יהיה אגור. כל חריגה מהוראה זו תתבצע אך ורק באישור מראש ובכתב של המזמין.</w:t>
      </w:r>
    </w:p>
    <w:p w14:paraId="6A0CAC79" w14:textId="77777777" w:rsidR="00837E2E" w:rsidRPr="00C80430" w:rsidRDefault="00837E2E" w:rsidP="00CE6345">
      <w:pPr>
        <w:pStyle w:val="4-0"/>
        <w:rPr>
          <w:rtl/>
        </w:rPr>
      </w:pPr>
      <w:r w:rsidRPr="003D130C">
        <w:rPr>
          <w:rtl/>
        </w:rPr>
        <w:t xml:space="preserve">הספק יעביר </w:t>
      </w:r>
      <w:r w:rsidRPr="009306B2">
        <w:rPr>
          <w:rtl/>
        </w:rPr>
        <w:t>למזמין/עורך המכרז</w:t>
      </w:r>
      <w:r w:rsidRPr="003D130C">
        <w:rPr>
          <w:rtl/>
        </w:rPr>
        <w:t>, לפי בקשתו של האחרון, את פירוט האמצעים שינקוט</w:t>
      </w:r>
      <w:r w:rsidRPr="00C80430">
        <w:rPr>
          <w:rtl/>
        </w:rPr>
        <w:t xml:space="preserve"> כאמור לעיל. הספק מתחייב להשמיד את כל הדוחות, הרישומים, המסמכים ונתוני הביניים שנוצרו במהלך מתן  השירותים מיד עם גמר מתן השירותים ולמסור למזמין יחד עם המקור את כל ההעתקים של הדוחות והרישומים הסופיים שהופקו לשם מתן השירותים.</w:t>
      </w:r>
    </w:p>
    <w:p w14:paraId="03418510" w14:textId="77777777" w:rsidR="00837E2E" w:rsidRPr="00C80430" w:rsidRDefault="00837E2E" w:rsidP="00CE6345">
      <w:pPr>
        <w:pStyle w:val="4-0"/>
        <w:rPr>
          <w:rtl/>
        </w:rPr>
      </w:pPr>
      <w:r w:rsidRPr="00C80430">
        <w:rPr>
          <w:rtl/>
        </w:rPr>
        <w:t>התחייבויות הספק על פי סעיף זה אינן מוגבלות בזמן, הן תנאי מחייב בתנאי מכרז זה והן מחייבות את עובדי הספק לסוגיהם המעורבים בפרויקט.</w:t>
      </w:r>
    </w:p>
    <w:p w14:paraId="039A67E5" w14:textId="77777777" w:rsidR="00837E2E" w:rsidRPr="00C80430" w:rsidRDefault="00837E2E" w:rsidP="00CE6345">
      <w:pPr>
        <w:pStyle w:val="4-0"/>
        <w:rPr>
          <w:rtl/>
        </w:rPr>
      </w:pPr>
      <w:r w:rsidRPr="00C80430">
        <w:rPr>
          <w:rtl/>
        </w:rPr>
        <w:t>הספק שייבחר לביצוע העבודה יחתום על טופס הצהרת סודיות של הספק וכל עובדיו שייקחו חלק בפרויקט יחתמו על טופס הצהרת סודיות של עובד, בנוסח לפי נספח א' להסכם ההתקשרות.</w:t>
      </w:r>
    </w:p>
    <w:p w14:paraId="55906EB2" w14:textId="77777777" w:rsidR="00837E2E" w:rsidRPr="00C80430" w:rsidRDefault="00837E2E" w:rsidP="00CE6345">
      <w:pPr>
        <w:pStyle w:val="4-0"/>
        <w:rPr>
          <w:rtl/>
        </w:rPr>
      </w:pPr>
      <w:r w:rsidRPr="00C80430">
        <w:rPr>
          <w:rtl/>
        </w:rPr>
        <w:t>בשעות העבודה יהיה המידע בהשגחתו של נותן השירותים המוסמך לראותו או לעסוק בו. השגחה הינה פיקוח פיזי רצוף וישיר.</w:t>
      </w:r>
    </w:p>
    <w:p w14:paraId="20F37D78" w14:textId="77777777" w:rsidR="00837E2E" w:rsidRPr="00C80430" w:rsidRDefault="00837E2E" w:rsidP="00CE6345">
      <w:pPr>
        <w:pStyle w:val="4-0"/>
        <w:rPr>
          <w:rtl/>
        </w:rPr>
      </w:pPr>
      <w:r w:rsidRPr="00C80430">
        <w:rPr>
          <w:rtl/>
        </w:rPr>
        <w:lastRenderedPageBreak/>
        <w:t xml:space="preserve">בשום מקרה לא יועבר כל מידע הקשור להתקשרות זו בדוא"ל בלתי מאובטח ובתווך אשר המזמין לא אישר מראש. תעבורת הדואר תאושר בהתאם לסיווג המידע ותבוצע באמצעות הצפנת </w:t>
      </w:r>
      <w:r w:rsidRPr="00C80430">
        <w:t>PGP</w:t>
      </w:r>
      <w:r w:rsidRPr="00C80430">
        <w:rPr>
          <w:rtl/>
        </w:rPr>
        <w:t xml:space="preserve"> או הצפנה שוות ערך. בכל מקרה סעיף זה לא יחול על מידע בסיווג שמור ומעלה אשר אין להעבירו בדוא"ל כלל.</w:t>
      </w:r>
    </w:p>
    <w:p w14:paraId="382134D8" w14:textId="77777777" w:rsidR="00837E2E" w:rsidRPr="00C80430" w:rsidRDefault="00837E2E" w:rsidP="00CE6345">
      <w:pPr>
        <w:pStyle w:val="4-0"/>
        <w:rPr>
          <w:rtl/>
        </w:rPr>
      </w:pPr>
      <w:r w:rsidRPr="00C80430">
        <w:rPr>
          <w:rtl/>
        </w:rPr>
        <w:t>כל המידע הנאסף, תוצרי הביניים והתוצרים הסופיים יגובו באופן סדיר על מנת למנוע את אובדנם. הגיבויים יישמרו במקום נפרד מהמקור תוך שמירה על רמת אבטחה שהוגדרה במקור עבור אותו חומר.</w:t>
      </w:r>
    </w:p>
    <w:p w14:paraId="6CF50A8C" w14:textId="77777777" w:rsidR="00837E2E" w:rsidRPr="00C80430" w:rsidRDefault="00837E2E" w:rsidP="00CE6345">
      <w:pPr>
        <w:pStyle w:val="4-0"/>
        <w:rPr>
          <w:rtl/>
        </w:rPr>
      </w:pPr>
      <w:r w:rsidRPr="00C80430">
        <w:rPr>
          <w:rtl/>
        </w:rPr>
        <w:t>על כל מחשב נייד המחזיק חומר נשוא מכרז זה להיות מוגן על ידי מערכת הצפנת דיסק (</w:t>
      </w:r>
      <w:r w:rsidRPr="00C80430">
        <w:t>Whole Disk Encryption</w:t>
      </w:r>
      <w:r w:rsidRPr="00C80430">
        <w:rPr>
          <w:rtl/>
        </w:rPr>
        <w:t>), המאושרת על ידי המזמין/עורך המכרז.</w:t>
      </w:r>
    </w:p>
    <w:p w14:paraId="0FA29306" w14:textId="77777777" w:rsidR="00837E2E" w:rsidRPr="00C80430" w:rsidRDefault="00837E2E" w:rsidP="00CE6345">
      <w:pPr>
        <w:pStyle w:val="4-0"/>
        <w:rPr>
          <w:rtl/>
        </w:rPr>
      </w:pPr>
      <w:r w:rsidRPr="00C80430">
        <w:rPr>
          <w:rtl/>
        </w:rPr>
        <w:t>הדפסה, אחסון ומשלוח של החומרים שבידי הספק יהיו על פי הנחיות המזמין.</w:t>
      </w:r>
    </w:p>
    <w:p w14:paraId="6AEF11E3" w14:textId="77777777" w:rsidR="00837E2E" w:rsidRPr="00C80430" w:rsidRDefault="00837E2E" w:rsidP="00CE6345">
      <w:pPr>
        <w:pStyle w:val="3-"/>
      </w:pPr>
      <w:r w:rsidRPr="00C80430">
        <w:rPr>
          <w:rtl/>
        </w:rPr>
        <w:t>התקנות ותחזוקה</w:t>
      </w:r>
    </w:p>
    <w:p w14:paraId="708E20F5" w14:textId="77777777" w:rsidR="00837E2E" w:rsidRPr="00C80430" w:rsidRDefault="00837E2E" w:rsidP="00CE6345">
      <w:pPr>
        <w:pStyle w:val="4-0"/>
        <w:rPr>
          <w:rtl/>
        </w:rPr>
      </w:pPr>
      <w:r w:rsidRPr="00C80430">
        <w:rPr>
          <w:rtl/>
        </w:rPr>
        <w:t>הספק ועובדיו יהיו כפופים לתנאי הביטחון הקיימים באתר העבודה והנחיות לפני תחילת העבודה ובמהלכה.</w:t>
      </w:r>
    </w:p>
    <w:p w14:paraId="17933BA3" w14:textId="77777777" w:rsidR="00837E2E" w:rsidRPr="00C80430" w:rsidRDefault="00837E2E" w:rsidP="00CE6345">
      <w:pPr>
        <w:pStyle w:val="4-0"/>
        <w:rPr>
          <w:rtl/>
        </w:rPr>
      </w:pPr>
      <w:r w:rsidRPr="00C80430">
        <w:rPr>
          <w:rtl/>
        </w:rPr>
        <w:t xml:space="preserve">הספק יצהיר על שמירת סודיות (בהתאם לסעיף 28 לחוק לתיקון דיני העונשין (בטחון המדינה), </w:t>
      </w:r>
      <w:r w:rsidR="000F77FB" w:rsidRPr="00C80430">
        <w:rPr>
          <w:rtl/>
        </w:rPr>
        <w:t>ה</w:t>
      </w:r>
      <w:r w:rsidRPr="00C80430">
        <w:rPr>
          <w:rtl/>
        </w:rPr>
        <w:t>תשי"ז-1957) בנוגע למהות הפרויקט, ידיעות ומסמכים אשר יקבל לצורך הפרויקט ומסמכים שהספק או מורשים מטעמו ייצרו בנוגע לפרויקט (הנחיות על שיטות אבטחת מסמכים וחומר אחר יינתנו על ידי קב"ט המשרד). הספק יהיה אחראי לקבל הנחיות הקב"ט וליישמם בפועל.</w:t>
      </w:r>
    </w:p>
    <w:p w14:paraId="06638D99" w14:textId="77777777" w:rsidR="00837E2E" w:rsidRPr="00C80430" w:rsidRDefault="00837E2E" w:rsidP="00CE6345">
      <w:pPr>
        <w:pStyle w:val="4-0"/>
        <w:rPr>
          <w:rtl/>
        </w:rPr>
      </w:pPr>
      <w:r w:rsidRPr="00C80430">
        <w:rPr>
          <w:rtl/>
        </w:rPr>
        <w:t>הספק יתחייב על העסקת כוח אדם וקבלני משנה אשר עברו אישור בטחוני רלוונטי למהות הפרויקט המבוצע ועל פי הנחיות הקב"ט. ועל אי מתן גישה לאתרים בהם יעבוד הספק ולציוד המותקן על ידו, לגורמים שאינם מוסמכים לכך, לפי הגדרת קב"ט המשרד.</w:t>
      </w:r>
    </w:p>
    <w:p w14:paraId="343BCE98" w14:textId="77777777" w:rsidR="00837E2E" w:rsidRPr="00C80430" w:rsidRDefault="00837E2E" w:rsidP="00CE6345">
      <w:pPr>
        <w:pStyle w:val="4-0"/>
        <w:rPr>
          <w:rtl/>
        </w:rPr>
      </w:pPr>
      <w:r w:rsidRPr="00C80430">
        <w:rPr>
          <w:rtl/>
        </w:rPr>
        <w:t>על הספק לוודא כי לעובדיו, העוסקים בפרויקטים באתרים מסווגים, יהיה לכל הפחות סיווג "שמור" מאושר על ידי קב"ט המשרד.</w:t>
      </w:r>
    </w:p>
    <w:p w14:paraId="757176E8" w14:textId="77777777" w:rsidR="00837E2E" w:rsidRPr="00C80430" w:rsidRDefault="00837E2E" w:rsidP="00CE6345">
      <w:pPr>
        <w:pStyle w:val="4-0"/>
        <w:rPr>
          <w:rtl/>
        </w:rPr>
      </w:pPr>
      <w:r w:rsidRPr="00C80430">
        <w:rPr>
          <w:rtl/>
        </w:rPr>
        <w:t>הספק יתארגן ליכולת הפעלת כ"א כולל קבלני משנה במיתקנים בעלי סיווג גבוהה שהעבודה בהם מחויבת בהכשרת סיווג בטחון לעובדים ברמות שמור, סודי וסודי ביותר.</w:t>
      </w:r>
    </w:p>
    <w:p w14:paraId="1CEB8C62" w14:textId="77777777" w:rsidR="00837E2E" w:rsidRPr="00C80430" w:rsidRDefault="00837E2E" w:rsidP="00CE6345">
      <w:pPr>
        <w:pStyle w:val="4-0"/>
        <w:rPr>
          <w:rtl/>
        </w:rPr>
      </w:pPr>
      <w:r w:rsidRPr="00C80430">
        <w:rPr>
          <w:rtl/>
        </w:rPr>
        <w:t>הקבלן יהיה מאורגן לאחזקת מסמכים ותוכניות עד רמת סודי או סודי ביותר לפי הנחיות קב"ט בטחון, על ידי נאמן בטחון שאושר על ידו. לחלופין כל העבודה תבוצע במתקני המזמין ללא כל הוצאת חומר מסווג ממתחמי המזמין המאושרים.</w:t>
      </w:r>
    </w:p>
    <w:p w14:paraId="137546DF" w14:textId="77777777" w:rsidR="00837E2E" w:rsidRPr="00C80430" w:rsidRDefault="00837E2E" w:rsidP="00CE6345">
      <w:pPr>
        <w:pStyle w:val="4-0"/>
        <w:rPr>
          <w:rtl/>
        </w:rPr>
      </w:pPr>
      <w:r w:rsidRPr="00C80430">
        <w:rPr>
          <w:rtl/>
        </w:rPr>
        <w:t>עם תום ההתקשרות הספק יחזיר למשרד את כל המסמכים שקיבל לפרויקטים.</w:t>
      </w:r>
    </w:p>
    <w:p w14:paraId="152CA67E" w14:textId="77777777" w:rsidR="00837E2E" w:rsidRPr="00C80430" w:rsidRDefault="00837E2E" w:rsidP="00CE6345">
      <w:pPr>
        <w:pStyle w:val="4-0"/>
        <w:rPr>
          <w:rtl/>
        </w:rPr>
      </w:pPr>
      <w:r w:rsidRPr="00C80430">
        <w:rPr>
          <w:rtl/>
        </w:rPr>
        <w:t>עם קבלת העבודה יתחייב הספק להעביר לנציג המשרד על גבי טופס סטנדרטי את כל הפרטים האישיים של עובדיו אשר יטפלו בפרויקט באופן קבוע. זאת לצורך הכנת אישורי כניסה לאתר. חובת קבלת רישיונות כניסה תחול גם על עובדים אקראיים של החברה (נהגים, סבלים וכד') וכן על עובדים אשר יועסקו על ידם במתן טיפול ושירות בתקופת האחריות והשירות.</w:t>
      </w:r>
    </w:p>
    <w:p w14:paraId="6CFBDC34" w14:textId="77777777" w:rsidR="00837E2E" w:rsidRPr="00C80430" w:rsidRDefault="00837E2E" w:rsidP="00CE6345">
      <w:pPr>
        <w:pStyle w:val="4-0"/>
        <w:rPr>
          <w:rtl/>
        </w:rPr>
      </w:pPr>
      <w:r w:rsidRPr="00C80430">
        <w:rPr>
          <w:rtl/>
        </w:rPr>
        <w:lastRenderedPageBreak/>
        <w:t>כל ההגבלות לעיל יהיו תקפות לגבי קבלני משנה ועובדים ארעיים.</w:t>
      </w:r>
    </w:p>
    <w:p w14:paraId="153BAC15" w14:textId="77777777" w:rsidR="00837E2E" w:rsidRPr="00C80430" w:rsidRDefault="00837E2E" w:rsidP="00CE6345">
      <w:pPr>
        <w:pStyle w:val="4-0"/>
        <w:rPr>
          <w:rtl/>
        </w:rPr>
      </w:pPr>
      <w:r w:rsidRPr="00C80430">
        <w:rPr>
          <w:rtl/>
        </w:rPr>
        <w:t xml:space="preserve">הספק יתחייב לעמוד בלוח הזמנים לביצוע חלקו בפרויקט, ללא תלות באישור ביטחוני לעובדים מסוימים, או בהרחקת עובדים, לפני או במהלך העבודה. </w:t>
      </w:r>
    </w:p>
    <w:p w14:paraId="2D455867" w14:textId="77777777" w:rsidR="00837E2E" w:rsidRPr="00C80430" w:rsidRDefault="00837E2E" w:rsidP="00CE6345">
      <w:pPr>
        <w:pStyle w:val="4-0"/>
        <w:rPr>
          <w:rtl/>
        </w:rPr>
      </w:pPr>
      <w:r w:rsidRPr="00C80430">
        <w:rPr>
          <w:rtl/>
        </w:rPr>
        <w:t xml:space="preserve">הספק יפעל לבצע את העבודות תוך הקפדה על כללי הפרדת אדום-שחור בתוואי הכבלים, בציוד התקשורת ובכל רכיבי המערכת וזאת באם יידרש על ידי גורמי הביטחון של המזמין ובהתאם לכללים שיוגדרו על ידיהם. </w:t>
      </w:r>
    </w:p>
    <w:p w14:paraId="585D38CA" w14:textId="77777777" w:rsidR="00837E2E" w:rsidRPr="00C80430" w:rsidRDefault="00837E2E" w:rsidP="00CE6345">
      <w:pPr>
        <w:pStyle w:val="2-"/>
        <w:rPr>
          <w:rtl/>
        </w:rPr>
      </w:pPr>
      <w:bookmarkStart w:id="196" w:name="_Ref42443750"/>
      <w:bookmarkStart w:id="197" w:name="_Toc47439864"/>
      <w:r w:rsidRPr="00C80430">
        <w:rPr>
          <w:rtl/>
        </w:rPr>
        <w:t>תיעוד</w:t>
      </w:r>
      <w:bookmarkEnd w:id="196"/>
      <w:bookmarkEnd w:id="197"/>
      <w:r w:rsidRPr="00C80430">
        <w:rPr>
          <w:rtl/>
        </w:rPr>
        <w:t xml:space="preserve"> </w:t>
      </w:r>
    </w:p>
    <w:p w14:paraId="0B588144" w14:textId="77777777" w:rsidR="00837E2E" w:rsidRPr="00C80430" w:rsidRDefault="00837E2E" w:rsidP="00CE6345">
      <w:pPr>
        <w:pStyle w:val="3-"/>
        <w:rPr>
          <w:rtl/>
        </w:rPr>
      </w:pPr>
      <w:r w:rsidRPr="00C80430">
        <w:rPr>
          <w:rtl/>
        </w:rPr>
        <w:t>כללי</w:t>
      </w:r>
    </w:p>
    <w:p w14:paraId="5D63C60C" w14:textId="77777777" w:rsidR="00837E2E" w:rsidRPr="00C80430" w:rsidRDefault="00837E2E" w:rsidP="00CE6345">
      <w:pPr>
        <w:pStyle w:val="4-0"/>
        <w:rPr>
          <w:rtl/>
        </w:rPr>
      </w:pPr>
      <w:r w:rsidRPr="00C80430">
        <w:rPr>
          <w:rtl/>
        </w:rPr>
        <w:t xml:space="preserve">הזוכה יעביר לידי המזמין בעת אספקת הציוד הפסיבי את כל התיעוד הנלווה לציוד על כל הרכיבים הכלולים בו בהזמנה כפי שהוא מופק על ידי יצרן הציוד. </w:t>
      </w:r>
    </w:p>
    <w:p w14:paraId="57B1AAFA" w14:textId="325093FD" w:rsidR="00837E2E" w:rsidRPr="00C80430" w:rsidRDefault="00837E2E" w:rsidP="00CE6345">
      <w:pPr>
        <w:pStyle w:val="4-0"/>
        <w:rPr>
          <w:rtl/>
        </w:rPr>
      </w:pPr>
      <w:r w:rsidRPr="00C80430">
        <w:rPr>
          <w:rtl/>
        </w:rPr>
        <w:t>בטרם הפעלת המערכת וכתנאי הכרחי לאישור קבלת המערכת, יגיש הזוכה תיק מתקן "</w:t>
      </w:r>
      <w:r w:rsidR="00342BFD" w:rsidRPr="00C80430">
        <w:t>As Made</w:t>
      </w:r>
      <w:r w:rsidR="001C5AAF">
        <w:rPr>
          <w:rtl/>
        </w:rPr>
        <w:t>" כמפורט בסעי</w:t>
      </w:r>
      <w:r w:rsidR="001C5AAF">
        <w:rPr>
          <w:rFonts w:hint="cs"/>
          <w:rtl/>
        </w:rPr>
        <w:t xml:space="preserve">ף </w:t>
      </w:r>
      <w:r w:rsidR="001C5AAF">
        <w:rPr>
          <w:rtl/>
        </w:rPr>
        <w:fldChar w:fldCharType="begin"/>
      </w:r>
      <w:r w:rsidR="001C5AAF">
        <w:rPr>
          <w:rtl/>
        </w:rPr>
        <w:instrText xml:space="preserve"> </w:instrText>
      </w:r>
      <w:r w:rsidR="001C5AAF">
        <w:rPr>
          <w:rFonts w:hint="cs"/>
        </w:rPr>
        <w:instrText>REF</w:instrText>
      </w:r>
      <w:r w:rsidR="001C5AAF">
        <w:rPr>
          <w:rFonts w:hint="cs"/>
          <w:rtl/>
        </w:rPr>
        <w:instrText xml:space="preserve"> _</w:instrText>
      </w:r>
      <w:r w:rsidR="001C5AAF">
        <w:rPr>
          <w:rFonts w:hint="cs"/>
        </w:rPr>
        <w:instrText>Ref42443750 \r \h</w:instrText>
      </w:r>
      <w:r w:rsidR="001C5AAF">
        <w:rPr>
          <w:rtl/>
        </w:rPr>
        <w:instrText xml:space="preserve"> </w:instrText>
      </w:r>
      <w:r w:rsidR="001C5AAF">
        <w:rPr>
          <w:rtl/>
        </w:rPr>
      </w:r>
      <w:r w:rsidR="001C5AAF">
        <w:rPr>
          <w:rtl/>
        </w:rPr>
        <w:fldChar w:fldCharType="separate"/>
      </w:r>
      <w:r w:rsidR="008B54F1">
        <w:rPr>
          <w:rtl/>
        </w:rPr>
        <w:t>‏3.11</w:t>
      </w:r>
      <w:r w:rsidR="001C5AAF">
        <w:rPr>
          <w:rtl/>
        </w:rPr>
        <w:fldChar w:fldCharType="end"/>
      </w:r>
      <w:r w:rsidRPr="00C80430">
        <w:rPr>
          <w:rtl/>
        </w:rPr>
        <w:t xml:space="preserve"> </w:t>
      </w:r>
      <w:r w:rsidR="001C5AAF">
        <w:rPr>
          <w:rFonts w:hint="cs"/>
          <w:rtl/>
        </w:rPr>
        <w:t>זה</w:t>
      </w:r>
      <w:r w:rsidRPr="00C80430">
        <w:rPr>
          <w:rtl/>
        </w:rPr>
        <w:t>.</w:t>
      </w:r>
    </w:p>
    <w:p w14:paraId="55F912E2" w14:textId="2D9978FB" w:rsidR="00837E2E" w:rsidRPr="00C80430" w:rsidRDefault="00837E2E" w:rsidP="00CE6345">
      <w:pPr>
        <w:pStyle w:val="4-0"/>
      </w:pPr>
      <w:r w:rsidRPr="00C80430">
        <w:rPr>
          <w:rtl/>
        </w:rPr>
        <w:t xml:space="preserve">לא ישולם תשלום נוסף בגין הנדרש </w:t>
      </w:r>
      <w:r w:rsidR="00284C6D" w:rsidRPr="00C80430">
        <w:rPr>
          <w:rtl/>
        </w:rPr>
        <w:t xml:space="preserve">בסעיף </w:t>
      </w:r>
      <w:r w:rsidR="00284C6D" w:rsidRPr="00C80430">
        <w:rPr>
          <w:rtl/>
        </w:rPr>
        <w:fldChar w:fldCharType="begin"/>
      </w:r>
      <w:r w:rsidR="00284C6D" w:rsidRPr="00C80430">
        <w:rPr>
          <w:rtl/>
        </w:rPr>
        <w:instrText xml:space="preserve"> </w:instrText>
      </w:r>
      <w:r w:rsidR="00284C6D" w:rsidRPr="00C80430">
        <w:instrText>REF</w:instrText>
      </w:r>
      <w:r w:rsidR="00284C6D" w:rsidRPr="00C80430">
        <w:rPr>
          <w:rtl/>
        </w:rPr>
        <w:instrText xml:space="preserve"> _</w:instrText>
      </w:r>
      <w:r w:rsidR="00284C6D" w:rsidRPr="00C80430">
        <w:instrText>Ref42443750 \r \h</w:instrText>
      </w:r>
      <w:r w:rsidR="00284C6D" w:rsidRPr="00C80430">
        <w:rPr>
          <w:rtl/>
        </w:rPr>
        <w:instrText xml:space="preserve"> </w:instrText>
      </w:r>
      <w:r w:rsidR="00C80430">
        <w:rPr>
          <w:rtl/>
        </w:rPr>
        <w:instrText xml:space="preserve"> \* </w:instrText>
      </w:r>
      <w:r w:rsidR="00C80430">
        <w:instrText>MERGEFORMAT</w:instrText>
      </w:r>
      <w:r w:rsidR="00C80430">
        <w:rPr>
          <w:rtl/>
        </w:rPr>
        <w:instrText xml:space="preserve"> </w:instrText>
      </w:r>
      <w:r w:rsidR="00284C6D" w:rsidRPr="00C80430">
        <w:rPr>
          <w:rtl/>
        </w:rPr>
      </w:r>
      <w:r w:rsidR="00284C6D" w:rsidRPr="00C80430">
        <w:rPr>
          <w:rtl/>
        </w:rPr>
        <w:fldChar w:fldCharType="separate"/>
      </w:r>
      <w:r w:rsidR="008B54F1">
        <w:rPr>
          <w:rtl/>
        </w:rPr>
        <w:t>‏3.11</w:t>
      </w:r>
      <w:r w:rsidR="00284C6D" w:rsidRPr="00C80430">
        <w:rPr>
          <w:rtl/>
        </w:rPr>
        <w:fldChar w:fldCharType="end"/>
      </w:r>
      <w:r w:rsidR="00284C6D" w:rsidRPr="00C80430">
        <w:rPr>
          <w:rtl/>
        </w:rPr>
        <w:t xml:space="preserve"> </w:t>
      </w:r>
      <w:r w:rsidRPr="00C80430">
        <w:rPr>
          <w:rtl/>
        </w:rPr>
        <w:t>זה ותת סעיפיו. הספק יגלם את העליות במחיר הפריטים שבכתב הכמויות.</w:t>
      </w:r>
    </w:p>
    <w:p w14:paraId="4F564EAE" w14:textId="77777777" w:rsidR="00837E2E" w:rsidRPr="00C80430" w:rsidRDefault="00837E2E" w:rsidP="00CE6345">
      <w:pPr>
        <w:pStyle w:val="4-0"/>
      </w:pPr>
      <w:r w:rsidRPr="00C80430">
        <w:rPr>
          <w:rtl/>
        </w:rPr>
        <w:t>תיעוד המערכת יהיה על בסיס תיק תכנון ראשוני, תיק תכנון מפורט, תיק לאחר ביצוע, בדיקות.</w:t>
      </w:r>
    </w:p>
    <w:p w14:paraId="3D15363D" w14:textId="77777777" w:rsidR="00837E2E" w:rsidRPr="00C80430" w:rsidRDefault="00837E2E" w:rsidP="00CE6345">
      <w:pPr>
        <w:pStyle w:val="3-"/>
      </w:pPr>
      <w:r w:rsidRPr="00C80430">
        <w:rPr>
          <w:rtl/>
        </w:rPr>
        <w:t>עדכון תיעוד</w:t>
      </w:r>
    </w:p>
    <w:p w14:paraId="71CE9182" w14:textId="77777777" w:rsidR="00837E2E" w:rsidRPr="00C80430" w:rsidRDefault="00837E2E" w:rsidP="006B610C">
      <w:pPr>
        <w:pStyle w:val="3-0"/>
        <w:numPr>
          <w:ilvl w:val="0"/>
          <w:numId w:val="0"/>
        </w:numPr>
        <w:ind w:left="992"/>
        <w:outlineLvl w:val="9"/>
      </w:pPr>
      <w:r w:rsidRPr="00C80430">
        <w:rPr>
          <w:rtl/>
        </w:rPr>
        <w:t>העדכון יעשה במשרדי המזמין. ככל ולא ניתן לבצע את העדכון במשרדי המזמין, יבוצע העדכון במשרדי הספקים הזוכים או במשרדי החברה שמספקת את בקרת התצורה.</w:t>
      </w:r>
    </w:p>
    <w:p w14:paraId="1CB10FC8" w14:textId="77777777" w:rsidR="00837E2E" w:rsidRPr="00C80430" w:rsidRDefault="00837E2E" w:rsidP="00CE6345">
      <w:pPr>
        <w:pStyle w:val="3-"/>
      </w:pPr>
      <w:r w:rsidRPr="00C80430">
        <w:rPr>
          <w:rtl/>
        </w:rPr>
        <w:t>שינוי תיעוד</w:t>
      </w:r>
    </w:p>
    <w:p w14:paraId="4FB72055" w14:textId="77777777" w:rsidR="00837E2E" w:rsidRPr="00C80430" w:rsidRDefault="00837E2E" w:rsidP="006B610C">
      <w:pPr>
        <w:pStyle w:val="3-0"/>
        <w:numPr>
          <w:ilvl w:val="0"/>
          <w:numId w:val="0"/>
        </w:numPr>
        <w:ind w:left="992"/>
        <w:outlineLvl w:val="9"/>
        <w:rPr>
          <w:rtl/>
        </w:rPr>
      </w:pPr>
      <w:r w:rsidRPr="00C80430">
        <w:rPr>
          <w:rtl/>
        </w:rPr>
        <w:t>הספקים הזוכים אחראיים לביצוע כל שינוי הנדרש לצורך קליטת הנתונים על ידי המערכת או התוכנה, וללא כל תשלום נוסף עבור שינויים אלו. בהיעדר דרישות לתוכנה זו, התיק יוכן על בסיס הפירוט שנית</w:t>
      </w:r>
      <w:r w:rsidR="00F42CFB" w:rsidRPr="00C80430">
        <w:rPr>
          <w:rtl/>
        </w:rPr>
        <w:t>ן</w:t>
      </w:r>
      <w:r w:rsidRPr="00C80430">
        <w:rPr>
          <w:rtl/>
        </w:rPr>
        <w:t xml:space="preserve"> בהנחיות לתכנון ראשוני ותכנון מפורט. </w:t>
      </w:r>
    </w:p>
    <w:p w14:paraId="3F602AF4" w14:textId="77777777" w:rsidR="00837E2E" w:rsidRPr="00C80430" w:rsidRDefault="00837E2E" w:rsidP="00CE6345">
      <w:pPr>
        <w:pStyle w:val="3-"/>
      </w:pPr>
      <w:r w:rsidRPr="00C80430">
        <w:rPr>
          <w:rtl/>
        </w:rPr>
        <w:t>תכולת ומבנה תיק התיעוד</w:t>
      </w:r>
    </w:p>
    <w:p w14:paraId="675CB6D1" w14:textId="77777777" w:rsidR="00837E2E" w:rsidRPr="00C80430" w:rsidRDefault="00837E2E" w:rsidP="00CE6345">
      <w:pPr>
        <w:pStyle w:val="4-0"/>
      </w:pPr>
      <w:r w:rsidRPr="00C80430">
        <w:rPr>
          <w:rtl/>
        </w:rPr>
        <w:t>למען הסר ספק: המזמין רשאי להציג דרישות נוספות לתיק התיעוד מעבר לנכתב בפרק זה.</w:t>
      </w:r>
    </w:p>
    <w:p w14:paraId="6ADE6A82" w14:textId="77777777" w:rsidR="00837E2E" w:rsidRPr="00C80430" w:rsidRDefault="00837E2E" w:rsidP="00CE6345">
      <w:pPr>
        <w:pStyle w:val="4-0"/>
        <w:rPr>
          <w:rtl/>
        </w:rPr>
      </w:pPr>
      <w:r w:rsidRPr="00C80430">
        <w:rPr>
          <w:rtl/>
        </w:rPr>
        <w:t>עם הפעלת המערכת וכתנאי הכרחי לקבלתה, הקבלן הזוכה יגיש למזמין תיק מיתקן</w:t>
      </w:r>
      <w:r w:rsidRPr="00C80430">
        <w:t xml:space="preserve"> "</w:t>
      </w:r>
      <w:r w:rsidR="00342BFD" w:rsidRPr="00C80430">
        <w:t>As-Made</w:t>
      </w:r>
      <w:r w:rsidRPr="00C80430">
        <w:t>"</w:t>
      </w:r>
      <w:r w:rsidRPr="00C80430">
        <w:rPr>
          <w:rtl/>
        </w:rPr>
        <w:t xml:space="preserve"> ב-3 עותקים קשיחים זהים ומדיה דיגיטלית עבור כל פרויקט.</w:t>
      </w:r>
    </w:p>
    <w:p w14:paraId="71A8DD5B" w14:textId="77777777" w:rsidR="00837E2E" w:rsidRPr="00C80430" w:rsidRDefault="00837E2E" w:rsidP="00CE6345">
      <w:pPr>
        <w:pStyle w:val="4-0"/>
        <w:rPr>
          <w:rtl/>
        </w:rPr>
      </w:pPr>
      <w:r w:rsidRPr="00C80430">
        <w:rPr>
          <w:rtl/>
        </w:rPr>
        <w:t>התיק יכלול את תכולת העבודה של המערכת כפי שהותקנה בפועל, כולל כל השינויים שהוכנסו במערכת במשך העבודה עד להפעלת המערכת בשלמותה (באם יסוכמו שינויים כאלה בין המציע והמזמין). בהגשת התיעוד יש להתייחס רק לסעיפים הרלוונטיים להתקנה בפועל.</w:t>
      </w:r>
    </w:p>
    <w:p w14:paraId="7640EE0E" w14:textId="77777777" w:rsidR="00837E2E" w:rsidRPr="00C80430" w:rsidRDefault="00837E2E" w:rsidP="00CE6345">
      <w:pPr>
        <w:pStyle w:val="4-0"/>
        <w:rPr>
          <w:rtl/>
        </w:rPr>
      </w:pPr>
      <w:r w:rsidRPr="00C80430">
        <w:rPr>
          <w:rtl/>
        </w:rPr>
        <w:lastRenderedPageBreak/>
        <w:t>תיק ה-</w:t>
      </w:r>
      <w:r w:rsidR="00342BFD" w:rsidRPr="00C80430">
        <w:t>As-Made</w:t>
      </w:r>
      <w:r w:rsidRPr="00C80430">
        <w:rPr>
          <w:rtl/>
        </w:rPr>
        <w:t xml:space="preserve"> יכלול את כל התכניות, התרשימים, הסברים בכתב והפרטים התפעוליים והטכניים המעודכנים כפי שיידרשו על ידי המזמין. התיק יתבסס על התכנונים המפורטים כפי שהוכנו על ידי הקבלן לפני תחילת העבודה ואושרו על ידי נציג המזמין.</w:t>
      </w:r>
    </w:p>
    <w:p w14:paraId="33F994FC" w14:textId="77777777" w:rsidR="00837E2E" w:rsidRPr="00C80430" w:rsidRDefault="00837E2E" w:rsidP="00CE6345">
      <w:pPr>
        <w:pStyle w:val="4-0"/>
      </w:pPr>
      <w:r w:rsidRPr="00C80430">
        <w:rPr>
          <w:rtl/>
        </w:rPr>
        <w:t xml:space="preserve">על מנת להבהיר ולהדגיש – כל מערך התיעוד המוגש בעותקים פיזיים, יוגש גם על גבי מדיה דיגיטלית. לא תאושר קבלת מסמכים או שרטוטים אשר נשענים על מדיית נייר בלבד. כל מערך התיעוד על מדיית נייר יוגש בצורה מודפסת וללא כיתוב בכתב יד בכל חלק שהוא. </w:t>
      </w:r>
    </w:p>
    <w:p w14:paraId="08D551CE" w14:textId="77777777" w:rsidR="00837E2E" w:rsidRPr="00C80430" w:rsidRDefault="00837E2E" w:rsidP="00CE6345">
      <w:pPr>
        <w:pStyle w:val="4-0"/>
      </w:pPr>
      <w:r w:rsidRPr="00C80430">
        <w:rPr>
          <w:rtl/>
        </w:rPr>
        <w:t>אספקת מסמכים או שרטוטים במדיית נייר (ולא על מדיה דיגיטלית) תחייב קבלת אישור חריג בכתב על ידי המזמין או המפקח. במקרה זה, יסרקו הספקים הזוכים את המסמכים או השרטוטים במכון המאושר לבצע עבודות מסוג זה, ויעלו על גבי השרטוט בשכבה נפרדת את השינויים שבוצעו באתר.</w:t>
      </w:r>
      <w:r w:rsidRPr="00C80430">
        <w:rPr>
          <w:rtl/>
        </w:rPr>
        <w:tab/>
      </w:r>
    </w:p>
    <w:p w14:paraId="7AAFFF89" w14:textId="77777777" w:rsidR="00837E2E" w:rsidRPr="00C80430" w:rsidRDefault="00837E2E" w:rsidP="00CE6345">
      <w:pPr>
        <w:pStyle w:val="4-0"/>
        <w:rPr>
          <w:rtl/>
        </w:rPr>
      </w:pPr>
      <w:r w:rsidRPr="00C80430">
        <w:rPr>
          <w:rtl/>
        </w:rPr>
        <w:t xml:space="preserve">תצורת הגשת התיעוד על גבי מדיה דיגיטלית: </w:t>
      </w:r>
    </w:p>
    <w:p w14:paraId="4CEB1159" w14:textId="77777777" w:rsidR="00837E2E" w:rsidRPr="00C80430" w:rsidRDefault="00837E2E" w:rsidP="00BD0F1C">
      <w:pPr>
        <w:pStyle w:val="5-"/>
        <w:rPr>
          <w:rtl/>
        </w:rPr>
      </w:pPr>
      <w:r w:rsidRPr="00C80430">
        <w:rPr>
          <w:rtl/>
        </w:rPr>
        <w:t xml:space="preserve">מלל יוגש בעברית בלבד, בפורמט </w:t>
      </w:r>
      <w:r w:rsidR="00342BFD" w:rsidRPr="00C80430">
        <w:rPr>
          <w:caps w:val="0"/>
        </w:rPr>
        <w:t>Word</w:t>
      </w:r>
      <w:r w:rsidRPr="00C80430">
        <w:rPr>
          <w:rtl/>
        </w:rPr>
        <w:t xml:space="preserve"> בלבד.</w:t>
      </w:r>
      <w:r w:rsidRPr="00C80430">
        <w:rPr>
          <w:rtl/>
        </w:rPr>
        <w:tab/>
      </w:r>
    </w:p>
    <w:p w14:paraId="7105506E" w14:textId="77777777" w:rsidR="00837E2E" w:rsidRPr="00C80430" w:rsidRDefault="00837E2E" w:rsidP="00BD0F1C">
      <w:pPr>
        <w:pStyle w:val="5-"/>
      </w:pPr>
      <w:r w:rsidRPr="00C80430">
        <w:rPr>
          <w:rtl/>
        </w:rPr>
        <w:t xml:space="preserve">כל השרטוטים יוגשו בפורמט </w:t>
      </w:r>
      <w:r w:rsidR="00342BFD" w:rsidRPr="00C80430">
        <w:rPr>
          <w:caps w:val="0"/>
        </w:rPr>
        <w:t xml:space="preserve"> Autocad</w:t>
      </w:r>
      <w:r w:rsidRPr="00C80430">
        <w:t xml:space="preserve"> 2017 </w:t>
      </w:r>
      <w:r w:rsidRPr="00C80430">
        <w:rPr>
          <w:rtl/>
        </w:rPr>
        <w:t xml:space="preserve">או </w:t>
      </w:r>
      <w:r w:rsidR="00342BFD" w:rsidRPr="00C80430">
        <w:rPr>
          <w:caps w:val="0"/>
        </w:rPr>
        <w:t xml:space="preserve">Revit </w:t>
      </w:r>
      <w:r w:rsidRPr="00C80430">
        <w:t>2017</w:t>
      </w:r>
      <w:r w:rsidRPr="00C80430">
        <w:rPr>
          <w:rtl/>
        </w:rPr>
        <w:t xml:space="preserve"> על פי בחירת המזמין.</w:t>
      </w:r>
    </w:p>
    <w:p w14:paraId="73EB88A4" w14:textId="77777777" w:rsidR="00837E2E" w:rsidRPr="00C80430" w:rsidRDefault="00837E2E" w:rsidP="00BD0F1C">
      <w:pPr>
        <w:pStyle w:val="5-"/>
      </w:pPr>
      <w:r w:rsidRPr="00C80430">
        <w:rPr>
          <w:rtl/>
        </w:rPr>
        <w:t>כל חריגה מהדרישות לעיל מחייבת קבלת אישור בכתב מהמזמין לפני תחילת העבודה.</w:t>
      </w:r>
    </w:p>
    <w:p w14:paraId="2DE5DF02" w14:textId="77777777" w:rsidR="00837E2E" w:rsidRPr="00C80430" w:rsidRDefault="00837E2E" w:rsidP="00CE6345">
      <w:pPr>
        <w:pStyle w:val="3-"/>
        <w:rPr>
          <w:rtl/>
        </w:rPr>
      </w:pPr>
      <w:r w:rsidRPr="00C80430">
        <w:rPr>
          <w:rtl/>
        </w:rPr>
        <w:t>סעיפי תכולת התיעוד</w:t>
      </w:r>
    </w:p>
    <w:p w14:paraId="66A92B10" w14:textId="77777777" w:rsidR="006C451E" w:rsidRPr="00F378D2" w:rsidRDefault="00837E2E" w:rsidP="006B610C">
      <w:pPr>
        <w:pStyle w:val="3-0"/>
        <w:numPr>
          <w:ilvl w:val="0"/>
          <w:numId w:val="0"/>
        </w:numPr>
        <w:ind w:left="992"/>
        <w:outlineLvl w:val="9"/>
        <w:rPr>
          <w:rtl/>
        </w:rPr>
      </w:pPr>
      <w:r w:rsidRPr="00C80430">
        <w:rPr>
          <w:rtl/>
        </w:rPr>
        <w:t xml:space="preserve">ראו </w:t>
      </w:r>
      <w:r w:rsidR="00374C84" w:rsidRPr="00374C84">
        <w:rPr>
          <w:rtl/>
        </w:rPr>
        <w:t>נספח 6 לחוברת ההצעה – מפרטים ודרישות טכנולוגיות</w:t>
      </w:r>
      <w:r w:rsidR="00374C84" w:rsidRPr="00374C84" w:rsidDel="00374C84">
        <w:rPr>
          <w:rtl/>
        </w:rPr>
        <w:t xml:space="preserve"> </w:t>
      </w:r>
      <w:r w:rsidR="00A324D1" w:rsidRPr="00C80430">
        <w:rPr>
          <w:rtl/>
        </w:rPr>
        <w:t xml:space="preserve">בפרק 2 לחוברת זו </w:t>
      </w:r>
      <w:r w:rsidRPr="00C80430">
        <w:rPr>
          <w:rtl/>
        </w:rPr>
        <w:t>לצורך הכנת התיעוד המחייב.</w:t>
      </w:r>
      <w:bookmarkStart w:id="198" w:name="_Toc47439865"/>
    </w:p>
    <w:p w14:paraId="02E5EEC4" w14:textId="77777777" w:rsidR="00837E2E" w:rsidRPr="00C80430" w:rsidRDefault="00837E2E" w:rsidP="00CE6345">
      <w:pPr>
        <w:pStyle w:val="2-"/>
        <w:rPr>
          <w:rtl/>
        </w:rPr>
      </w:pPr>
      <w:r w:rsidRPr="00C80430">
        <w:rPr>
          <w:rtl/>
        </w:rPr>
        <w:t>הדרכה</w:t>
      </w:r>
      <w:bookmarkEnd w:id="198"/>
    </w:p>
    <w:p w14:paraId="4A058289" w14:textId="77777777" w:rsidR="00837E2E" w:rsidRPr="00C80430" w:rsidRDefault="00837E2E" w:rsidP="00CE6345">
      <w:pPr>
        <w:pStyle w:val="3-"/>
      </w:pPr>
      <w:r w:rsidRPr="00C80430">
        <w:rPr>
          <w:rtl/>
        </w:rPr>
        <w:t>הדרכה למפעילי המערכת</w:t>
      </w:r>
    </w:p>
    <w:p w14:paraId="506D977D" w14:textId="77777777" w:rsidR="00837E2E" w:rsidRPr="00C80430" w:rsidRDefault="00837E2E" w:rsidP="00CE6345">
      <w:pPr>
        <w:pStyle w:val="4-0"/>
      </w:pPr>
      <w:r w:rsidRPr="00C80430">
        <w:rPr>
          <w:rtl/>
        </w:rPr>
        <w:t>באחריות הספק לבצע הדרכה למפעילי המערכת</w:t>
      </w:r>
      <w:r w:rsidR="00D40C4F" w:rsidRPr="00C80430">
        <w:rPr>
          <w:rtl/>
        </w:rPr>
        <w:t>, בהתאם לדרישות המזמין,</w:t>
      </w:r>
      <w:r w:rsidRPr="00C80430">
        <w:rPr>
          <w:rtl/>
        </w:rPr>
        <w:t xml:space="preserve"> לפני הפעלתה או הפעלת תת מערכת כתנאי להפעלתה.</w:t>
      </w:r>
    </w:p>
    <w:p w14:paraId="17597F76" w14:textId="77777777" w:rsidR="00837E2E" w:rsidRPr="00C80430" w:rsidRDefault="00837E2E" w:rsidP="00CE6345">
      <w:pPr>
        <w:pStyle w:val="4-0"/>
        <w:rPr>
          <w:rtl/>
        </w:rPr>
      </w:pPr>
      <w:r w:rsidRPr="00C80430">
        <w:rPr>
          <w:rtl/>
        </w:rPr>
        <w:t>ההדרכה תכלול את כל הנדרש לתפעול שוטף של המערכות</w:t>
      </w:r>
      <w:r w:rsidR="00D40C4F" w:rsidRPr="00C80430">
        <w:rPr>
          <w:rtl/>
        </w:rPr>
        <w:t>, בהתאם לדרישות המזמין</w:t>
      </w:r>
      <w:r w:rsidRPr="00C80430">
        <w:rPr>
          <w:rtl/>
        </w:rPr>
        <w:t>.</w:t>
      </w:r>
    </w:p>
    <w:p w14:paraId="5F7B9EAB" w14:textId="77777777" w:rsidR="00837E2E" w:rsidRPr="00C80430" w:rsidRDefault="00837E2E" w:rsidP="00CE6345">
      <w:pPr>
        <w:pStyle w:val="3-"/>
        <w:rPr>
          <w:rtl/>
        </w:rPr>
      </w:pPr>
      <w:r w:rsidRPr="00C80430">
        <w:rPr>
          <w:rtl/>
        </w:rPr>
        <w:t>עדכונים טכנולוגיים</w:t>
      </w:r>
    </w:p>
    <w:p w14:paraId="2482E6EE" w14:textId="77777777" w:rsidR="00837E2E" w:rsidRPr="00C80430" w:rsidRDefault="00837E2E" w:rsidP="00CE6345">
      <w:pPr>
        <w:pStyle w:val="4-0"/>
        <w:rPr>
          <w:rtl/>
        </w:rPr>
      </w:pPr>
      <w:r w:rsidRPr="00C80430">
        <w:rPr>
          <w:rtl/>
        </w:rPr>
        <w:t>הזוכה יקיים עדכונים טכנולוגיים שוטפים בנושא הציוד והשירותים במכרז למזמינים אחת לשנה לפחות.</w:t>
      </w:r>
    </w:p>
    <w:p w14:paraId="4CE20603" w14:textId="77777777" w:rsidR="00837E2E" w:rsidRPr="00C80430" w:rsidRDefault="00837E2E" w:rsidP="00CE6345">
      <w:pPr>
        <w:pStyle w:val="4-0"/>
        <w:rPr>
          <w:rtl/>
        </w:rPr>
      </w:pPr>
      <w:r w:rsidRPr="00C80430">
        <w:rPr>
          <w:rtl/>
        </w:rPr>
        <w:t>עדכונים אלו יתקיימו במתכונת יום עיון בו יוצג למזמינים המוצרים והשירותים של הזוכה, פתרונות חדשים, כיווני התפתחות עתידיים, ונושאים נוספים רלוונטיים, והכל אך ורק לתחום בו זכה הזוכה ובנוגע לציוד ושירותים הנכללים במכרז בלבד.</w:t>
      </w:r>
    </w:p>
    <w:p w14:paraId="160D7ADB" w14:textId="77777777" w:rsidR="00837E2E" w:rsidRPr="00C80430" w:rsidRDefault="00837E2E" w:rsidP="00CE6345">
      <w:pPr>
        <w:pStyle w:val="4-0"/>
        <w:rPr>
          <w:rtl/>
        </w:rPr>
      </w:pPr>
      <w:r w:rsidRPr="00C80430">
        <w:rPr>
          <w:rtl/>
        </w:rPr>
        <w:lastRenderedPageBreak/>
        <w:t>יום העיון יועבר על ידי מומחים בנושא המכרז מטעם הזוכה, שאושרו מראש על ידי עורך המכרז.</w:t>
      </w:r>
    </w:p>
    <w:p w14:paraId="1E2EEE44" w14:textId="77777777" w:rsidR="00837E2E" w:rsidRPr="00C80430" w:rsidRDefault="00837E2E" w:rsidP="00CE6345">
      <w:pPr>
        <w:pStyle w:val="4-0"/>
      </w:pPr>
      <w:r w:rsidRPr="00C80430">
        <w:rPr>
          <w:rtl/>
        </w:rPr>
        <w:t>יום העיון יהיה פתוח למזמינים (ניתן לחייב בהרשמה מוקדמת) ויתקיים במתקן אשר בנוי להכיל בנוחות את כל המשתתפים תוך שיספק הזוכה אספקת כיבוד קל ושתיה קרה/חמה לאורך יום העיון.</w:t>
      </w:r>
    </w:p>
    <w:p w14:paraId="09775DDB" w14:textId="77777777" w:rsidR="00837E2E" w:rsidRPr="00C80430" w:rsidRDefault="00837E2E" w:rsidP="00CE6345">
      <w:pPr>
        <w:pStyle w:val="2-"/>
        <w:rPr>
          <w:rtl/>
        </w:rPr>
      </w:pPr>
      <w:bookmarkStart w:id="199" w:name="_Toc47439866"/>
      <w:r w:rsidRPr="00C80430">
        <w:rPr>
          <w:rtl/>
        </w:rPr>
        <w:t>אחריות ותחזוקה</w:t>
      </w:r>
      <w:bookmarkEnd w:id="199"/>
      <w:r w:rsidRPr="00C80430">
        <w:rPr>
          <w:rtl/>
        </w:rPr>
        <w:t xml:space="preserve"> </w:t>
      </w:r>
    </w:p>
    <w:p w14:paraId="4358420C" w14:textId="77777777" w:rsidR="00837E2E" w:rsidRPr="00C80430" w:rsidRDefault="00837E2E" w:rsidP="00CE6345">
      <w:pPr>
        <w:pStyle w:val="3-"/>
        <w:rPr>
          <w:rtl/>
        </w:rPr>
      </w:pPr>
      <w:r w:rsidRPr="00C80430">
        <w:rPr>
          <w:rtl/>
        </w:rPr>
        <w:t>תקופת השירות והאחריות</w:t>
      </w:r>
    </w:p>
    <w:p w14:paraId="2BEA95A3" w14:textId="77777777" w:rsidR="00837E2E" w:rsidRPr="00C80430" w:rsidRDefault="00837E2E" w:rsidP="00CE6345">
      <w:pPr>
        <w:pStyle w:val="4-0"/>
      </w:pPr>
      <w:r w:rsidRPr="00C80430">
        <w:rPr>
          <w:rtl/>
        </w:rPr>
        <w:t>תקופות השרות והתחזוקה ייקבעו בשלב ב' של המכרז עבור קטגוריות הציוד השונות.</w:t>
      </w:r>
    </w:p>
    <w:p w14:paraId="617B486F" w14:textId="77777777" w:rsidR="00837E2E" w:rsidRPr="00C80430" w:rsidRDefault="00837E2E" w:rsidP="00CE6345">
      <w:pPr>
        <w:pStyle w:val="4-0"/>
      </w:pPr>
      <w:r w:rsidRPr="00C80430">
        <w:rPr>
          <w:rtl/>
        </w:rPr>
        <w:t>יובהר, כי תקופת האחריות והתחזוקה אשר תקבע הינה תקופת האחריות המינימלית. ככל ולציוד כלשהו ניתנת אחריות לתקופות ארוכות יותר מהמצוין לעיל על ידי יצרן ציוד, תקופת האחריות לציוד הארוכה יותר תהא הקובעת.</w:t>
      </w:r>
    </w:p>
    <w:p w14:paraId="5196A955" w14:textId="77777777" w:rsidR="00837E2E" w:rsidRPr="00C80430" w:rsidRDefault="00837E2E" w:rsidP="00CE6345">
      <w:pPr>
        <w:pStyle w:val="4-0"/>
        <w:rPr>
          <w:rtl/>
        </w:rPr>
      </w:pPr>
      <w:r w:rsidRPr="00C80430">
        <w:rPr>
          <w:rtl/>
        </w:rPr>
        <w:t xml:space="preserve">תקופה זו תחל במועד אישור ההתקנה על ידי המזמין. שירות ותחזוקה אלו לרבות התוכנה הנלווית יהיו כלולים במחיר הרכישה של הציוד.  </w:t>
      </w:r>
    </w:p>
    <w:p w14:paraId="1BEB0802" w14:textId="77777777" w:rsidR="00837E2E" w:rsidRPr="00C80430" w:rsidRDefault="00837E2E" w:rsidP="00CE6345">
      <w:pPr>
        <w:pStyle w:val="4-0"/>
      </w:pPr>
      <w:r w:rsidRPr="00C80430">
        <w:rPr>
          <w:rtl/>
        </w:rPr>
        <w:t>הזוכה יספק שנות אחריות ותחזוקה נוספות עד לתום תקופת השירות כהגדרתה במכרז בתעריף אשר ייקבע בשלב ב' של המכרז. מזמין רשאי לרכוש שירותי אחריות ותחזוקה לשנים נוספות, אך אינו מחויב בכך.</w:t>
      </w:r>
    </w:p>
    <w:p w14:paraId="229EFE4F" w14:textId="77777777" w:rsidR="00837E2E" w:rsidRPr="00C80430" w:rsidRDefault="00837E2E" w:rsidP="00CE6345">
      <w:pPr>
        <w:pStyle w:val="4-0"/>
        <w:rPr>
          <w:rtl/>
        </w:rPr>
      </w:pPr>
      <w:r w:rsidRPr="00C80430">
        <w:rPr>
          <w:rtl/>
        </w:rPr>
        <w:t>הספק יבצע טיפול בתקלות בציוד ותיקונן או החלפת הציוד על חשבונו, למעט תקלות שמקורן המוכח הינו</w:t>
      </w:r>
      <w:r w:rsidR="000E4D50" w:rsidRPr="00C80430">
        <w:rPr>
          <w:rtl/>
        </w:rPr>
        <w:t xml:space="preserve"> כמפורט להלן ושלא נגרמו כתוצאה מפעולה </w:t>
      </w:r>
      <w:r w:rsidR="0007117C" w:rsidRPr="00C80430">
        <w:rPr>
          <w:rtl/>
        </w:rPr>
        <w:t xml:space="preserve">או מחדל </w:t>
      </w:r>
      <w:r w:rsidR="000E4D50" w:rsidRPr="00C80430">
        <w:rPr>
          <w:rtl/>
        </w:rPr>
        <w:t xml:space="preserve">שבוצע על ידי הספק או מי מטעמו </w:t>
      </w:r>
      <w:r w:rsidRPr="00C80430">
        <w:rPr>
          <w:rtl/>
        </w:rPr>
        <w:t>:</w:t>
      </w:r>
    </w:p>
    <w:p w14:paraId="488EDE69" w14:textId="77777777" w:rsidR="00837E2E" w:rsidRPr="00C80430" w:rsidRDefault="00837E2E" w:rsidP="000E4D50">
      <w:pPr>
        <w:pStyle w:val="5-"/>
        <w:rPr>
          <w:rtl/>
        </w:rPr>
      </w:pPr>
      <w:r w:rsidRPr="00C80430">
        <w:rPr>
          <w:rtl/>
        </w:rPr>
        <w:t>פגיעה בזדון או במתכוון.</w:t>
      </w:r>
    </w:p>
    <w:p w14:paraId="2BF74773" w14:textId="77777777" w:rsidR="00837E2E" w:rsidRPr="00C80430" w:rsidRDefault="00837E2E" w:rsidP="000E4D50">
      <w:pPr>
        <w:pStyle w:val="5-"/>
        <w:rPr>
          <w:rtl/>
        </w:rPr>
      </w:pPr>
      <w:r w:rsidRPr="00C80430">
        <w:rPr>
          <w:rtl/>
        </w:rPr>
        <w:t>נזקים כתוצאה משימוש חריג או הפעלת כוח חיצוני .</w:t>
      </w:r>
    </w:p>
    <w:p w14:paraId="487CD06F" w14:textId="77777777" w:rsidR="00837E2E" w:rsidRPr="00C80430" w:rsidRDefault="00837E2E" w:rsidP="000E4D50">
      <w:pPr>
        <w:pStyle w:val="5-"/>
      </w:pPr>
      <w:r w:rsidRPr="00C80430">
        <w:rPr>
          <w:rtl/>
        </w:rPr>
        <w:t>נזקי חשמל, אש ומים.</w:t>
      </w:r>
    </w:p>
    <w:p w14:paraId="7754FB00" w14:textId="77777777" w:rsidR="00837E2E" w:rsidRPr="00C80430" w:rsidRDefault="00837E2E" w:rsidP="00CE6345">
      <w:pPr>
        <w:pStyle w:val="3-"/>
        <w:rPr>
          <w:rtl/>
        </w:rPr>
      </w:pPr>
      <w:r w:rsidRPr="00C80430">
        <w:rPr>
          <w:rtl/>
        </w:rPr>
        <w:t>תנאי שירות</w:t>
      </w:r>
    </w:p>
    <w:p w14:paraId="122E368C" w14:textId="77777777" w:rsidR="00837E2E" w:rsidRPr="00C80430" w:rsidRDefault="00837E2E" w:rsidP="00CE6345">
      <w:pPr>
        <w:pStyle w:val="4-0"/>
        <w:rPr>
          <w:rtl/>
        </w:rPr>
      </w:pPr>
      <w:r w:rsidRPr="00C80430">
        <w:rPr>
          <w:rtl/>
        </w:rPr>
        <w:t>הזוכה יעמיד לרשות המזמין מס' טלפון אליו ניתן להתקשר בכדי לדווח על תקלות.</w:t>
      </w:r>
    </w:p>
    <w:p w14:paraId="11EF62F7" w14:textId="77777777" w:rsidR="00837E2E" w:rsidRPr="00C80430" w:rsidRDefault="00837E2E" w:rsidP="00CE6345">
      <w:pPr>
        <w:pStyle w:val="4-0"/>
        <w:rPr>
          <w:rtl/>
        </w:rPr>
      </w:pPr>
      <w:r w:rsidRPr="00C80430">
        <w:rPr>
          <w:rtl/>
        </w:rPr>
        <w:t>הזוכה יידרש לספק מוקד שירות. המוקד ייתן מענה אנושי גם מעבר לשעות העבודה וימי העבודה הרגילים, וייתן שירותיו שבעה ימים בשבוע - עשרים וארבע שעות ביממה בכל ימות השנה.</w:t>
      </w:r>
    </w:p>
    <w:p w14:paraId="27B469DC" w14:textId="77777777" w:rsidR="00837E2E" w:rsidRPr="00C80430" w:rsidRDefault="00837E2E" w:rsidP="00CE6345">
      <w:pPr>
        <w:pStyle w:val="4-0"/>
        <w:rPr>
          <w:rtl/>
        </w:rPr>
      </w:pPr>
      <w:r w:rsidRPr="00C80430">
        <w:rPr>
          <w:rtl/>
        </w:rPr>
        <w:t>בין השעות 07:00 -19:00 בימים א'-ה' יסופק מענה בעברית. מעבר לשעות אלה ניתן לספק מענה באנגלית.</w:t>
      </w:r>
    </w:p>
    <w:p w14:paraId="4F4DE560" w14:textId="77777777" w:rsidR="00837E2E" w:rsidRPr="00C80430" w:rsidRDefault="00837E2E" w:rsidP="00CE6345">
      <w:pPr>
        <w:pStyle w:val="4-0"/>
        <w:rPr>
          <w:rtl/>
        </w:rPr>
      </w:pPr>
      <w:r w:rsidRPr="00C80430">
        <w:rPr>
          <w:rtl/>
        </w:rPr>
        <w:t>זמן ההמתנה המקסימלי למענה טלפוני לא יעלה על 5 דקות.</w:t>
      </w:r>
    </w:p>
    <w:p w14:paraId="7A658683" w14:textId="77777777" w:rsidR="00837E2E" w:rsidRPr="00C80430" w:rsidRDefault="00837E2E" w:rsidP="00CE6345">
      <w:pPr>
        <w:pStyle w:val="4-0"/>
        <w:rPr>
          <w:rtl/>
        </w:rPr>
      </w:pPr>
      <w:r w:rsidRPr="00C80430">
        <w:rPr>
          <w:rtl/>
        </w:rPr>
        <w:lastRenderedPageBreak/>
        <w:t>זמן תגובה לפנייה טלפונית על ידי טכנאי שרות (שהינו אדם בעל יכולת טכנית לטיפול בתקלות מורכבות) לא יעלה על 60 דקות מרגע קבלת הפנייה במוקד.</w:t>
      </w:r>
    </w:p>
    <w:p w14:paraId="23E64C59" w14:textId="77777777" w:rsidR="00837E2E" w:rsidRPr="00C80430" w:rsidRDefault="00837E2E" w:rsidP="00CE6345">
      <w:pPr>
        <w:pStyle w:val="4-0"/>
      </w:pPr>
      <w:bookmarkStart w:id="200" w:name="_Ref44257109"/>
      <w:r w:rsidRPr="00C80430">
        <w:rPr>
          <w:rtl/>
        </w:rPr>
        <w:t>זמני תגובה למתן שירות באתר הלקוח:</w:t>
      </w:r>
      <w:bookmarkEnd w:id="200"/>
    </w:p>
    <w:tbl>
      <w:tblPr>
        <w:bidiVisual/>
        <w:tblW w:w="5000" w:type="pct"/>
        <w:jc w:val="center"/>
        <w:tblLook w:val="04A0" w:firstRow="1" w:lastRow="0" w:firstColumn="1" w:lastColumn="0" w:noHBand="0" w:noVBand="1"/>
      </w:tblPr>
      <w:tblGrid>
        <w:gridCol w:w="1857"/>
        <w:gridCol w:w="2209"/>
        <w:gridCol w:w="2255"/>
        <w:gridCol w:w="1269"/>
        <w:gridCol w:w="1470"/>
      </w:tblGrid>
      <w:tr w:rsidR="00837E2E" w:rsidRPr="00C80430" w14:paraId="52BBBDA8" w14:textId="77777777" w:rsidTr="00911323">
        <w:trPr>
          <w:trHeight w:val="222"/>
          <w:tblHeader/>
          <w:jc w:val="center"/>
        </w:trPr>
        <w:tc>
          <w:tcPr>
            <w:tcW w:w="974" w:type="pct"/>
            <w:vMerge w:val="restart"/>
            <w:tcBorders>
              <w:top w:val="single" w:sz="4" w:space="0" w:color="auto"/>
              <w:left w:val="single" w:sz="4" w:space="0" w:color="auto"/>
              <w:bottom w:val="single" w:sz="4" w:space="0" w:color="auto"/>
              <w:right w:val="single" w:sz="4" w:space="0" w:color="auto"/>
            </w:tcBorders>
            <w:shd w:val="clear" w:color="auto" w:fill="BFBFBF" w:themeFill="background1" w:themeFillShade="BF"/>
            <w:tcMar>
              <w:top w:w="85" w:type="dxa"/>
              <w:bottom w:w="85" w:type="dxa"/>
            </w:tcMar>
            <w:vAlign w:val="center"/>
          </w:tcPr>
          <w:p w14:paraId="550BB671" w14:textId="77777777" w:rsidR="00837E2E" w:rsidRPr="00C80430" w:rsidRDefault="00837E2E" w:rsidP="00CE6345">
            <w:pPr>
              <w:pStyle w:val="4-"/>
              <w:numPr>
                <w:ilvl w:val="0"/>
                <w:numId w:val="0"/>
              </w:numPr>
              <w:rPr>
                <w:rtl/>
              </w:rPr>
            </w:pPr>
            <w:r w:rsidRPr="00C80430">
              <w:rPr>
                <w:rtl/>
              </w:rPr>
              <w:t>סוג תקלה</w:t>
            </w:r>
          </w:p>
        </w:tc>
        <w:tc>
          <w:tcPr>
            <w:tcW w:w="3202" w:type="pct"/>
            <w:gridSpan w:val="3"/>
            <w:tcBorders>
              <w:top w:val="single" w:sz="4" w:space="0" w:color="auto"/>
              <w:left w:val="single" w:sz="4" w:space="0" w:color="auto"/>
              <w:bottom w:val="single" w:sz="4" w:space="0" w:color="auto"/>
              <w:right w:val="single" w:sz="4" w:space="0" w:color="auto"/>
            </w:tcBorders>
            <w:shd w:val="clear" w:color="auto" w:fill="BFBFBF" w:themeFill="background1" w:themeFillShade="BF"/>
            <w:tcMar>
              <w:top w:w="85" w:type="dxa"/>
              <w:bottom w:w="85" w:type="dxa"/>
            </w:tcMar>
            <w:vAlign w:val="center"/>
          </w:tcPr>
          <w:p w14:paraId="3D62EB29" w14:textId="77777777" w:rsidR="00837E2E" w:rsidRPr="00C80430" w:rsidRDefault="00837E2E" w:rsidP="00CE6345">
            <w:pPr>
              <w:pStyle w:val="4-"/>
              <w:numPr>
                <w:ilvl w:val="0"/>
                <w:numId w:val="0"/>
              </w:numPr>
              <w:rPr>
                <w:rtl/>
              </w:rPr>
            </w:pPr>
            <w:r w:rsidRPr="00C80430">
              <w:rPr>
                <w:rtl/>
              </w:rPr>
              <w:t>חלון השירות</w:t>
            </w:r>
          </w:p>
        </w:tc>
        <w:tc>
          <w:tcPr>
            <w:tcW w:w="825" w:type="pct"/>
            <w:vMerge w:val="restart"/>
            <w:tcBorders>
              <w:top w:val="single" w:sz="4" w:space="0" w:color="auto"/>
              <w:left w:val="single" w:sz="4" w:space="0" w:color="auto"/>
              <w:bottom w:val="single" w:sz="4" w:space="0" w:color="auto"/>
              <w:right w:val="single" w:sz="4" w:space="0" w:color="auto"/>
            </w:tcBorders>
            <w:shd w:val="clear" w:color="auto" w:fill="BFBFBF" w:themeFill="background1" w:themeFillShade="BF"/>
            <w:tcMar>
              <w:top w:w="85" w:type="dxa"/>
              <w:bottom w:w="85" w:type="dxa"/>
            </w:tcMar>
            <w:vAlign w:val="center"/>
          </w:tcPr>
          <w:p w14:paraId="16E46322" w14:textId="77777777" w:rsidR="00837E2E" w:rsidRPr="00C80430" w:rsidRDefault="00837E2E" w:rsidP="00CE6345">
            <w:pPr>
              <w:pStyle w:val="4-"/>
              <w:numPr>
                <w:ilvl w:val="0"/>
                <w:numId w:val="0"/>
              </w:numPr>
              <w:rPr>
                <w:rtl/>
              </w:rPr>
            </w:pPr>
            <w:r w:rsidRPr="00C80430">
              <w:rPr>
                <w:rtl/>
              </w:rPr>
              <w:t>זמן תגובה: הגעה לאתר ועדכון</w:t>
            </w:r>
          </w:p>
        </w:tc>
      </w:tr>
      <w:tr w:rsidR="00837E2E" w:rsidRPr="00C80430" w14:paraId="4A01844A" w14:textId="77777777" w:rsidTr="00781C95">
        <w:trPr>
          <w:trHeight w:val="498"/>
          <w:tblHeader/>
          <w:jc w:val="center"/>
        </w:trPr>
        <w:tc>
          <w:tcPr>
            <w:tcW w:w="974" w:type="pct"/>
            <w:vMerge/>
            <w:tcBorders>
              <w:top w:val="single" w:sz="4" w:space="0" w:color="auto"/>
              <w:left w:val="single" w:sz="4" w:space="0" w:color="auto"/>
              <w:bottom w:val="single" w:sz="4" w:space="0" w:color="auto"/>
              <w:right w:val="single" w:sz="4" w:space="0" w:color="auto"/>
            </w:tcBorders>
            <w:shd w:val="clear" w:color="auto" w:fill="BFBFBF" w:themeFill="background1" w:themeFillShade="BF"/>
            <w:tcMar>
              <w:top w:w="85" w:type="dxa"/>
              <w:bottom w:w="85" w:type="dxa"/>
            </w:tcMar>
            <w:vAlign w:val="center"/>
          </w:tcPr>
          <w:p w14:paraId="0767B99D" w14:textId="77777777" w:rsidR="00837E2E" w:rsidRPr="00C80430" w:rsidRDefault="00837E2E" w:rsidP="00CE6345">
            <w:pPr>
              <w:pStyle w:val="4-"/>
              <w:rPr>
                <w:rtl/>
              </w:rPr>
            </w:pPr>
          </w:p>
        </w:tc>
        <w:tc>
          <w:tcPr>
            <w:tcW w:w="1232" w:type="pct"/>
            <w:tcBorders>
              <w:top w:val="single" w:sz="4" w:space="0" w:color="auto"/>
              <w:left w:val="single" w:sz="4" w:space="0" w:color="auto"/>
              <w:bottom w:val="single" w:sz="4" w:space="0" w:color="auto"/>
              <w:right w:val="single" w:sz="4" w:space="0" w:color="auto"/>
            </w:tcBorders>
            <w:shd w:val="clear" w:color="auto" w:fill="BFBFBF" w:themeFill="background1" w:themeFillShade="BF"/>
            <w:tcMar>
              <w:top w:w="85" w:type="dxa"/>
              <w:bottom w:w="85" w:type="dxa"/>
            </w:tcMar>
            <w:vAlign w:val="center"/>
          </w:tcPr>
          <w:p w14:paraId="31487EDF" w14:textId="77777777" w:rsidR="00837E2E" w:rsidRPr="00C80430" w:rsidRDefault="00837E2E" w:rsidP="00CE6345">
            <w:pPr>
              <w:pStyle w:val="4-"/>
              <w:numPr>
                <w:ilvl w:val="0"/>
                <w:numId w:val="0"/>
              </w:numPr>
              <w:rPr>
                <w:rtl/>
              </w:rPr>
            </w:pPr>
            <w:r w:rsidRPr="00C80430">
              <w:rPr>
                <w:rtl/>
              </w:rPr>
              <w:t>ימים א' – ה' (כולל חול המועד)</w:t>
            </w:r>
          </w:p>
        </w:tc>
        <w:tc>
          <w:tcPr>
            <w:tcW w:w="1257" w:type="pct"/>
            <w:tcBorders>
              <w:top w:val="single" w:sz="4" w:space="0" w:color="auto"/>
              <w:left w:val="single" w:sz="4" w:space="0" w:color="auto"/>
              <w:bottom w:val="single" w:sz="4" w:space="0" w:color="auto"/>
              <w:right w:val="single" w:sz="4" w:space="0" w:color="auto"/>
            </w:tcBorders>
            <w:shd w:val="clear" w:color="auto" w:fill="BFBFBF" w:themeFill="background1" w:themeFillShade="BF"/>
            <w:tcMar>
              <w:top w:w="85" w:type="dxa"/>
              <w:bottom w:w="85" w:type="dxa"/>
            </w:tcMar>
            <w:vAlign w:val="center"/>
          </w:tcPr>
          <w:p w14:paraId="45380BC0" w14:textId="77777777" w:rsidR="00837E2E" w:rsidRPr="00C80430" w:rsidRDefault="00837E2E" w:rsidP="00CE6345">
            <w:pPr>
              <w:pStyle w:val="4-"/>
              <w:numPr>
                <w:ilvl w:val="0"/>
                <w:numId w:val="0"/>
              </w:numPr>
              <w:rPr>
                <w:rtl/>
              </w:rPr>
            </w:pPr>
            <w:r w:rsidRPr="00C80430">
              <w:rPr>
                <w:rtl/>
              </w:rPr>
              <w:t>יום שישי</w:t>
            </w:r>
          </w:p>
        </w:tc>
        <w:tc>
          <w:tcPr>
            <w:tcW w:w="713" w:type="pct"/>
            <w:tcBorders>
              <w:top w:val="single" w:sz="4" w:space="0" w:color="auto"/>
              <w:left w:val="single" w:sz="4" w:space="0" w:color="auto"/>
              <w:bottom w:val="single" w:sz="4" w:space="0" w:color="auto"/>
              <w:right w:val="single" w:sz="4" w:space="0" w:color="auto"/>
            </w:tcBorders>
            <w:shd w:val="clear" w:color="auto" w:fill="BFBFBF" w:themeFill="background1" w:themeFillShade="BF"/>
            <w:tcMar>
              <w:top w:w="85" w:type="dxa"/>
              <w:bottom w:w="85" w:type="dxa"/>
            </w:tcMar>
            <w:vAlign w:val="center"/>
          </w:tcPr>
          <w:p w14:paraId="12279D52" w14:textId="77777777" w:rsidR="00837E2E" w:rsidRPr="00C80430" w:rsidRDefault="00837E2E" w:rsidP="00CE6345">
            <w:pPr>
              <w:pStyle w:val="4-"/>
              <w:numPr>
                <w:ilvl w:val="0"/>
                <w:numId w:val="0"/>
              </w:numPr>
              <w:rPr>
                <w:rtl/>
              </w:rPr>
            </w:pPr>
            <w:r w:rsidRPr="00C80430">
              <w:rPr>
                <w:rtl/>
              </w:rPr>
              <w:t>ערבי חג</w:t>
            </w:r>
          </w:p>
        </w:tc>
        <w:tc>
          <w:tcPr>
            <w:tcW w:w="825" w:type="pct"/>
            <w:vMerge/>
            <w:tcBorders>
              <w:top w:val="single" w:sz="4" w:space="0" w:color="auto"/>
              <w:left w:val="single" w:sz="4" w:space="0" w:color="auto"/>
              <w:bottom w:val="single" w:sz="4" w:space="0" w:color="auto"/>
              <w:right w:val="single" w:sz="4" w:space="0" w:color="auto"/>
            </w:tcBorders>
            <w:shd w:val="clear" w:color="auto" w:fill="BFBFBF" w:themeFill="background1" w:themeFillShade="BF"/>
            <w:tcMar>
              <w:top w:w="85" w:type="dxa"/>
              <w:bottom w:w="85" w:type="dxa"/>
            </w:tcMar>
            <w:vAlign w:val="center"/>
          </w:tcPr>
          <w:p w14:paraId="14CAFABB" w14:textId="77777777" w:rsidR="00837E2E" w:rsidRPr="00C80430" w:rsidRDefault="00837E2E" w:rsidP="00CE6345">
            <w:pPr>
              <w:pStyle w:val="4-"/>
              <w:rPr>
                <w:rtl/>
              </w:rPr>
            </w:pPr>
          </w:p>
        </w:tc>
      </w:tr>
      <w:tr w:rsidR="00837E2E" w:rsidRPr="00C80430" w14:paraId="051F4764" w14:textId="77777777" w:rsidTr="00786A10">
        <w:trPr>
          <w:cantSplit/>
          <w:jc w:val="center"/>
        </w:trPr>
        <w:tc>
          <w:tcPr>
            <w:tcW w:w="974" w:type="pct"/>
            <w:tcBorders>
              <w:top w:val="single" w:sz="4" w:space="0" w:color="auto"/>
              <w:left w:val="single" w:sz="4" w:space="0" w:color="auto"/>
              <w:bottom w:val="single" w:sz="4" w:space="0" w:color="auto"/>
              <w:right w:val="single" w:sz="4" w:space="0" w:color="auto"/>
            </w:tcBorders>
            <w:tcMar>
              <w:top w:w="85" w:type="dxa"/>
              <w:bottom w:w="85" w:type="dxa"/>
            </w:tcMar>
          </w:tcPr>
          <w:p w14:paraId="373CF91A" w14:textId="77777777" w:rsidR="00837E2E" w:rsidRPr="00C80430" w:rsidRDefault="00837E2E" w:rsidP="00CE6345">
            <w:pPr>
              <w:pStyle w:val="4-"/>
              <w:numPr>
                <w:ilvl w:val="0"/>
                <w:numId w:val="0"/>
              </w:numPr>
              <w:rPr>
                <w:rtl/>
              </w:rPr>
            </w:pPr>
            <w:r w:rsidRPr="00C80430">
              <w:rPr>
                <w:rtl/>
              </w:rPr>
              <w:t>תקלה קריטית:</w:t>
            </w:r>
          </w:p>
          <w:p w14:paraId="392D3BB4" w14:textId="77777777" w:rsidR="00837E2E" w:rsidRPr="00C80430" w:rsidRDefault="00837E2E" w:rsidP="00CE6345">
            <w:pPr>
              <w:pStyle w:val="4-"/>
              <w:numPr>
                <w:ilvl w:val="0"/>
                <w:numId w:val="0"/>
              </w:numPr>
              <w:rPr>
                <w:rtl/>
              </w:rPr>
            </w:pPr>
            <w:r w:rsidRPr="00C80430">
              <w:rPr>
                <w:rtl/>
              </w:rPr>
              <w:t>תקלה הפוגעת ב-3 משתמשים ומעלה, או במשתמש שהוגדר קריטי על ידי המזמין</w:t>
            </w:r>
          </w:p>
        </w:tc>
        <w:tc>
          <w:tcPr>
            <w:tcW w:w="1232" w:type="pct"/>
            <w:tcBorders>
              <w:top w:val="single" w:sz="4" w:space="0" w:color="auto"/>
              <w:left w:val="single" w:sz="4" w:space="0" w:color="auto"/>
              <w:bottom w:val="single" w:sz="4" w:space="0" w:color="auto"/>
              <w:right w:val="single" w:sz="4" w:space="0" w:color="auto"/>
            </w:tcBorders>
            <w:tcMar>
              <w:top w:w="85" w:type="dxa"/>
              <w:bottom w:w="85" w:type="dxa"/>
            </w:tcMar>
          </w:tcPr>
          <w:p w14:paraId="17583964" w14:textId="77777777" w:rsidR="00837E2E" w:rsidRPr="00C80430" w:rsidRDefault="00837E2E" w:rsidP="00CE6345">
            <w:pPr>
              <w:pStyle w:val="4-"/>
              <w:numPr>
                <w:ilvl w:val="0"/>
                <w:numId w:val="0"/>
              </w:numPr>
              <w:rPr>
                <w:rtl/>
              </w:rPr>
            </w:pPr>
            <w:r w:rsidRPr="00C80430">
              <w:rPr>
                <w:rtl/>
              </w:rPr>
              <w:t>בין השעות 08:00 עד 17:30:</w:t>
            </w:r>
          </w:p>
          <w:p w14:paraId="2E9E725E" w14:textId="77777777" w:rsidR="00837E2E" w:rsidRPr="00030BF6" w:rsidRDefault="00837E2E" w:rsidP="00CE6345">
            <w:pPr>
              <w:pStyle w:val="4-"/>
              <w:numPr>
                <w:ilvl w:val="0"/>
                <w:numId w:val="60"/>
              </w:numPr>
              <w:rPr>
                <w:b w:val="0"/>
                <w:bCs w:val="0"/>
                <w:rtl/>
              </w:rPr>
            </w:pPr>
            <w:r w:rsidRPr="00030BF6">
              <w:rPr>
                <w:b w:val="0"/>
                <w:bCs w:val="0"/>
                <w:rtl/>
              </w:rPr>
              <w:t>קריאה המתקבלת עד השעה 13:30, תטופל באותו היום.</w:t>
            </w:r>
          </w:p>
          <w:p w14:paraId="0F964D1A" w14:textId="77777777" w:rsidR="00837E2E" w:rsidRPr="00C80430" w:rsidRDefault="00837E2E" w:rsidP="00CE6345">
            <w:pPr>
              <w:pStyle w:val="4-"/>
              <w:numPr>
                <w:ilvl w:val="0"/>
                <w:numId w:val="60"/>
              </w:numPr>
              <w:rPr>
                <w:rtl/>
              </w:rPr>
            </w:pPr>
            <w:r w:rsidRPr="00030BF6">
              <w:rPr>
                <w:b w:val="0"/>
                <w:bCs w:val="0"/>
                <w:rtl/>
              </w:rPr>
              <w:t>קריאה המתקבלת לאחר השעה 13:30, תטופל למחרת בשעה 08:00.</w:t>
            </w:r>
          </w:p>
        </w:tc>
        <w:tc>
          <w:tcPr>
            <w:tcW w:w="1257" w:type="pct"/>
            <w:tcBorders>
              <w:top w:val="single" w:sz="4" w:space="0" w:color="auto"/>
              <w:left w:val="single" w:sz="4" w:space="0" w:color="auto"/>
              <w:bottom w:val="single" w:sz="4" w:space="0" w:color="auto"/>
              <w:right w:val="single" w:sz="4" w:space="0" w:color="auto"/>
            </w:tcBorders>
            <w:tcMar>
              <w:top w:w="85" w:type="dxa"/>
              <w:bottom w:w="85" w:type="dxa"/>
            </w:tcMar>
          </w:tcPr>
          <w:p w14:paraId="1418A6D4" w14:textId="77777777" w:rsidR="00837E2E" w:rsidRPr="00C80430" w:rsidRDefault="00837E2E" w:rsidP="00CE6345">
            <w:pPr>
              <w:pStyle w:val="4-"/>
              <w:numPr>
                <w:ilvl w:val="0"/>
                <w:numId w:val="0"/>
              </w:numPr>
              <w:rPr>
                <w:rtl/>
              </w:rPr>
            </w:pPr>
            <w:r w:rsidRPr="00C80430">
              <w:rPr>
                <w:rtl/>
              </w:rPr>
              <w:t>בין השעות 08:00 עד 13:00:</w:t>
            </w:r>
          </w:p>
          <w:p w14:paraId="10C4D854" w14:textId="77777777" w:rsidR="00837E2E" w:rsidRPr="00030BF6" w:rsidRDefault="00837E2E" w:rsidP="00CE6345">
            <w:pPr>
              <w:pStyle w:val="4-"/>
              <w:numPr>
                <w:ilvl w:val="0"/>
                <w:numId w:val="61"/>
              </w:numPr>
              <w:rPr>
                <w:b w:val="0"/>
                <w:bCs w:val="0"/>
              </w:rPr>
            </w:pPr>
            <w:r w:rsidRPr="00030BF6">
              <w:rPr>
                <w:b w:val="0"/>
                <w:bCs w:val="0"/>
                <w:rtl/>
              </w:rPr>
              <w:t>קריאה המתקבלת עד השעה 09:00, תטופל באותו היום.</w:t>
            </w:r>
          </w:p>
          <w:p w14:paraId="6AABC2AA" w14:textId="77777777" w:rsidR="00837E2E" w:rsidRPr="00C80430" w:rsidRDefault="00837E2E" w:rsidP="00CE6345">
            <w:pPr>
              <w:pStyle w:val="4-"/>
              <w:numPr>
                <w:ilvl w:val="0"/>
                <w:numId w:val="61"/>
              </w:numPr>
              <w:rPr>
                <w:rtl/>
              </w:rPr>
            </w:pPr>
            <w:r w:rsidRPr="00030BF6">
              <w:rPr>
                <w:b w:val="0"/>
                <w:bCs w:val="0"/>
                <w:rtl/>
              </w:rPr>
              <w:t>קריאה המתקבלת לאחר השעה 09:00 תטופל ביום ראשון בשעה 08:00.</w:t>
            </w:r>
          </w:p>
        </w:tc>
        <w:tc>
          <w:tcPr>
            <w:tcW w:w="713" w:type="pct"/>
            <w:tcBorders>
              <w:top w:val="single" w:sz="4" w:space="0" w:color="auto"/>
              <w:left w:val="single" w:sz="4" w:space="0" w:color="auto"/>
              <w:bottom w:val="single" w:sz="4" w:space="0" w:color="auto"/>
              <w:right w:val="single" w:sz="4" w:space="0" w:color="auto"/>
            </w:tcBorders>
            <w:tcMar>
              <w:top w:w="85" w:type="dxa"/>
              <w:bottom w:w="85" w:type="dxa"/>
            </w:tcMar>
          </w:tcPr>
          <w:p w14:paraId="5A57DDC8" w14:textId="77777777" w:rsidR="00837E2E" w:rsidRPr="00030BF6" w:rsidRDefault="00837E2E" w:rsidP="00CE6345">
            <w:pPr>
              <w:pStyle w:val="4-"/>
              <w:numPr>
                <w:ilvl w:val="0"/>
                <w:numId w:val="0"/>
              </w:numPr>
              <w:rPr>
                <w:b w:val="0"/>
                <w:bCs w:val="0"/>
                <w:rtl/>
              </w:rPr>
            </w:pPr>
            <w:r w:rsidRPr="00030BF6">
              <w:rPr>
                <w:b w:val="0"/>
                <w:bCs w:val="0"/>
                <w:rtl/>
              </w:rPr>
              <w:t>בהתאם להגדרת חלון השירות של יום שישי</w:t>
            </w:r>
          </w:p>
        </w:tc>
        <w:tc>
          <w:tcPr>
            <w:tcW w:w="825" w:type="pct"/>
            <w:tcBorders>
              <w:top w:val="single" w:sz="4" w:space="0" w:color="auto"/>
              <w:left w:val="single" w:sz="4" w:space="0" w:color="auto"/>
              <w:bottom w:val="single" w:sz="4" w:space="0" w:color="auto"/>
              <w:right w:val="single" w:sz="4" w:space="0" w:color="auto"/>
            </w:tcBorders>
            <w:tcMar>
              <w:top w:w="85" w:type="dxa"/>
              <w:bottom w:w="85" w:type="dxa"/>
            </w:tcMar>
          </w:tcPr>
          <w:p w14:paraId="77E41C51" w14:textId="77777777" w:rsidR="00837E2E" w:rsidRPr="00030BF6" w:rsidRDefault="00837E2E" w:rsidP="00CE6345">
            <w:pPr>
              <w:pStyle w:val="4-"/>
              <w:numPr>
                <w:ilvl w:val="0"/>
                <w:numId w:val="0"/>
              </w:numPr>
              <w:rPr>
                <w:b w:val="0"/>
                <w:bCs w:val="0"/>
                <w:rtl/>
              </w:rPr>
            </w:pPr>
            <w:r w:rsidRPr="00030BF6">
              <w:rPr>
                <w:b w:val="0"/>
                <w:bCs w:val="0"/>
                <w:rtl/>
              </w:rPr>
              <w:t>4 שעות</w:t>
            </w:r>
          </w:p>
        </w:tc>
      </w:tr>
      <w:tr w:rsidR="00837E2E" w:rsidRPr="00C80430" w14:paraId="2CB550F6" w14:textId="77777777" w:rsidTr="00781C95">
        <w:trPr>
          <w:jc w:val="center"/>
        </w:trPr>
        <w:tc>
          <w:tcPr>
            <w:tcW w:w="974" w:type="pct"/>
            <w:tcBorders>
              <w:top w:val="single" w:sz="4" w:space="0" w:color="auto"/>
              <w:left w:val="single" w:sz="4" w:space="0" w:color="auto"/>
              <w:bottom w:val="single" w:sz="4" w:space="0" w:color="auto"/>
              <w:right w:val="single" w:sz="4" w:space="0" w:color="auto"/>
            </w:tcBorders>
            <w:tcMar>
              <w:top w:w="85" w:type="dxa"/>
              <w:bottom w:w="85" w:type="dxa"/>
            </w:tcMar>
          </w:tcPr>
          <w:p w14:paraId="1C027377" w14:textId="77777777" w:rsidR="00837E2E" w:rsidRPr="00C80430" w:rsidRDefault="00837E2E" w:rsidP="00CE6345">
            <w:pPr>
              <w:pStyle w:val="4-"/>
              <w:numPr>
                <w:ilvl w:val="0"/>
                <w:numId w:val="0"/>
              </w:numPr>
              <w:rPr>
                <w:rtl/>
              </w:rPr>
            </w:pPr>
            <w:r w:rsidRPr="00C80430">
              <w:rPr>
                <w:rtl/>
              </w:rPr>
              <w:t>תקלה רגילה (לא קריטית)</w:t>
            </w:r>
          </w:p>
        </w:tc>
        <w:tc>
          <w:tcPr>
            <w:tcW w:w="1232" w:type="pct"/>
            <w:tcBorders>
              <w:top w:val="single" w:sz="4" w:space="0" w:color="auto"/>
              <w:left w:val="single" w:sz="4" w:space="0" w:color="auto"/>
              <w:bottom w:val="single" w:sz="4" w:space="0" w:color="auto"/>
              <w:right w:val="single" w:sz="4" w:space="0" w:color="auto"/>
            </w:tcBorders>
            <w:tcMar>
              <w:top w:w="85" w:type="dxa"/>
              <w:bottom w:w="85" w:type="dxa"/>
            </w:tcMar>
          </w:tcPr>
          <w:p w14:paraId="25144F2F" w14:textId="77777777" w:rsidR="00837E2E" w:rsidRPr="00C80430" w:rsidRDefault="00837E2E" w:rsidP="00CE6345">
            <w:pPr>
              <w:pStyle w:val="4-"/>
              <w:numPr>
                <w:ilvl w:val="0"/>
                <w:numId w:val="0"/>
              </w:numPr>
              <w:rPr>
                <w:rtl/>
              </w:rPr>
            </w:pPr>
            <w:r w:rsidRPr="00C80430">
              <w:rPr>
                <w:rtl/>
              </w:rPr>
              <w:t>בין השעות 08:00 עד 17:30</w:t>
            </w:r>
          </w:p>
        </w:tc>
        <w:tc>
          <w:tcPr>
            <w:tcW w:w="1257" w:type="pct"/>
            <w:tcBorders>
              <w:top w:val="single" w:sz="4" w:space="0" w:color="auto"/>
              <w:left w:val="single" w:sz="4" w:space="0" w:color="auto"/>
              <w:bottom w:val="single" w:sz="4" w:space="0" w:color="auto"/>
              <w:right w:val="single" w:sz="4" w:space="0" w:color="auto"/>
            </w:tcBorders>
            <w:tcMar>
              <w:top w:w="85" w:type="dxa"/>
              <w:bottom w:w="85" w:type="dxa"/>
            </w:tcMar>
          </w:tcPr>
          <w:p w14:paraId="172E8555" w14:textId="77777777" w:rsidR="00837E2E" w:rsidRPr="00C80430" w:rsidRDefault="00837E2E" w:rsidP="00CE6345">
            <w:pPr>
              <w:pStyle w:val="4-"/>
              <w:numPr>
                <w:ilvl w:val="0"/>
                <w:numId w:val="0"/>
              </w:numPr>
              <w:rPr>
                <w:rtl/>
              </w:rPr>
            </w:pPr>
            <w:r w:rsidRPr="00C80430">
              <w:rPr>
                <w:rtl/>
              </w:rPr>
              <w:t>לא תטופל בימי שישי</w:t>
            </w:r>
          </w:p>
        </w:tc>
        <w:tc>
          <w:tcPr>
            <w:tcW w:w="713" w:type="pct"/>
            <w:tcBorders>
              <w:top w:val="single" w:sz="4" w:space="0" w:color="auto"/>
              <w:left w:val="single" w:sz="4" w:space="0" w:color="auto"/>
              <w:bottom w:val="single" w:sz="4" w:space="0" w:color="auto"/>
              <w:right w:val="single" w:sz="4" w:space="0" w:color="auto"/>
            </w:tcBorders>
            <w:tcMar>
              <w:top w:w="85" w:type="dxa"/>
              <w:bottom w:w="85" w:type="dxa"/>
            </w:tcMar>
          </w:tcPr>
          <w:p w14:paraId="6EBDDDC0" w14:textId="77777777" w:rsidR="00837E2E" w:rsidRPr="00030BF6" w:rsidRDefault="00837E2E" w:rsidP="00CE6345">
            <w:pPr>
              <w:pStyle w:val="4-"/>
              <w:numPr>
                <w:ilvl w:val="0"/>
                <w:numId w:val="0"/>
              </w:numPr>
              <w:rPr>
                <w:b w:val="0"/>
                <w:bCs w:val="0"/>
                <w:rtl/>
              </w:rPr>
            </w:pPr>
            <w:r w:rsidRPr="00030BF6">
              <w:rPr>
                <w:b w:val="0"/>
                <w:bCs w:val="0"/>
                <w:rtl/>
              </w:rPr>
              <w:t>בין השעות 08:00 עד 13:00</w:t>
            </w:r>
          </w:p>
        </w:tc>
        <w:tc>
          <w:tcPr>
            <w:tcW w:w="825" w:type="pct"/>
            <w:tcBorders>
              <w:top w:val="single" w:sz="4" w:space="0" w:color="auto"/>
              <w:left w:val="single" w:sz="4" w:space="0" w:color="auto"/>
              <w:bottom w:val="single" w:sz="4" w:space="0" w:color="auto"/>
              <w:right w:val="single" w:sz="4" w:space="0" w:color="auto"/>
            </w:tcBorders>
            <w:tcMar>
              <w:top w:w="85" w:type="dxa"/>
              <w:bottom w:w="85" w:type="dxa"/>
            </w:tcMar>
          </w:tcPr>
          <w:p w14:paraId="04F100B8" w14:textId="77777777" w:rsidR="00837E2E" w:rsidRPr="00030BF6" w:rsidRDefault="00837E2E" w:rsidP="00CE6345">
            <w:pPr>
              <w:pStyle w:val="4-"/>
              <w:numPr>
                <w:ilvl w:val="0"/>
                <w:numId w:val="0"/>
              </w:numPr>
              <w:rPr>
                <w:b w:val="0"/>
                <w:bCs w:val="0"/>
                <w:rtl/>
              </w:rPr>
            </w:pPr>
            <w:r w:rsidRPr="00030BF6">
              <w:rPr>
                <w:b w:val="0"/>
                <w:bCs w:val="0"/>
                <w:rtl/>
              </w:rPr>
              <w:t>24 שעות</w:t>
            </w:r>
          </w:p>
        </w:tc>
      </w:tr>
      <w:tr w:rsidR="00837E2E" w:rsidRPr="00C80430" w14:paraId="261943BB" w14:textId="77777777" w:rsidTr="00781C95">
        <w:trPr>
          <w:jc w:val="center"/>
        </w:trPr>
        <w:tc>
          <w:tcPr>
            <w:tcW w:w="974" w:type="pct"/>
            <w:tcBorders>
              <w:top w:val="single" w:sz="4" w:space="0" w:color="auto"/>
              <w:left w:val="single" w:sz="4" w:space="0" w:color="auto"/>
              <w:bottom w:val="single" w:sz="4" w:space="0" w:color="auto"/>
              <w:right w:val="single" w:sz="4" w:space="0" w:color="auto"/>
            </w:tcBorders>
            <w:tcMar>
              <w:top w:w="85" w:type="dxa"/>
              <w:bottom w:w="85" w:type="dxa"/>
            </w:tcMar>
          </w:tcPr>
          <w:p w14:paraId="42EFB719" w14:textId="77777777" w:rsidR="00837E2E" w:rsidRPr="00C80430" w:rsidRDefault="00837E2E" w:rsidP="00CE6345">
            <w:pPr>
              <w:pStyle w:val="4-"/>
              <w:numPr>
                <w:ilvl w:val="0"/>
                <w:numId w:val="0"/>
              </w:numPr>
            </w:pPr>
            <w:r w:rsidRPr="00C80430">
              <w:rPr>
                <w:rtl/>
              </w:rPr>
              <w:t xml:space="preserve">תקלה הפוגעת במתן שירותים מבצעיים או </w:t>
            </w:r>
            <w:r w:rsidRPr="00C80430">
              <w:t>Production</w:t>
            </w:r>
          </w:p>
        </w:tc>
        <w:tc>
          <w:tcPr>
            <w:tcW w:w="1232" w:type="pct"/>
            <w:tcBorders>
              <w:top w:val="single" w:sz="4" w:space="0" w:color="auto"/>
              <w:left w:val="single" w:sz="4" w:space="0" w:color="auto"/>
              <w:bottom w:val="single" w:sz="4" w:space="0" w:color="auto"/>
              <w:right w:val="single" w:sz="4" w:space="0" w:color="auto"/>
            </w:tcBorders>
            <w:tcMar>
              <w:top w:w="85" w:type="dxa"/>
              <w:bottom w:w="85" w:type="dxa"/>
            </w:tcMar>
          </w:tcPr>
          <w:p w14:paraId="015009BC" w14:textId="77777777" w:rsidR="00837E2E" w:rsidRPr="00C80430" w:rsidRDefault="00837E2E" w:rsidP="00CE6345">
            <w:pPr>
              <w:pStyle w:val="4-"/>
              <w:numPr>
                <w:ilvl w:val="0"/>
                <w:numId w:val="0"/>
              </w:numPr>
              <w:rPr>
                <w:rtl/>
              </w:rPr>
            </w:pPr>
            <w:r w:rsidRPr="00C80430">
              <w:rPr>
                <w:rtl/>
              </w:rPr>
              <w:t>בין השעות 08:00 עד 21:30:</w:t>
            </w:r>
          </w:p>
          <w:p w14:paraId="769227FE" w14:textId="77777777" w:rsidR="00837E2E" w:rsidRPr="00030BF6" w:rsidRDefault="00837E2E" w:rsidP="00CE6345">
            <w:pPr>
              <w:pStyle w:val="4-"/>
              <w:numPr>
                <w:ilvl w:val="0"/>
                <w:numId w:val="62"/>
              </w:numPr>
              <w:rPr>
                <w:b w:val="0"/>
                <w:bCs w:val="0"/>
              </w:rPr>
            </w:pPr>
            <w:r w:rsidRPr="00030BF6">
              <w:rPr>
                <w:b w:val="0"/>
                <w:bCs w:val="0"/>
                <w:rtl/>
              </w:rPr>
              <w:t>קריאה המתקבלת עד השעה 15:30, תטופל באותו היום.</w:t>
            </w:r>
          </w:p>
          <w:p w14:paraId="60152C0A" w14:textId="77777777" w:rsidR="00837E2E" w:rsidRPr="00C80430" w:rsidRDefault="00837E2E" w:rsidP="00CE6345">
            <w:pPr>
              <w:pStyle w:val="4-"/>
              <w:numPr>
                <w:ilvl w:val="0"/>
                <w:numId w:val="62"/>
              </w:numPr>
              <w:rPr>
                <w:rtl/>
              </w:rPr>
            </w:pPr>
            <w:r w:rsidRPr="00030BF6">
              <w:rPr>
                <w:b w:val="0"/>
                <w:bCs w:val="0"/>
                <w:rtl/>
              </w:rPr>
              <w:t>קריאה המתקבלת לאחר השעה 15:30, תטופל למחרת בשעה 08:00.</w:t>
            </w:r>
          </w:p>
        </w:tc>
        <w:tc>
          <w:tcPr>
            <w:tcW w:w="1257" w:type="pct"/>
            <w:tcBorders>
              <w:top w:val="single" w:sz="4" w:space="0" w:color="auto"/>
              <w:left w:val="single" w:sz="4" w:space="0" w:color="auto"/>
              <w:bottom w:val="single" w:sz="4" w:space="0" w:color="auto"/>
              <w:right w:val="single" w:sz="4" w:space="0" w:color="auto"/>
            </w:tcBorders>
            <w:tcMar>
              <w:top w:w="85" w:type="dxa"/>
              <w:bottom w:w="85" w:type="dxa"/>
            </w:tcMar>
          </w:tcPr>
          <w:p w14:paraId="27476F40" w14:textId="77777777" w:rsidR="00837E2E" w:rsidRPr="00C80430" w:rsidRDefault="00837E2E" w:rsidP="00CE6345">
            <w:pPr>
              <w:pStyle w:val="4-"/>
              <w:numPr>
                <w:ilvl w:val="0"/>
                <w:numId w:val="0"/>
              </w:numPr>
              <w:rPr>
                <w:rtl/>
              </w:rPr>
            </w:pPr>
            <w:r w:rsidRPr="00C80430">
              <w:rPr>
                <w:rtl/>
              </w:rPr>
              <w:t>בין השעות 08:00 עד 15:00:</w:t>
            </w:r>
          </w:p>
          <w:p w14:paraId="7A83A823" w14:textId="77777777" w:rsidR="00837E2E" w:rsidRPr="00030BF6" w:rsidRDefault="00837E2E" w:rsidP="00CE6345">
            <w:pPr>
              <w:pStyle w:val="4-"/>
              <w:numPr>
                <w:ilvl w:val="0"/>
                <w:numId w:val="62"/>
              </w:numPr>
              <w:rPr>
                <w:b w:val="0"/>
                <w:bCs w:val="0"/>
              </w:rPr>
            </w:pPr>
            <w:r w:rsidRPr="00030BF6">
              <w:rPr>
                <w:b w:val="0"/>
                <w:bCs w:val="0"/>
                <w:rtl/>
              </w:rPr>
              <w:t>קריאה המתקבלת עד השעה 11:00, תטופל באותו היום.</w:t>
            </w:r>
          </w:p>
          <w:p w14:paraId="27D64845" w14:textId="77777777" w:rsidR="00837E2E" w:rsidRPr="00C80430" w:rsidRDefault="00837E2E" w:rsidP="00CE6345">
            <w:pPr>
              <w:pStyle w:val="4-"/>
              <w:numPr>
                <w:ilvl w:val="0"/>
                <w:numId w:val="62"/>
              </w:numPr>
              <w:rPr>
                <w:rtl/>
              </w:rPr>
            </w:pPr>
            <w:r w:rsidRPr="00030BF6">
              <w:rPr>
                <w:b w:val="0"/>
                <w:bCs w:val="0"/>
                <w:rtl/>
              </w:rPr>
              <w:t>קריאה המתקבלת לאחר השעה 11:00, תטופל ביום ראשון בשעה 08:00.</w:t>
            </w:r>
          </w:p>
        </w:tc>
        <w:tc>
          <w:tcPr>
            <w:tcW w:w="713" w:type="pct"/>
            <w:tcBorders>
              <w:top w:val="single" w:sz="4" w:space="0" w:color="auto"/>
              <w:left w:val="single" w:sz="4" w:space="0" w:color="auto"/>
              <w:bottom w:val="single" w:sz="4" w:space="0" w:color="auto"/>
              <w:right w:val="single" w:sz="4" w:space="0" w:color="auto"/>
            </w:tcBorders>
            <w:tcMar>
              <w:top w:w="85" w:type="dxa"/>
              <w:bottom w:w="85" w:type="dxa"/>
            </w:tcMar>
          </w:tcPr>
          <w:p w14:paraId="629F34CA" w14:textId="77777777" w:rsidR="00837E2E" w:rsidRPr="00030BF6" w:rsidRDefault="00837E2E" w:rsidP="00CE6345">
            <w:pPr>
              <w:pStyle w:val="4-"/>
              <w:numPr>
                <w:ilvl w:val="0"/>
                <w:numId w:val="0"/>
              </w:numPr>
              <w:rPr>
                <w:b w:val="0"/>
                <w:bCs w:val="0"/>
                <w:rtl/>
              </w:rPr>
            </w:pPr>
            <w:r w:rsidRPr="00030BF6">
              <w:rPr>
                <w:b w:val="0"/>
                <w:bCs w:val="0"/>
                <w:rtl/>
              </w:rPr>
              <w:t>בהתאם להגדרת חלון השירות של יום שישי</w:t>
            </w:r>
          </w:p>
        </w:tc>
        <w:tc>
          <w:tcPr>
            <w:tcW w:w="825" w:type="pct"/>
            <w:tcBorders>
              <w:top w:val="single" w:sz="4" w:space="0" w:color="auto"/>
              <w:left w:val="single" w:sz="4" w:space="0" w:color="auto"/>
              <w:bottom w:val="single" w:sz="4" w:space="0" w:color="auto"/>
              <w:right w:val="single" w:sz="4" w:space="0" w:color="auto"/>
            </w:tcBorders>
            <w:tcMar>
              <w:top w:w="85" w:type="dxa"/>
              <w:bottom w:w="85" w:type="dxa"/>
            </w:tcMar>
          </w:tcPr>
          <w:p w14:paraId="10B90C4B" w14:textId="77777777" w:rsidR="00837E2E" w:rsidRPr="00030BF6" w:rsidRDefault="00837E2E" w:rsidP="00CE6345">
            <w:pPr>
              <w:pStyle w:val="4-"/>
              <w:numPr>
                <w:ilvl w:val="0"/>
                <w:numId w:val="0"/>
              </w:numPr>
              <w:rPr>
                <w:b w:val="0"/>
                <w:bCs w:val="0"/>
                <w:rtl/>
              </w:rPr>
            </w:pPr>
            <w:r w:rsidRPr="00030BF6">
              <w:rPr>
                <w:b w:val="0"/>
                <w:bCs w:val="0"/>
                <w:rtl/>
              </w:rPr>
              <w:t>4 שעות</w:t>
            </w:r>
          </w:p>
        </w:tc>
      </w:tr>
      <w:tr w:rsidR="00837E2E" w:rsidRPr="00C80430" w14:paraId="0904C3C8" w14:textId="77777777" w:rsidTr="00781C95">
        <w:trPr>
          <w:trHeight w:val="227"/>
          <w:jc w:val="center"/>
        </w:trPr>
        <w:tc>
          <w:tcPr>
            <w:tcW w:w="974" w:type="pct"/>
            <w:tcBorders>
              <w:top w:val="single" w:sz="4" w:space="0" w:color="auto"/>
            </w:tcBorders>
            <w:tcMar>
              <w:top w:w="85" w:type="dxa"/>
              <w:bottom w:w="85" w:type="dxa"/>
            </w:tcMar>
          </w:tcPr>
          <w:p w14:paraId="32483666" w14:textId="77777777" w:rsidR="00837E2E" w:rsidRPr="00C80430" w:rsidRDefault="00837E2E" w:rsidP="00CE6345">
            <w:pPr>
              <w:pStyle w:val="4-"/>
              <w:numPr>
                <w:ilvl w:val="0"/>
                <w:numId w:val="0"/>
              </w:numPr>
              <w:rPr>
                <w:rtl/>
              </w:rPr>
            </w:pPr>
          </w:p>
        </w:tc>
        <w:tc>
          <w:tcPr>
            <w:tcW w:w="1232" w:type="pct"/>
            <w:tcBorders>
              <w:top w:val="single" w:sz="4" w:space="0" w:color="auto"/>
            </w:tcBorders>
            <w:tcMar>
              <w:top w:w="85" w:type="dxa"/>
              <w:bottom w:w="85" w:type="dxa"/>
            </w:tcMar>
          </w:tcPr>
          <w:p w14:paraId="175BBC40" w14:textId="77777777" w:rsidR="00837E2E" w:rsidRPr="00C80430" w:rsidRDefault="00837E2E" w:rsidP="00CE6345">
            <w:pPr>
              <w:pStyle w:val="4-"/>
              <w:numPr>
                <w:ilvl w:val="0"/>
                <w:numId w:val="0"/>
              </w:numPr>
              <w:rPr>
                <w:rtl/>
              </w:rPr>
            </w:pPr>
          </w:p>
        </w:tc>
        <w:tc>
          <w:tcPr>
            <w:tcW w:w="1257" w:type="pct"/>
            <w:tcBorders>
              <w:top w:val="single" w:sz="4" w:space="0" w:color="auto"/>
            </w:tcBorders>
            <w:tcMar>
              <w:top w:w="85" w:type="dxa"/>
              <w:bottom w:w="85" w:type="dxa"/>
            </w:tcMar>
          </w:tcPr>
          <w:p w14:paraId="3551AAE2" w14:textId="77777777" w:rsidR="00837E2E" w:rsidRPr="00C80430" w:rsidRDefault="00837E2E" w:rsidP="00CE6345">
            <w:pPr>
              <w:pStyle w:val="4-"/>
              <w:numPr>
                <w:ilvl w:val="0"/>
                <w:numId w:val="0"/>
              </w:numPr>
              <w:rPr>
                <w:rtl/>
              </w:rPr>
            </w:pPr>
          </w:p>
        </w:tc>
        <w:tc>
          <w:tcPr>
            <w:tcW w:w="713" w:type="pct"/>
            <w:tcBorders>
              <w:top w:val="single" w:sz="4" w:space="0" w:color="auto"/>
            </w:tcBorders>
            <w:tcMar>
              <w:top w:w="85" w:type="dxa"/>
              <w:bottom w:w="85" w:type="dxa"/>
            </w:tcMar>
          </w:tcPr>
          <w:p w14:paraId="19156C75" w14:textId="77777777" w:rsidR="00837E2E" w:rsidRPr="00C80430" w:rsidRDefault="00837E2E" w:rsidP="00CE6345">
            <w:pPr>
              <w:pStyle w:val="4-"/>
              <w:numPr>
                <w:ilvl w:val="0"/>
                <w:numId w:val="0"/>
              </w:numPr>
              <w:rPr>
                <w:rtl/>
              </w:rPr>
            </w:pPr>
          </w:p>
        </w:tc>
        <w:tc>
          <w:tcPr>
            <w:tcW w:w="825" w:type="pct"/>
            <w:tcBorders>
              <w:top w:val="single" w:sz="4" w:space="0" w:color="auto"/>
            </w:tcBorders>
            <w:tcMar>
              <w:top w:w="85" w:type="dxa"/>
              <w:bottom w:w="85" w:type="dxa"/>
            </w:tcMar>
          </w:tcPr>
          <w:p w14:paraId="65EE7B80" w14:textId="77777777" w:rsidR="00837E2E" w:rsidRPr="00C80430" w:rsidRDefault="00837E2E" w:rsidP="00CE6345">
            <w:pPr>
              <w:pStyle w:val="4-"/>
              <w:numPr>
                <w:ilvl w:val="0"/>
                <w:numId w:val="0"/>
              </w:numPr>
              <w:rPr>
                <w:rtl/>
              </w:rPr>
            </w:pPr>
          </w:p>
        </w:tc>
      </w:tr>
    </w:tbl>
    <w:p w14:paraId="16D780D0" w14:textId="77777777" w:rsidR="00837E2E" w:rsidRPr="00C80430" w:rsidRDefault="00837E2E" w:rsidP="00CE6345">
      <w:pPr>
        <w:pStyle w:val="4-0"/>
      </w:pPr>
      <w:r w:rsidRPr="00C80430">
        <w:rPr>
          <w:rtl/>
        </w:rPr>
        <w:t xml:space="preserve">הזוכה מחויב לסיים הטיפול בתקלה לא יאוחר מ-24 שעות מתחילת הטיפול בתקלה. </w:t>
      </w:r>
    </w:p>
    <w:p w14:paraId="64756508" w14:textId="77777777" w:rsidR="00837E2E" w:rsidRPr="00C80430" w:rsidRDefault="00837E2E" w:rsidP="00CE6345">
      <w:pPr>
        <w:pStyle w:val="4-0"/>
        <w:rPr>
          <w:rtl/>
        </w:rPr>
      </w:pPr>
      <w:r w:rsidRPr="00C80430">
        <w:rPr>
          <w:rtl/>
        </w:rPr>
        <w:t xml:space="preserve">סמכות הגדרת תקלה כתקלה קריטית נתונה באופן </w:t>
      </w:r>
      <w:r w:rsidR="00346E61" w:rsidRPr="00C80430">
        <w:rPr>
          <w:rtl/>
        </w:rPr>
        <w:t xml:space="preserve">בלעדי </w:t>
      </w:r>
      <w:r w:rsidRPr="00C80430">
        <w:rPr>
          <w:rtl/>
        </w:rPr>
        <w:t>למזמין.</w:t>
      </w:r>
    </w:p>
    <w:p w14:paraId="06B1C9F6" w14:textId="77777777" w:rsidR="007305D6" w:rsidRPr="00C80430" w:rsidRDefault="007305D6" w:rsidP="00CE6345">
      <w:pPr>
        <w:pStyle w:val="4-0"/>
      </w:pPr>
      <w:r w:rsidRPr="00C80430">
        <w:rPr>
          <w:rtl/>
        </w:rPr>
        <w:lastRenderedPageBreak/>
        <w:t xml:space="preserve">משתמש </w:t>
      </w:r>
      <w:r w:rsidR="0038065A" w:rsidRPr="00C80430">
        <w:rPr>
          <w:rtl/>
        </w:rPr>
        <w:t xml:space="preserve">קריטי הינו משתמש </w:t>
      </w:r>
      <w:r w:rsidRPr="00C80430">
        <w:rPr>
          <w:rtl/>
        </w:rPr>
        <w:t>אשר לפגיעה בשירות הניתן לו השפעה מהותית על המזמין, לקוחותיו או מקבלי שירות אחרים – על פי קביעת המזמין, לרבות: מערכות מרכזיות, מוקדי שירות, מוקדי חירום, מערך האבטחה, חמ"ל.</w:t>
      </w:r>
    </w:p>
    <w:p w14:paraId="6D9DA4FA" w14:textId="77777777" w:rsidR="00837E2E" w:rsidRPr="00C80430" w:rsidRDefault="00837E2E" w:rsidP="00CE6345">
      <w:pPr>
        <w:pStyle w:val="3-"/>
        <w:rPr>
          <w:rtl/>
        </w:rPr>
      </w:pPr>
      <w:r w:rsidRPr="00C80430">
        <w:rPr>
          <w:rtl/>
        </w:rPr>
        <w:t>נוהל טיפול בתקלה:</w:t>
      </w:r>
    </w:p>
    <w:p w14:paraId="53CEF704" w14:textId="77777777" w:rsidR="00837E2E" w:rsidRPr="00C80430" w:rsidRDefault="00837E2E" w:rsidP="00CE6345">
      <w:pPr>
        <w:pStyle w:val="4-0"/>
      </w:pPr>
      <w:r w:rsidRPr="00C80430">
        <w:rPr>
          <w:rtl/>
        </w:rPr>
        <w:t xml:space="preserve">התקלה תועבר לזוכה על ידי נציג המזמין. </w:t>
      </w:r>
    </w:p>
    <w:p w14:paraId="45E73962" w14:textId="77777777" w:rsidR="00837E2E" w:rsidRPr="00C80430" w:rsidRDefault="00837E2E" w:rsidP="00CE6345">
      <w:pPr>
        <w:pStyle w:val="4-0"/>
        <w:rPr>
          <w:rtl/>
        </w:rPr>
      </w:pPr>
      <w:r w:rsidRPr="00C80430">
        <w:rPr>
          <w:rtl/>
        </w:rPr>
        <w:t>המזמין יעביר לנותן השירות, טלפונית, את פרטי התקלה כלהלן:</w:t>
      </w:r>
    </w:p>
    <w:p w14:paraId="529131C7" w14:textId="77777777" w:rsidR="00837E2E" w:rsidRPr="00C80430" w:rsidRDefault="00837E2E" w:rsidP="00342BFD">
      <w:pPr>
        <w:pStyle w:val="5-"/>
        <w:rPr>
          <w:rtl/>
        </w:rPr>
      </w:pPr>
      <w:r w:rsidRPr="00C80430">
        <w:rPr>
          <w:rtl/>
        </w:rPr>
        <w:t>מספר תקלה.</w:t>
      </w:r>
    </w:p>
    <w:p w14:paraId="272F7C95" w14:textId="77777777" w:rsidR="00837E2E" w:rsidRPr="00C80430" w:rsidRDefault="00837E2E" w:rsidP="00342BFD">
      <w:pPr>
        <w:pStyle w:val="5-"/>
        <w:rPr>
          <w:rtl/>
        </w:rPr>
      </w:pPr>
      <w:r w:rsidRPr="00C80430">
        <w:rPr>
          <w:rtl/>
        </w:rPr>
        <w:t>מקום התקלה.</w:t>
      </w:r>
    </w:p>
    <w:p w14:paraId="63CB1913" w14:textId="77777777" w:rsidR="00837E2E" w:rsidRPr="00C80430" w:rsidRDefault="00837E2E" w:rsidP="00342BFD">
      <w:pPr>
        <w:pStyle w:val="5-"/>
        <w:rPr>
          <w:rtl/>
        </w:rPr>
      </w:pPr>
      <w:r w:rsidRPr="00C80430">
        <w:rPr>
          <w:rtl/>
        </w:rPr>
        <w:t>פרטי התקלה.</w:t>
      </w:r>
    </w:p>
    <w:p w14:paraId="018DC98B" w14:textId="77777777" w:rsidR="00837E2E" w:rsidRPr="00C80430" w:rsidRDefault="00837E2E" w:rsidP="00342BFD">
      <w:pPr>
        <w:pStyle w:val="5-"/>
        <w:rPr>
          <w:rtl/>
        </w:rPr>
      </w:pPr>
      <w:r w:rsidRPr="00C80430">
        <w:rPr>
          <w:rtl/>
        </w:rPr>
        <w:t>מספר טלפון.</w:t>
      </w:r>
    </w:p>
    <w:p w14:paraId="37799298" w14:textId="77777777" w:rsidR="00837E2E" w:rsidRPr="00C80430" w:rsidRDefault="00837E2E" w:rsidP="00342BFD">
      <w:pPr>
        <w:pStyle w:val="5-"/>
      </w:pPr>
      <w:r w:rsidRPr="00C80430">
        <w:rPr>
          <w:rtl/>
        </w:rPr>
        <w:t>מידת הדחיפות של התקלה.</w:t>
      </w:r>
    </w:p>
    <w:p w14:paraId="4DF9946E" w14:textId="77777777" w:rsidR="00837E2E" w:rsidRPr="00C80430" w:rsidRDefault="00837E2E" w:rsidP="00342BFD">
      <w:pPr>
        <w:pStyle w:val="5-"/>
      </w:pPr>
      <w:r w:rsidRPr="00C80430">
        <w:rPr>
          <w:rtl/>
        </w:rPr>
        <w:t>הזוכה ינהל יומן רישום מסודר של הודעות.</w:t>
      </w:r>
    </w:p>
    <w:p w14:paraId="7AC022A3" w14:textId="77777777" w:rsidR="00837E2E" w:rsidRPr="00C80430" w:rsidRDefault="00837E2E" w:rsidP="00CE6345">
      <w:pPr>
        <w:pStyle w:val="4-0"/>
      </w:pPr>
      <w:r w:rsidRPr="00C80430">
        <w:rPr>
          <w:rtl/>
        </w:rPr>
        <w:t>הזוכה יקלוט התקלה במער</w:t>
      </w:r>
      <w:r w:rsidR="00342BFD">
        <w:rPr>
          <w:rtl/>
        </w:rPr>
        <w:t>כת קליטת התקלות בחברה ויעביר מי</w:t>
      </w:r>
      <w:r w:rsidRPr="00C80430">
        <w:rPr>
          <w:rtl/>
        </w:rPr>
        <w:t>דית (טלפונית או באמצעות דוא"ל) למזמין מספר תקלה אצל הזוכה, ויוודא קבלת מספר הקריאה אצל המזמין.</w:t>
      </w:r>
    </w:p>
    <w:p w14:paraId="37FDCFE3" w14:textId="77777777" w:rsidR="00837E2E" w:rsidRPr="00C80430" w:rsidRDefault="00837E2E" w:rsidP="00CE6345">
      <w:pPr>
        <w:pStyle w:val="4-0"/>
      </w:pPr>
      <w:r w:rsidRPr="00C80430">
        <w:rPr>
          <w:rtl/>
        </w:rPr>
        <w:t>במידה והפריטים אינם באחריות:</w:t>
      </w:r>
    </w:p>
    <w:p w14:paraId="1F1CF6EE" w14:textId="77777777" w:rsidR="00837E2E" w:rsidRPr="00C80430" w:rsidRDefault="00837E2E" w:rsidP="00786A10">
      <w:pPr>
        <w:pStyle w:val="5-"/>
        <w:rPr>
          <w:rtl/>
        </w:rPr>
      </w:pPr>
      <w:r w:rsidRPr="00C80430">
        <w:rPr>
          <w:rtl/>
        </w:rPr>
        <w:t>נותן השירות יבדוק משמעויות התיקון כולל הערכת עלות ויחזור למזמין לצורך קבלת אישור לביצוע התיקון.</w:t>
      </w:r>
    </w:p>
    <w:p w14:paraId="3539DC88" w14:textId="77777777" w:rsidR="00837E2E" w:rsidRPr="00C80430" w:rsidRDefault="00837E2E" w:rsidP="00786A10">
      <w:pPr>
        <w:pStyle w:val="5-"/>
        <w:rPr>
          <w:rtl/>
        </w:rPr>
      </w:pPr>
      <w:r w:rsidRPr="00C80430">
        <w:rPr>
          <w:rtl/>
        </w:rPr>
        <w:t xml:space="preserve"> לאחר קבלת אישור הביצוע יבצע הספק את התיקון/השירות (בהתאם לזמנים שהוגדרו במפרט) ויודיע למזמין טלפונית את זמן סיום ביצוע התיקון ואת משך שעות העבודה (ש"ע) לתיקון התקלה.</w:t>
      </w:r>
    </w:p>
    <w:p w14:paraId="07CE1F9B" w14:textId="77777777" w:rsidR="00837E2E" w:rsidRPr="00C80430" w:rsidRDefault="00837E2E" w:rsidP="00786A10">
      <w:pPr>
        <w:pStyle w:val="5-"/>
        <w:rPr>
          <w:rtl/>
        </w:rPr>
      </w:pPr>
      <w:r w:rsidRPr="00C80430">
        <w:rPr>
          <w:rtl/>
        </w:rPr>
        <w:t xml:space="preserve"> הספק נדרש להחתים את מנהל/נציג האתר על שעות העבודה שנדרשו לתיקון התקלה. תוך פירוט שעת ההגעה לאתר, שעת היציאה מהאתר, פרטי המנהל, חתימתו ומס' טלפון להתקשרות.</w:t>
      </w:r>
    </w:p>
    <w:p w14:paraId="099F3AC1" w14:textId="77777777" w:rsidR="00837E2E" w:rsidRPr="00C80430" w:rsidRDefault="00837E2E" w:rsidP="00342BFD">
      <w:pPr>
        <w:pStyle w:val="5-"/>
        <w:rPr>
          <w:rtl/>
        </w:rPr>
      </w:pPr>
      <w:r w:rsidRPr="00C80430">
        <w:rPr>
          <w:rtl/>
        </w:rPr>
        <w:t xml:space="preserve"> לא </w:t>
      </w:r>
      <w:r w:rsidR="00342BFD">
        <w:rPr>
          <w:rtl/>
        </w:rPr>
        <w:t>יאוחר משבוע מסיום הטיפול בתקלה/</w:t>
      </w:r>
      <w:r w:rsidRPr="00C80430">
        <w:rPr>
          <w:rtl/>
        </w:rPr>
        <w:t xml:space="preserve">שירות יעביר </w:t>
      </w:r>
      <w:r w:rsidRPr="00342BFD">
        <w:rPr>
          <w:rtl/>
        </w:rPr>
        <w:t>הזוכה ב</w:t>
      </w:r>
      <w:r w:rsidR="00342BFD" w:rsidRPr="00342BFD">
        <w:rPr>
          <w:rFonts w:hint="cs"/>
          <w:rtl/>
        </w:rPr>
        <w:t>דוא</w:t>
      </w:r>
      <w:r w:rsidR="00342BFD">
        <w:rPr>
          <w:rFonts w:hint="cs"/>
          <w:rtl/>
        </w:rPr>
        <w:t>"ל</w:t>
      </w:r>
      <w:r w:rsidRPr="00C80430">
        <w:rPr>
          <w:rtl/>
        </w:rPr>
        <w:t xml:space="preserve"> למזמין טופס שירות מלא, המכיל את כל פרטי הטיפול בתקלה כולל שם טכנאי ונציג המזמין שאישר את התיקון.</w:t>
      </w:r>
    </w:p>
    <w:p w14:paraId="3C9DAF7E" w14:textId="77777777" w:rsidR="00837E2E" w:rsidRPr="00C80430" w:rsidRDefault="00837E2E" w:rsidP="00786A10">
      <w:pPr>
        <w:pStyle w:val="5-"/>
        <w:rPr>
          <w:rtl/>
        </w:rPr>
      </w:pPr>
      <w:r w:rsidRPr="00C80430">
        <w:rPr>
          <w:rtl/>
        </w:rPr>
        <w:t>כתב כמויות/דוחות כפי שבוצע בפועל וצריכת חלפים בליווי מחיר הפריט ישלחו לאישור המזמין. רק לאחר בדיקה ואישור כתב הכמויות/הדוח על ידי המזמין יוציא הזוכה חשבונית. החשבונית תכלול פירוט שעות עבודה וצריכת חלפים.</w:t>
      </w:r>
    </w:p>
    <w:p w14:paraId="0F70B8EB" w14:textId="77777777" w:rsidR="00BA395A" w:rsidRDefault="00BA395A">
      <w:pPr>
        <w:bidi w:val="0"/>
        <w:spacing w:before="200" w:after="200" w:line="276" w:lineRule="auto"/>
        <w:rPr>
          <w:rFonts w:ascii="David" w:hAnsi="David" w:cs="David"/>
          <w:b/>
          <w:bCs/>
          <w:caps/>
          <w:color w:val="000000"/>
          <w:rtl/>
        </w:rPr>
      </w:pPr>
      <w:r>
        <w:rPr>
          <w:rtl/>
        </w:rPr>
        <w:br w:type="page"/>
      </w:r>
    </w:p>
    <w:p w14:paraId="08624327" w14:textId="03953DCE" w:rsidR="00837E2E" w:rsidRPr="00C80430" w:rsidRDefault="00837E2E" w:rsidP="00CE6345">
      <w:pPr>
        <w:pStyle w:val="3-"/>
        <w:rPr>
          <w:rtl/>
        </w:rPr>
      </w:pPr>
      <w:r w:rsidRPr="00C80430">
        <w:rPr>
          <w:rtl/>
        </w:rPr>
        <w:lastRenderedPageBreak/>
        <w:t>חריגה מזמני תגובה למתן שירות</w:t>
      </w:r>
    </w:p>
    <w:p w14:paraId="3CB6E27F" w14:textId="18899FE1" w:rsidR="00837E2E" w:rsidRPr="00C80430" w:rsidRDefault="00837E2E" w:rsidP="00CE6345">
      <w:pPr>
        <w:pStyle w:val="4-0"/>
      </w:pPr>
      <w:r w:rsidRPr="00C80430">
        <w:rPr>
          <w:rtl/>
        </w:rPr>
        <w:t>בכל מקרה של חריגה מלוחות הזמנים המצוינים בסעיף</w:t>
      </w:r>
      <w:r w:rsidR="002648A8">
        <w:rPr>
          <w:rFonts w:hint="cs"/>
          <w:rtl/>
        </w:rPr>
        <w:t xml:space="preserve"> </w:t>
      </w:r>
      <w:r w:rsidR="008C5575">
        <w:rPr>
          <w:rtl/>
        </w:rPr>
        <w:fldChar w:fldCharType="begin"/>
      </w:r>
      <w:r w:rsidR="008C5575">
        <w:rPr>
          <w:rtl/>
        </w:rPr>
        <w:instrText xml:space="preserve"> </w:instrText>
      </w:r>
      <w:r w:rsidR="008C5575">
        <w:rPr>
          <w:rFonts w:hint="cs"/>
        </w:rPr>
        <w:instrText>REF</w:instrText>
      </w:r>
      <w:r w:rsidR="008C5575">
        <w:rPr>
          <w:rFonts w:hint="cs"/>
          <w:rtl/>
        </w:rPr>
        <w:instrText xml:space="preserve"> _</w:instrText>
      </w:r>
      <w:r w:rsidR="008C5575">
        <w:rPr>
          <w:rFonts w:hint="cs"/>
        </w:rPr>
        <w:instrText>Ref44257109 \r \h</w:instrText>
      </w:r>
      <w:r w:rsidR="008C5575">
        <w:rPr>
          <w:rtl/>
        </w:rPr>
        <w:instrText xml:space="preserve"> </w:instrText>
      </w:r>
      <w:r w:rsidR="008C5575">
        <w:rPr>
          <w:rtl/>
        </w:rPr>
      </w:r>
      <w:r w:rsidR="008C5575">
        <w:rPr>
          <w:rtl/>
        </w:rPr>
        <w:fldChar w:fldCharType="separate"/>
      </w:r>
      <w:r w:rsidR="008B54F1">
        <w:rPr>
          <w:rtl/>
        </w:rPr>
        <w:t>‏3.13.2.6</w:t>
      </w:r>
      <w:r w:rsidR="008C5575">
        <w:rPr>
          <w:rtl/>
        </w:rPr>
        <w:fldChar w:fldCharType="end"/>
      </w:r>
      <w:r w:rsidRPr="00C80430">
        <w:rPr>
          <w:rtl/>
        </w:rPr>
        <w:t xml:space="preserve"> לעיל, יעביר הספק הזוכה, בקשה בכתב לעיכוב במתן השירות.</w:t>
      </w:r>
    </w:p>
    <w:p w14:paraId="4F1BE5DF" w14:textId="77777777" w:rsidR="00837E2E" w:rsidRPr="00C80430" w:rsidRDefault="00837E2E" w:rsidP="00CE6345">
      <w:pPr>
        <w:pStyle w:val="4-0"/>
      </w:pPr>
      <w:r w:rsidRPr="00C80430">
        <w:rPr>
          <w:rtl/>
        </w:rPr>
        <w:t xml:space="preserve">על המזמין לענות לכל בקשה בהתאם לסוג התקלה ולזמן מתן התגובה המתאים לה, כפי שהוגדרה בסעיף  </w:t>
      </w:r>
      <w:r w:rsidR="008C5575">
        <w:rPr>
          <w:rtl/>
        </w:rPr>
        <w:t>3.13.2.6</w:t>
      </w:r>
      <w:r w:rsidR="008C5575">
        <w:rPr>
          <w:rFonts w:hint="cs"/>
          <w:rtl/>
        </w:rPr>
        <w:t xml:space="preserve"> </w:t>
      </w:r>
      <w:r w:rsidR="008C5575">
        <w:rPr>
          <w:rtl/>
        </w:rPr>
        <w:t xml:space="preserve">לעיל. ככל </w:t>
      </w:r>
      <w:r w:rsidR="008C5575">
        <w:rPr>
          <w:rFonts w:hint="cs"/>
          <w:rtl/>
        </w:rPr>
        <w:t>ש</w:t>
      </w:r>
      <w:r w:rsidRPr="00C80430">
        <w:rPr>
          <w:rtl/>
        </w:rPr>
        <w:t>לא התקבל אישור מהמזמין על עיכוב במתן השירות, על הספק הזוכה לעמוד בלוחות הזמנים שנקבעו במכרז.</w:t>
      </w:r>
    </w:p>
    <w:p w14:paraId="7C4E7DA4" w14:textId="77777777" w:rsidR="00837E2E" w:rsidRPr="00C80430" w:rsidRDefault="00837E2E" w:rsidP="00CE6345">
      <w:pPr>
        <w:pStyle w:val="4-0"/>
      </w:pPr>
      <w:r w:rsidRPr="00C80430">
        <w:rPr>
          <w:rtl/>
        </w:rPr>
        <w:t>יובהר, כי מזמין רשאי לאשר מראש חריגה בזמני התגובה למתן שירות, ובכתב בלבד.</w:t>
      </w:r>
    </w:p>
    <w:p w14:paraId="6A36F06A" w14:textId="77777777" w:rsidR="00837E2E" w:rsidRPr="00C80430" w:rsidRDefault="00837E2E" w:rsidP="00CE6345">
      <w:pPr>
        <w:pStyle w:val="3-"/>
        <w:rPr>
          <w:rtl/>
        </w:rPr>
      </w:pPr>
      <w:r w:rsidRPr="00C80430">
        <w:rPr>
          <w:rtl/>
        </w:rPr>
        <w:t>הגדרת השירות</w:t>
      </w:r>
    </w:p>
    <w:p w14:paraId="58B20BD1" w14:textId="77777777" w:rsidR="00837E2E" w:rsidRPr="00C80430" w:rsidRDefault="00837E2E" w:rsidP="00CE6345">
      <w:pPr>
        <w:pStyle w:val="4-0"/>
        <w:rPr>
          <w:rtl/>
        </w:rPr>
      </w:pPr>
      <w:r w:rsidRPr="00C80430">
        <w:rPr>
          <w:rtl/>
        </w:rPr>
        <w:t>הספקים הזוכים יספקו את השירות באתרי הלקוח בכל רחבי הארץ. השירות יכלול תיקון תקלות והשמשת תשתיות במערכות כבילה קיימות, וזאת על מנת להחזיר את המערכות לפעילות תקינה בפונקציונליות מלאה, ובהתאם לכללים ולתנאים המוגדרים להלן:</w:t>
      </w:r>
    </w:p>
    <w:p w14:paraId="417C2DB0" w14:textId="77777777" w:rsidR="00837E2E" w:rsidRPr="00C80430" w:rsidRDefault="00837E2E" w:rsidP="00786A10">
      <w:pPr>
        <w:pStyle w:val="5-"/>
      </w:pPr>
      <w:r w:rsidRPr="00C80430">
        <w:rPr>
          <w:rtl/>
        </w:rPr>
        <w:t xml:space="preserve">טיפול בתקלות בציוד ותיקונן או החלפת הציוד על חשבונו. </w:t>
      </w:r>
    </w:p>
    <w:p w14:paraId="53F18DD5" w14:textId="77777777" w:rsidR="00837E2E" w:rsidRPr="00C80430" w:rsidRDefault="00837E2E" w:rsidP="00786A10">
      <w:pPr>
        <w:pStyle w:val="5-"/>
        <w:rPr>
          <w:rtl/>
        </w:rPr>
      </w:pPr>
      <w:r w:rsidRPr="00C80430">
        <w:rPr>
          <w:rtl/>
        </w:rPr>
        <w:t>אחזקת מלאי ציוד וחלפים כמוגדר בפרק זה.</w:t>
      </w:r>
    </w:p>
    <w:p w14:paraId="74DAF67F" w14:textId="77777777" w:rsidR="00837E2E" w:rsidRPr="00C80430" w:rsidRDefault="00837E2E" w:rsidP="00786A10">
      <w:pPr>
        <w:pStyle w:val="5-"/>
      </w:pPr>
      <w:r w:rsidRPr="00C80430">
        <w:rPr>
          <w:rtl/>
        </w:rPr>
        <w:t>סיוע בפתיחת כרטיס תקלה אל מול היצרן ומעקב אחר התקדמות הטיפול בו.</w:t>
      </w:r>
    </w:p>
    <w:p w14:paraId="0F2F6957" w14:textId="77777777" w:rsidR="00837E2E" w:rsidRPr="00C80430" w:rsidRDefault="00837E2E" w:rsidP="00786A10">
      <w:pPr>
        <w:pStyle w:val="5-"/>
        <w:rPr>
          <w:rtl/>
        </w:rPr>
      </w:pPr>
      <w:r w:rsidRPr="00C80430">
        <w:rPr>
          <w:rtl/>
        </w:rPr>
        <w:t>אספקת עדכוני תוכנה וקושחה לכלל הרכיבים שסופקו על ידו.</w:t>
      </w:r>
    </w:p>
    <w:p w14:paraId="28E8E42E" w14:textId="77777777" w:rsidR="00837E2E" w:rsidRPr="00C80430" w:rsidRDefault="00837E2E" w:rsidP="00CE6345">
      <w:pPr>
        <w:pStyle w:val="3-"/>
        <w:rPr>
          <w:rtl/>
        </w:rPr>
      </w:pPr>
      <w:r w:rsidRPr="00C80430">
        <w:rPr>
          <w:rtl/>
        </w:rPr>
        <w:t>תחולת השירות</w:t>
      </w:r>
    </w:p>
    <w:p w14:paraId="09868DAF" w14:textId="77777777" w:rsidR="00837E2E" w:rsidRPr="00C80430" w:rsidRDefault="00837E2E" w:rsidP="006B610C">
      <w:pPr>
        <w:pStyle w:val="3-0"/>
        <w:numPr>
          <w:ilvl w:val="0"/>
          <w:numId w:val="0"/>
        </w:numPr>
        <w:ind w:left="992"/>
        <w:outlineLvl w:val="9"/>
        <w:rPr>
          <w:rtl/>
        </w:rPr>
      </w:pPr>
      <w:r w:rsidRPr="00C80430">
        <w:rPr>
          <w:rtl/>
        </w:rPr>
        <w:t>תנאי השירות חלים על הציוד המסופק והמותקן במסגרת מכרז זה.</w:t>
      </w:r>
    </w:p>
    <w:p w14:paraId="09F6254E" w14:textId="77777777" w:rsidR="00837E2E" w:rsidRPr="00C80430" w:rsidRDefault="00837E2E" w:rsidP="00CE6345">
      <w:pPr>
        <w:pStyle w:val="3-"/>
        <w:rPr>
          <w:rtl/>
        </w:rPr>
      </w:pPr>
      <w:r w:rsidRPr="00C80430">
        <w:rPr>
          <w:rtl/>
        </w:rPr>
        <w:t>מקום מתן השירות</w:t>
      </w:r>
    </w:p>
    <w:p w14:paraId="4301D3B0" w14:textId="77777777" w:rsidR="00837E2E" w:rsidRPr="00C80430" w:rsidRDefault="00837E2E" w:rsidP="006B610C">
      <w:pPr>
        <w:pStyle w:val="3-0"/>
        <w:numPr>
          <w:ilvl w:val="0"/>
          <w:numId w:val="0"/>
        </w:numPr>
        <w:ind w:left="992"/>
        <w:outlineLvl w:val="9"/>
        <w:rPr>
          <w:b/>
          <w:bCs/>
          <w:sz w:val="28"/>
          <w:szCs w:val="28"/>
          <w:rtl/>
        </w:rPr>
      </w:pPr>
      <w:r w:rsidRPr="00C80430">
        <w:rPr>
          <w:rtl/>
        </w:rPr>
        <w:t>השירות הנדרש יבוצע באתר המזמין ובהתאם לרמת השירות שנקבעה.</w:t>
      </w:r>
    </w:p>
    <w:p w14:paraId="3822E32D" w14:textId="77777777" w:rsidR="00837E2E" w:rsidRPr="00C80430" w:rsidRDefault="00837E2E" w:rsidP="00CE6345">
      <w:pPr>
        <w:pStyle w:val="3-"/>
        <w:rPr>
          <w:rtl/>
        </w:rPr>
      </w:pPr>
      <w:r w:rsidRPr="00C80430">
        <w:rPr>
          <w:rtl/>
        </w:rPr>
        <w:t>מלאי ציוד</w:t>
      </w:r>
    </w:p>
    <w:p w14:paraId="2D71FFD4" w14:textId="77777777" w:rsidR="00837E2E" w:rsidRPr="00C80430" w:rsidRDefault="00837E2E" w:rsidP="00CE6345">
      <w:pPr>
        <w:pStyle w:val="4-0"/>
        <w:rPr>
          <w:rtl/>
        </w:rPr>
      </w:pPr>
      <w:r w:rsidRPr="00C80430">
        <w:rPr>
          <w:rtl/>
        </w:rPr>
        <w:t>הספקים הזוכים יעמידו מלאי פריטים לרשות המזמין/נציגיו. תכולת מלאי זה תקבע בשלב ב' של המכרז.</w:t>
      </w:r>
    </w:p>
    <w:p w14:paraId="097030A0" w14:textId="77777777" w:rsidR="00837E2E" w:rsidRPr="00C80430" w:rsidRDefault="00837E2E" w:rsidP="00CE6345">
      <w:pPr>
        <w:pStyle w:val="4-0"/>
        <w:rPr>
          <w:rtl/>
        </w:rPr>
      </w:pPr>
      <w:r w:rsidRPr="00C80430">
        <w:rPr>
          <w:rtl/>
        </w:rPr>
        <w:t>מלאי ציוד זה יהיה בצמוד למעבדת השירות ויהיה זמין לטובת המזמינים בכל עת.</w:t>
      </w:r>
    </w:p>
    <w:p w14:paraId="30061DFA" w14:textId="5E72C395" w:rsidR="00837E2E" w:rsidRPr="00C80430" w:rsidRDefault="00837E2E" w:rsidP="00CE6345">
      <w:pPr>
        <w:pStyle w:val="4-0"/>
      </w:pPr>
      <w:r w:rsidRPr="00C80430">
        <w:rPr>
          <w:rtl/>
        </w:rPr>
        <w:t>הספקים הזוכים יעמידו כונן זמין 7 ימים בשבוע, 24 שעות ביממה (למעט</w:t>
      </w:r>
      <w:r w:rsidR="00E009CF" w:rsidRPr="00C80430">
        <w:rPr>
          <w:rtl/>
        </w:rPr>
        <w:t xml:space="preserve"> הזמן החל מ-</w:t>
      </w:r>
      <w:r w:rsidRPr="00C80430">
        <w:rPr>
          <w:rtl/>
        </w:rPr>
        <w:t xml:space="preserve"> 4 שעות לפני כניסת יום כיפור ו</w:t>
      </w:r>
      <w:r w:rsidR="00E009CF" w:rsidRPr="00C80430">
        <w:rPr>
          <w:rtl/>
        </w:rPr>
        <w:t xml:space="preserve">עד </w:t>
      </w:r>
      <w:r w:rsidRPr="00C80430">
        <w:rPr>
          <w:rtl/>
        </w:rPr>
        <w:t>-4 שעות מצאתו). כונן זה אחראי לאספקת ציוד בהתאם לדרישת המזמין תוך 4 שעות ממועד הקריאה, וזאת בהתאם להגדרת הדרישה כדחופה או בהולה בהתאם לסעיף</w:t>
      </w:r>
      <w:r w:rsidR="008C5575">
        <w:rPr>
          <w:rFonts w:hint="cs"/>
          <w:rtl/>
        </w:rPr>
        <w:t xml:space="preserve"> </w:t>
      </w:r>
      <w:r w:rsidR="008C5575">
        <w:rPr>
          <w:rtl/>
        </w:rPr>
        <w:fldChar w:fldCharType="begin"/>
      </w:r>
      <w:r w:rsidR="008C5575">
        <w:rPr>
          <w:rtl/>
        </w:rPr>
        <w:instrText xml:space="preserve"> </w:instrText>
      </w:r>
      <w:r w:rsidR="008C5575">
        <w:rPr>
          <w:rFonts w:hint="cs"/>
        </w:rPr>
        <w:instrText>REF</w:instrText>
      </w:r>
      <w:r w:rsidR="008C5575">
        <w:rPr>
          <w:rFonts w:hint="cs"/>
          <w:rtl/>
        </w:rPr>
        <w:instrText xml:space="preserve"> _</w:instrText>
      </w:r>
      <w:r w:rsidR="008C5575">
        <w:rPr>
          <w:rFonts w:hint="cs"/>
        </w:rPr>
        <w:instrText>Ref44256672 \r \h</w:instrText>
      </w:r>
      <w:r w:rsidR="008C5575">
        <w:rPr>
          <w:rtl/>
        </w:rPr>
        <w:instrText xml:space="preserve"> </w:instrText>
      </w:r>
      <w:r w:rsidR="008C5575">
        <w:rPr>
          <w:rtl/>
        </w:rPr>
      </w:r>
      <w:r w:rsidR="008C5575">
        <w:rPr>
          <w:rtl/>
        </w:rPr>
        <w:fldChar w:fldCharType="separate"/>
      </w:r>
      <w:r w:rsidR="008B54F1">
        <w:rPr>
          <w:rtl/>
        </w:rPr>
        <w:t>‏3.9.3</w:t>
      </w:r>
      <w:r w:rsidR="008C5575">
        <w:rPr>
          <w:rtl/>
        </w:rPr>
        <w:fldChar w:fldCharType="end"/>
      </w:r>
      <w:r w:rsidRPr="00C80430">
        <w:rPr>
          <w:rtl/>
        </w:rPr>
        <w:t xml:space="preserve"> לעיל.</w:t>
      </w:r>
    </w:p>
    <w:p w14:paraId="75B8CDF8" w14:textId="77777777" w:rsidR="00837E2E" w:rsidRPr="00C80430" w:rsidRDefault="00837E2E" w:rsidP="00CE6345">
      <w:pPr>
        <w:pStyle w:val="4-0"/>
      </w:pPr>
      <w:r w:rsidRPr="00C80430">
        <w:rPr>
          <w:rtl/>
        </w:rPr>
        <w:t>הספקים הזוכים מחויבים להשלים את המלאי בהתאם לטבלת הכמויות, וזאת תוך 7 ימים מיום הוצאתו ממחסני החברה.</w:t>
      </w:r>
    </w:p>
    <w:p w14:paraId="2F1433AF" w14:textId="77777777" w:rsidR="00BA395A" w:rsidRDefault="00BA395A">
      <w:pPr>
        <w:bidi w:val="0"/>
        <w:spacing w:before="200" w:after="200" w:line="276" w:lineRule="auto"/>
        <w:rPr>
          <w:rFonts w:ascii="David" w:hAnsi="David" w:cs="David"/>
          <w:b/>
          <w:bCs/>
          <w:caps/>
          <w:color w:val="000000"/>
          <w:rtl/>
        </w:rPr>
      </w:pPr>
      <w:r>
        <w:rPr>
          <w:rtl/>
        </w:rPr>
        <w:br w:type="page"/>
      </w:r>
    </w:p>
    <w:p w14:paraId="4DC28E3E" w14:textId="611649A5" w:rsidR="00837E2E" w:rsidRPr="00C80430" w:rsidRDefault="00837E2E" w:rsidP="00CE6345">
      <w:pPr>
        <w:pStyle w:val="3-"/>
        <w:rPr>
          <w:rtl/>
        </w:rPr>
      </w:pPr>
      <w:r w:rsidRPr="00C80430">
        <w:rPr>
          <w:rtl/>
        </w:rPr>
        <w:lastRenderedPageBreak/>
        <w:t>עבודה אל מול יצרן הציוד:</w:t>
      </w:r>
    </w:p>
    <w:p w14:paraId="3BD7B0C6" w14:textId="77777777" w:rsidR="00837E2E" w:rsidRPr="00C80430" w:rsidRDefault="00837E2E" w:rsidP="006B610C">
      <w:pPr>
        <w:pStyle w:val="3-0"/>
        <w:numPr>
          <w:ilvl w:val="0"/>
          <w:numId w:val="0"/>
        </w:numPr>
        <w:ind w:left="992"/>
        <w:outlineLvl w:val="9"/>
        <w:rPr>
          <w:rtl/>
        </w:rPr>
      </w:pPr>
      <w:r w:rsidRPr="00C80430">
        <w:rPr>
          <w:rtl/>
        </w:rPr>
        <w:t>במידה ואתר היצרן תומך בכך, לצורך צפייה בסטטוס תקלות, הורדת גרסאות תוכנה וכדומה, יוקצו לכל מזמין מספר חשבונות לקוח במערכת התמיכה של היצרן. לחשבונות אלו יהיו הרשאות מעקב אחר כרטיסי התקלה, לגישה למסמכים טכניים, וגישה להורדת גרסאות תוכנה ולתיעוד שלהן.</w:t>
      </w:r>
    </w:p>
    <w:p w14:paraId="5CA56402" w14:textId="77777777" w:rsidR="00837E2E" w:rsidRPr="00C80430" w:rsidRDefault="00837E2E" w:rsidP="00CE6345">
      <w:pPr>
        <w:pStyle w:val="3-"/>
        <w:rPr>
          <w:rtl/>
        </w:rPr>
      </w:pPr>
      <w:r w:rsidRPr="00C80430">
        <w:rPr>
          <w:rtl/>
        </w:rPr>
        <w:t>מקרים חריגים</w:t>
      </w:r>
    </w:p>
    <w:p w14:paraId="4FFA96E3" w14:textId="77777777" w:rsidR="00837E2E" w:rsidRPr="00C80430" w:rsidRDefault="00837E2E" w:rsidP="00CE6345">
      <w:pPr>
        <w:pStyle w:val="4-0"/>
        <w:rPr>
          <w:rtl/>
        </w:rPr>
      </w:pPr>
      <w:r w:rsidRPr="00C80430">
        <w:rPr>
          <w:rtl/>
        </w:rPr>
        <w:t xml:space="preserve">בפריט ציוד שסופק למזמין שאירעו </w:t>
      </w:r>
      <w:r w:rsidR="00CC721E" w:rsidRPr="00C80430">
        <w:rPr>
          <w:rtl/>
        </w:rPr>
        <w:t>בו</w:t>
      </w:r>
      <w:r w:rsidRPr="00C80430">
        <w:rPr>
          <w:rtl/>
        </w:rPr>
        <w:t xml:space="preserve"> שלוש תקלות בתוך 120 יום רצופים מהמועד בו ארעה התקלה הראשונה, יערוך הזוכה לגבי הפריט בדיקה יסודית, אשר תוצאותיה יוצגו למזמין, ובהתאם לממצאים יחליט המזמין באם להורות לזוכה על החלפת הפריט הפגום (על פי קביעת המזמין) בציוד חלופי חדש. החלפה תעשה בתיאום עם המזמין ללא תשלום ו/או תמורה כלשהי מהמזמין.</w:t>
      </w:r>
    </w:p>
    <w:p w14:paraId="5B7B6D76" w14:textId="77777777" w:rsidR="00837E2E" w:rsidRPr="00C80430" w:rsidRDefault="00837E2E" w:rsidP="00CE6345">
      <w:pPr>
        <w:pStyle w:val="4-0"/>
        <w:rPr>
          <w:rtl/>
        </w:rPr>
      </w:pPr>
      <w:r w:rsidRPr="00C80430">
        <w:rPr>
          <w:rtl/>
        </w:rPr>
        <w:t xml:space="preserve">פרטים אודות מקרה כאמור בסעיף זה, לרבות ממצאי הבדיקה כאמור, יובאו לידיעת עורך המכרז (על ידי הזוכה) על מנת שעורך המכרז יבחן את הצורך להורות לזוכה על החלפת פריט מאותו סוג שיש בו ריבוי תקלות גם לגבי מזמינים אחרים.   </w:t>
      </w:r>
    </w:p>
    <w:p w14:paraId="29233065" w14:textId="77777777" w:rsidR="00837E2E" w:rsidRPr="00C80430" w:rsidRDefault="00837E2E" w:rsidP="00CE6345">
      <w:pPr>
        <w:pStyle w:val="3-"/>
        <w:rPr>
          <w:rtl/>
        </w:rPr>
      </w:pPr>
      <w:r w:rsidRPr="00C80430">
        <w:rPr>
          <w:rtl/>
        </w:rPr>
        <w:t>עדכוני תוכנה/קושחה</w:t>
      </w:r>
    </w:p>
    <w:p w14:paraId="46045514" w14:textId="77777777" w:rsidR="00837E2E" w:rsidRPr="00C80430" w:rsidRDefault="00837E2E" w:rsidP="00CE6345">
      <w:pPr>
        <w:pStyle w:val="4-0"/>
        <w:rPr>
          <w:rtl/>
        </w:rPr>
      </w:pPr>
      <w:r w:rsidRPr="00C80430">
        <w:rPr>
          <w:rtl/>
        </w:rPr>
        <w:t>כחלק מהתחזוקה ובתיאום עם המזמין ובהסכמתו, הספק יבצע שדרוגי תוכנה וקושחה בציוד, כפי שסופקו על ידי היצרן, ויספק כל עדכון תוכנה כאמור אשר נקבעה על ידי המזמין כחיונית לתפעול המערכת, ללא תשלום כחלק מהשירותים המבוקשים.</w:t>
      </w:r>
    </w:p>
    <w:p w14:paraId="2F40B78F" w14:textId="77777777" w:rsidR="00837E2E" w:rsidRPr="00C80430" w:rsidRDefault="00837E2E" w:rsidP="00CE6345">
      <w:pPr>
        <w:pStyle w:val="4-0"/>
        <w:rPr>
          <w:rtl/>
        </w:rPr>
      </w:pPr>
      <w:r w:rsidRPr="00C80430">
        <w:rPr>
          <w:rtl/>
        </w:rPr>
        <w:t>הספק יפרט למזמין את תהליך שדרוג התוכנות, יכין תכנית שדרוג אשר תבוצע לאחר קבלת אישור המזמין מראש ובכתב, ויבצע את השדרוג לאחר קבלת אישור המזמין, והכל כאמור- ללא כל עלות נוספת.</w:t>
      </w:r>
    </w:p>
    <w:p w14:paraId="60CEB3E0" w14:textId="77777777" w:rsidR="00837E2E" w:rsidRPr="00C80430" w:rsidRDefault="00837E2E" w:rsidP="00CE6345">
      <w:pPr>
        <w:pStyle w:val="4-0"/>
        <w:rPr>
          <w:rtl/>
        </w:rPr>
      </w:pPr>
      <w:r w:rsidRPr="00C80430">
        <w:rPr>
          <w:rtl/>
        </w:rPr>
        <w:t>הספק יבצע עדכון תוכנה/קושחה יזומים בהתאם למפורט להלן:</w:t>
      </w:r>
    </w:p>
    <w:p w14:paraId="74D78ACA" w14:textId="77777777" w:rsidR="00837E2E" w:rsidRPr="00C80430" w:rsidRDefault="00837E2E" w:rsidP="00786A10">
      <w:pPr>
        <w:pStyle w:val="5-"/>
        <w:rPr>
          <w:rtl/>
        </w:rPr>
      </w:pPr>
      <w:r w:rsidRPr="00C80430">
        <w:rPr>
          <w:rtl/>
        </w:rPr>
        <w:t>פעילות שדרוגים יזומים לא קריטיים (בהתאם להגדרות היצרן) תערך במרוכז (לכל המערכות הרלוונטיות ולכל השדרוגים הנדרשים ששוחררו עד לאותו המועד) מדי חצי שנה - בתיאום מראש של עד שבעה ימי עבודה, אלא אם המזמין ביקש במפורש לא לבצע עדכון זה.</w:t>
      </w:r>
    </w:p>
    <w:p w14:paraId="0BF44F3D" w14:textId="77777777" w:rsidR="00837E2E" w:rsidRPr="00C80430" w:rsidRDefault="00837E2E" w:rsidP="00786A10">
      <w:pPr>
        <w:pStyle w:val="5-"/>
        <w:rPr>
          <w:rtl/>
        </w:rPr>
      </w:pPr>
      <w:r w:rsidRPr="00C80430">
        <w:rPr>
          <w:rtl/>
        </w:rPr>
        <w:t>פעילות שדרוגים יזומים קריטיים (בהתאם להגדרות היצרן)  - יש להעביר עדכון למזמינים תוך 96 שעות מהוצאת העדכון. באם המזמין ידרוש ביצוע עדכון זה, יש לבצעו באופן מרוכז (לכל המערכות הרלוונטיות) תוך 96 שעות מבקשת המזמין.</w:t>
      </w:r>
    </w:p>
    <w:p w14:paraId="36908158" w14:textId="77777777" w:rsidR="00837E2E" w:rsidRPr="00C80430" w:rsidRDefault="00837E2E" w:rsidP="00CE6345">
      <w:pPr>
        <w:pStyle w:val="4-0"/>
        <w:rPr>
          <w:rtl/>
        </w:rPr>
      </w:pPr>
      <w:r w:rsidRPr="00C80430">
        <w:rPr>
          <w:rtl/>
        </w:rPr>
        <w:t>אי עמידה במועדי העדכון כנדרש בסעיף שלעיל, תיחשב כאי מענה לזמני שירות לתקלות לעניין עמידה ברמת השירות.</w:t>
      </w:r>
    </w:p>
    <w:p w14:paraId="60BEF0EC" w14:textId="77777777" w:rsidR="00837E2E" w:rsidRPr="00C80430" w:rsidRDefault="00837E2E" w:rsidP="00CE6345">
      <w:pPr>
        <w:pStyle w:val="4-0"/>
      </w:pPr>
      <w:r w:rsidRPr="00C80430">
        <w:rPr>
          <w:rtl/>
        </w:rPr>
        <w:t>המזמין יהיה רשאי לבצע עדכוני גרסאות/קושחה, על פי הוראות היצרן, בעצמו וללא פגיעה באחריות על המוצרים או על המערכת.</w:t>
      </w:r>
    </w:p>
    <w:p w14:paraId="182D736A" w14:textId="77777777" w:rsidR="00837E2E" w:rsidRPr="00C80430" w:rsidRDefault="00837E2E" w:rsidP="00CE6345">
      <w:pPr>
        <w:pStyle w:val="3-"/>
      </w:pPr>
      <w:r w:rsidRPr="00C80430">
        <w:rPr>
          <w:rtl/>
        </w:rPr>
        <w:lastRenderedPageBreak/>
        <w:t>הפסקת יצור של הציוד המוצע</w:t>
      </w:r>
    </w:p>
    <w:p w14:paraId="22B16FA5" w14:textId="77777777" w:rsidR="00837E2E" w:rsidRPr="00C80430" w:rsidRDefault="00837E2E" w:rsidP="00CE6345">
      <w:pPr>
        <w:pStyle w:val="4-0"/>
        <w:rPr>
          <w:rtl/>
        </w:rPr>
      </w:pPr>
      <w:r w:rsidRPr="00C80430">
        <w:rPr>
          <w:rtl/>
        </w:rPr>
        <w:t>במידה והופסק על ידי היצרן ייצור דגם ציוד מסוים אשר נדרש במכרז, באופן שאין לספקים הזוכים אפשרות להשפיע על המשך הייצור, ידווחו על כך הספקים הזוכים לעורך המכרז באופן מידי.</w:t>
      </w:r>
    </w:p>
    <w:p w14:paraId="0C14C105" w14:textId="77777777" w:rsidR="00837E2E" w:rsidRPr="00C80430" w:rsidRDefault="00837E2E" w:rsidP="00CE6345">
      <w:pPr>
        <w:pStyle w:val="4-0"/>
        <w:rPr>
          <w:rtl/>
        </w:rPr>
      </w:pPr>
      <w:r w:rsidRPr="00C80430">
        <w:rPr>
          <w:rtl/>
        </w:rPr>
        <w:t>במקרה זה תעמוד לעורך המכרז הזכות לבחור באחת מדרכי הפעולה הבאות, מבלי שתהיה לספקים הזוכים כל טענה כנגד עורך המכרז:</w:t>
      </w:r>
    </w:p>
    <w:p w14:paraId="133D9983" w14:textId="77777777" w:rsidR="00837E2E" w:rsidRPr="00C80430" w:rsidRDefault="00837E2E" w:rsidP="00BF1AC3">
      <w:pPr>
        <w:pStyle w:val="5-"/>
        <w:rPr>
          <w:rtl/>
        </w:rPr>
      </w:pPr>
      <w:r w:rsidRPr="00C80430">
        <w:rPr>
          <w:rtl/>
        </w:rPr>
        <w:t xml:space="preserve">לדרוש מהספקים הזוכים לספק במקום הדגם שייצורו הופסק, ציוד שתכונותיו  </w:t>
      </w:r>
      <w:r w:rsidR="0006352D" w:rsidRPr="00C80430">
        <w:rPr>
          <w:rtl/>
        </w:rPr>
        <w:t xml:space="preserve">דומות או מיטיבות </w:t>
      </w:r>
      <w:r w:rsidRPr="00C80430">
        <w:rPr>
          <w:rtl/>
        </w:rPr>
        <w:t xml:space="preserve">(על פי בדיקת וקביעת עורך המכרז) על תכונות הציוד שבהצעת הספקים הזוכים, במחיר הזוכה או במחיר אשר ייקבע בהתאם למנגנון </w:t>
      </w:r>
      <w:r w:rsidR="00BF1AC3">
        <w:rPr>
          <w:rFonts w:hint="cs"/>
          <w:rtl/>
        </w:rPr>
        <w:t>אשר יפורט בשלב ב' של המכרז,</w:t>
      </w:r>
      <w:r w:rsidRPr="00C80430">
        <w:rPr>
          <w:rtl/>
        </w:rPr>
        <w:t xml:space="preserve"> על פי שיקול דעתו של עורך המכרז;</w:t>
      </w:r>
    </w:p>
    <w:p w14:paraId="3D36EF03" w14:textId="77777777" w:rsidR="00837E2E" w:rsidRPr="00C80430" w:rsidRDefault="000228F1" w:rsidP="00786A10">
      <w:pPr>
        <w:pStyle w:val="5-"/>
        <w:rPr>
          <w:rtl/>
        </w:rPr>
      </w:pPr>
      <w:r w:rsidRPr="00C80430">
        <w:rPr>
          <w:rtl/>
        </w:rPr>
        <w:t xml:space="preserve">בנסיבות מיוחדות המצדיקות זאת, </w:t>
      </w:r>
      <w:r w:rsidR="00A770F0" w:rsidRPr="00C80430">
        <w:rPr>
          <w:rtl/>
        </w:rPr>
        <w:t xml:space="preserve">בהתאם לשיקול דעתו הבלעדי של עורך המכרז, </w:t>
      </w:r>
      <w:r w:rsidR="00837E2E" w:rsidRPr="00C80430">
        <w:rPr>
          <w:rtl/>
        </w:rPr>
        <w:t>להפסיק ההתקשרות מול הספקים הזוכים;</w:t>
      </w:r>
    </w:p>
    <w:p w14:paraId="7F7C174F" w14:textId="77777777" w:rsidR="00837E2E" w:rsidRPr="00C80430" w:rsidRDefault="00837E2E" w:rsidP="00786A10">
      <w:pPr>
        <w:pStyle w:val="5-"/>
        <w:rPr>
          <w:rtl/>
        </w:rPr>
      </w:pPr>
      <w:r w:rsidRPr="00C80430">
        <w:rPr>
          <w:rtl/>
        </w:rPr>
        <w:t>להתקשר עם אחר, לרבות זוכה אחר במכרז, לקבלת הציוד והשירותים הנדרשים במכרז;</w:t>
      </w:r>
    </w:p>
    <w:p w14:paraId="56972E01" w14:textId="77777777" w:rsidR="00837E2E" w:rsidRPr="00C80430" w:rsidRDefault="00837E2E" w:rsidP="00CE6345">
      <w:pPr>
        <w:pStyle w:val="3-"/>
        <w:rPr>
          <w:rtl/>
        </w:rPr>
      </w:pPr>
      <w:r w:rsidRPr="00C80430">
        <w:rPr>
          <w:rtl/>
        </w:rPr>
        <w:t>ריתוק משקי</w:t>
      </w:r>
    </w:p>
    <w:p w14:paraId="00CCC365" w14:textId="104BDDAA" w:rsidR="00837E2E" w:rsidRPr="00C80430" w:rsidRDefault="00837E2E" w:rsidP="00CE6345">
      <w:pPr>
        <w:pStyle w:val="4-0"/>
        <w:rPr>
          <w:rtl/>
        </w:rPr>
      </w:pPr>
      <w:r w:rsidRPr="00C80430">
        <w:rPr>
          <w:rtl/>
        </w:rPr>
        <w:t>הזוכה מודע כי ייתכן שעקב הזכייה, ארגונו יוכרז כ"מפעל חיוני" לפי חוק שירות עבודה בשעת חירום, התשכ"ז-1967</w:t>
      </w:r>
      <w:r w:rsidR="000D1B03">
        <w:rPr>
          <w:rFonts w:hint="cs"/>
          <w:rtl/>
        </w:rPr>
        <w:t xml:space="preserve">, כאמור בסעיף </w:t>
      </w:r>
      <w:r w:rsidR="000D1B03">
        <w:rPr>
          <w:rtl/>
        </w:rPr>
        <w:fldChar w:fldCharType="begin"/>
      </w:r>
      <w:r w:rsidR="000D1B03">
        <w:rPr>
          <w:rtl/>
        </w:rPr>
        <w:instrText xml:space="preserve"> </w:instrText>
      </w:r>
      <w:r w:rsidR="000D1B03">
        <w:rPr>
          <w:rFonts w:hint="cs"/>
        </w:rPr>
        <w:instrText>REF</w:instrText>
      </w:r>
      <w:r w:rsidR="000D1B03">
        <w:rPr>
          <w:rFonts w:hint="cs"/>
          <w:rtl/>
        </w:rPr>
        <w:instrText xml:space="preserve"> _</w:instrText>
      </w:r>
      <w:r w:rsidR="000D1B03">
        <w:rPr>
          <w:rFonts w:hint="cs"/>
        </w:rPr>
        <w:instrText>Ref46227157 \r \h</w:instrText>
      </w:r>
      <w:r w:rsidR="000D1B03">
        <w:rPr>
          <w:rtl/>
        </w:rPr>
        <w:instrText xml:space="preserve"> </w:instrText>
      </w:r>
      <w:r w:rsidR="000D1B03">
        <w:rPr>
          <w:rtl/>
        </w:rPr>
      </w:r>
      <w:r w:rsidR="000D1B03">
        <w:rPr>
          <w:rtl/>
        </w:rPr>
        <w:fldChar w:fldCharType="separate"/>
      </w:r>
      <w:r w:rsidR="008B54F1">
        <w:rPr>
          <w:rtl/>
        </w:rPr>
        <w:t>‏3.1</w:t>
      </w:r>
      <w:r w:rsidR="000D1B03">
        <w:rPr>
          <w:rtl/>
        </w:rPr>
        <w:fldChar w:fldCharType="end"/>
      </w:r>
      <w:r w:rsidR="000D1B03">
        <w:rPr>
          <w:rFonts w:hint="cs"/>
          <w:rtl/>
        </w:rPr>
        <w:t xml:space="preserve"> להסכם ההתקשרות</w:t>
      </w:r>
    </w:p>
    <w:p w14:paraId="4A70A3CD" w14:textId="77777777" w:rsidR="00837E2E" w:rsidRPr="00C80430" w:rsidRDefault="00837E2E" w:rsidP="00CE6345">
      <w:pPr>
        <w:pStyle w:val="2-"/>
      </w:pPr>
      <w:bookmarkStart w:id="201" w:name="_Toc47439867"/>
      <w:r w:rsidRPr="00C80430">
        <w:rPr>
          <w:rtl/>
        </w:rPr>
        <w:t>חוסן ואמינות</w:t>
      </w:r>
      <w:bookmarkEnd w:id="201"/>
    </w:p>
    <w:p w14:paraId="5E48CC75" w14:textId="77777777" w:rsidR="00837E2E" w:rsidRPr="00C80430" w:rsidRDefault="00837E2E" w:rsidP="00CE6345">
      <w:pPr>
        <w:pStyle w:val="3-"/>
        <w:rPr>
          <w:rtl/>
        </w:rPr>
      </w:pPr>
      <w:r w:rsidRPr="00C80430">
        <w:rPr>
          <w:rtl/>
        </w:rPr>
        <w:t>התחייבויות המציע</w:t>
      </w:r>
    </w:p>
    <w:p w14:paraId="29D899C5" w14:textId="77777777" w:rsidR="00837E2E" w:rsidRPr="00C80430" w:rsidRDefault="00837E2E" w:rsidP="00CE6345">
      <w:pPr>
        <w:pStyle w:val="4-0"/>
        <w:rPr>
          <w:rtl/>
        </w:rPr>
      </w:pPr>
      <w:r w:rsidRPr="00C80430">
        <w:rPr>
          <w:rtl/>
        </w:rPr>
        <w:t>כל הציוד שיוצע ויסופק במסגרת המכרז יהיה כפי שהוא יוצא משערי מפעלי היצרן להוציא תוספות שהיצרן הטיל את ביצועם על הזוכה או המשווק.</w:t>
      </w:r>
    </w:p>
    <w:p w14:paraId="758FD84E" w14:textId="77777777" w:rsidR="00837E2E" w:rsidRPr="00C80430" w:rsidRDefault="00837E2E" w:rsidP="00CE6345">
      <w:pPr>
        <w:pStyle w:val="4-0"/>
        <w:rPr>
          <w:rtl/>
        </w:rPr>
      </w:pPr>
      <w:r w:rsidRPr="00C80430">
        <w:rPr>
          <w:rtl/>
        </w:rPr>
        <w:t xml:space="preserve">כל תוספת או שינוי המוטלים כאמור על הספקים הזוכים, נעשים לפי הוראות היצרן וכפופים לנוהלי בקרת האיכות של היצרן. </w:t>
      </w:r>
    </w:p>
    <w:p w14:paraId="2A6A1BF4" w14:textId="77777777" w:rsidR="00837E2E" w:rsidRPr="00C80430" w:rsidRDefault="00837E2E" w:rsidP="00CE6345">
      <w:pPr>
        <w:pStyle w:val="4-0"/>
      </w:pPr>
      <w:r w:rsidRPr="00C80430">
        <w:rPr>
          <w:rtl/>
        </w:rPr>
        <w:t>במידה שיוכרז כזוכה מתחייב לספק למזמין ציוד, כפי שהתחייב בהצעתו וכן כי הדגם המסופק ישווק על ידו למשך כל תקופת שירות ותחזוקה עפ"י אותו תכנון ומפרט הנדסי.</w:t>
      </w:r>
    </w:p>
    <w:p w14:paraId="43BF1D9B" w14:textId="77777777" w:rsidR="00837E2E" w:rsidRPr="00C80430" w:rsidRDefault="00837E2E" w:rsidP="00CE6345">
      <w:pPr>
        <w:pStyle w:val="2-"/>
        <w:rPr>
          <w:rtl/>
        </w:rPr>
      </w:pPr>
      <w:bookmarkStart w:id="202" w:name="_Toc47439868"/>
      <w:r w:rsidRPr="00C80430">
        <w:rPr>
          <w:rtl/>
        </w:rPr>
        <w:t>דיווחים שוטפים</w:t>
      </w:r>
      <w:bookmarkEnd w:id="202"/>
      <w:r w:rsidRPr="00C80430">
        <w:rPr>
          <w:rtl/>
        </w:rPr>
        <w:t xml:space="preserve"> </w:t>
      </w:r>
    </w:p>
    <w:p w14:paraId="15DFA578" w14:textId="77777777" w:rsidR="00837E2E" w:rsidRPr="00C80430" w:rsidRDefault="00837E2E" w:rsidP="00CE6345">
      <w:pPr>
        <w:pStyle w:val="3-0"/>
        <w:rPr>
          <w:rtl/>
        </w:rPr>
      </w:pPr>
      <w:r w:rsidRPr="00C80430">
        <w:rPr>
          <w:rtl/>
        </w:rPr>
        <w:t>הספקים הזוכים ימסרו למזמין, מעת לעת, ולפחות במועדים שיקבעו על ידי עורך המכרז, דוחות בכתב חתומים על ידי מנהל הפרויקט, ערוכים בשפה העברית ובפורמט, מבנה ותכולה כפי שייקבע, מעת לעת, על ידי המזמין. כל דוח כאמור יימסר בנייר ובמדיה דיגיטלית, במספר עותקים כפי שיקבע נציג המזמין.</w:t>
      </w:r>
    </w:p>
    <w:p w14:paraId="3FDB9E1F" w14:textId="77777777" w:rsidR="00837E2E" w:rsidRPr="00C80430" w:rsidRDefault="00837E2E" w:rsidP="00BC7F26">
      <w:pPr>
        <w:pStyle w:val="3-0"/>
      </w:pPr>
      <w:r w:rsidRPr="00C80430">
        <w:rPr>
          <w:rtl/>
        </w:rPr>
        <w:lastRenderedPageBreak/>
        <w:t xml:space="preserve">בנוסף, על הספקים הזוכים להמציא לעורך המכרז מידי רבעון או על פי דרישה, לפי המוקדם, וזאת תוך </w:t>
      </w:r>
      <w:r w:rsidR="00BC7F26">
        <w:rPr>
          <w:rFonts w:hint="cs"/>
          <w:rtl/>
        </w:rPr>
        <w:t>5</w:t>
      </w:r>
      <w:r w:rsidR="00BC7F26" w:rsidRPr="00C80430">
        <w:rPr>
          <w:rtl/>
        </w:rPr>
        <w:t xml:space="preserve"> </w:t>
      </w:r>
      <w:r w:rsidRPr="00C80430">
        <w:rPr>
          <w:rtl/>
        </w:rPr>
        <w:t>ימי עבודה מרגע קבלת הדרישה, דוח מכירות מפורט לגבי כל סוגי הציוד, כמויותיו ומחיריו, הכל כפי סופקו על ידו למזמינים. כמו כן, ימציאו הספקים הזוכים לעורך המכרז דוח קריאות שירות הכולל את כמות הקריאות וסוגי התקלות שקיבל וטיפל. הדוחות יופקו לפי חתכים ומיונים שונים בטבלה שתוכן על ידי עורך המכרז ותועבר לספקים הזוכים במהלך הרבעון הראשון החל ממועד החתימה על הסכם ההתקשרות. הדוחות יוגשו לאיש הקשר במינהל הרכש הממשלתי במסמך חתום על ידי הזוכה ובנוסף גם יוגשו על גבי מדיה דיגיטלית ו/או ישלחו בדוא"ל.</w:t>
      </w:r>
    </w:p>
    <w:p w14:paraId="674DE792" w14:textId="77777777" w:rsidR="00837E2E" w:rsidRPr="00C80430" w:rsidRDefault="00837E2E" w:rsidP="00CE6345">
      <w:pPr>
        <w:pStyle w:val="2-"/>
      </w:pPr>
      <w:bookmarkStart w:id="203" w:name="_Toc47439869"/>
      <w:r w:rsidRPr="00C80430">
        <w:rPr>
          <w:rtl/>
        </w:rPr>
        <w:t>עבודה באמצעות פורטל ספקים</w:t>
      </w:r>
      <w:bookmarkEnd w:id="203"/>
    </w:p>
    <w:p w14:paraId="32B9C3DA" w14:textId="77777777" w:rsidR="00837E2E" w:rsidRPr="00C80430" w:rsidRDefault="00837E2E" w:rsidP="00CE6345">
      <w:pPr>
        <w:pStyle w:val="4-0"/>
      </w:pPr>
      <w:r w:rsidRPr="00C80430">
        <w:rPr>
          <w:rtl/>
        </w:rPr>
        <w:t xml:space="preserve">הזוכה יידרש, בכפוף לשיקול דעתו של המזמין, להגיש דיווחים וחשבונות הנדרשים לצורך תשלום עבור עבודתו, במסגרת פורטל הספקים הממשלתי ו/או במסגרת פורטל הספקים הייעודי של המזמין, בשים לב להוראות התכ"ם והנחיות החשב הכללי הרלוונטיות ויחתום על חוזה שימוש בפורטל הספקים המצורף כנספח 18 למסמכי המכרז. לחילופין, ימציא אישור כספק העושה שימוש בפורטל הספקים. </w:t>
      </w:r>
    </w:p>
    <w:p w14:paraId="1B9B46AF" w14:textId="77777777" w:rsidR="00837E2E" w:rsidRPr="00C80430" w:rsidRDefault="00837E2E" w:rsidP="00CE6345">
      <w:pPr>
        <w:pStyle w:val="4-0"/>
      </w:pPr>
      <w:r w:rsidRPr="00C80430">
        <w:rPr>
          <w:rtl/>
        </w:rPr>
        <w:t xml:space="preserve">יודגש, כי הזוכה יישא בכלל העלויות הכרוכות בהתחברות או בשימוש בפורטל הספקים הממשלתי או הייעודי. </w:t>
      </w:r>
    </w:p>
    <w:p w14:paraId="2EF35BCD" w14:textId="77777777" w:rsidR="00837E2E" w:rsidRPr="00C80430" w:rsidRDefault="00837E2E" w:rsidP="00CE6345">
      <w:pPr>
        <w:pStyle w:val="4-0"/>
        <w:rPr>
          <w:rtl/>
        </w:rPr>
      </w:pPr>
      <w:r w:rsidRPr="00C80430">
        <w:rPr>
          <w:rtl/>
        </w:rPr>
        <w:t xml:space="preserve">ההזמנה תישלח לספק הזוכה באמצעות פורטל הספקים הממשלתי או פורטל ייעודי אחר אשר אושר על ידי החשב הכללי. </w:t>
      </w:r>
    </w:p>
    <w:p w14:paraId="4915921A" w14:textId="77777777" w:rsidR="00837E2E" w:rsidRPr="00C80430" w:rsidRDefault="00837E2E" w:rsidP="00CE6345">
      <w:pPr>
        <w:pStyle w:val="4-0"/>
        <w:rPr>
          <w:rtl/>
        </w:rPr>
      </w:pPr>
      <w:r w:rsidRPr="00C80430">
        <w:rPr>
          <w:rtl/>
        </w:rPr>
        <w:t xml:space="preserve">מזמין אשר הוחרג משימוש בפורטל הספקים בהתאם לאמור בהוראת תכ"ם 7.7.1.1 (להלן: "פורטל ספקים") יקבע נהלים חלופיים ויעבירם לידיעת הספק. </w:t>
      </w:r>
    </w:p>
    <w:p w14:paraId="5B92C5FC" w14:textId="77777777" w:rsidR="00837E2E" w:rsidRPr="00C80430" w:rsidRDefault="00837E2E" w:rsidP="00CE6345">
      <w:pPr>
        <w:pStyle w:val="4-0"/>
        <w:rPr>
          <w:rtl/>
        </w:rPr>
      </w:pPr>
      <w:r w:rsidRPr="00C80430">
        <w:rPr>
          <w:rtl/>
        </w:rPr>
        <w:t xml:space="preserve">לעניין פורטל הספקים, תשומת לב הספק הזוכה כי ממשלת ישראל עוברת באופן הדרגתי לשיטת עבודה דיגיטלית עם ספקים, ויתכן כי הספק הזוכה יידרש להעביר או לקבל באופן ממוחשב מסמכים הנוגעים להתקשרות לרבות: הזמנות רכש, קבלת אישורי הזמנה, שליחת מסמכי קבלת טובין, הגשת חשבוניות עם חתימה דיגיטלית וכיו"ב.  </w:t>
      </w:r>
    </w:p>
    <w:p w14:paraId="28C24CE2" w14:textId="77777777" w:rsidR="00837E2E" w:rsidRPr="00C80430" w:rsidRDefault="00837E2E" w:rsidP="00CE6345">
      <w:pPr>
        <w:pStyle w:val="4-0"/>
        <w:rPr>
          <w:rtl/>
        </w:rPr>
      </w:pPr>
      <w:r w:rsidRPr="00C80430">
        <w:rPr>
          <w:rtl/>
        </w:rPr>
        <w:t xml:space="preserve">עוד יובהר, כי חלק מהמזמינים משתמשים בפורטל ספקים נפרד מהמערכת המרכזית של ממשלת ישראל, ועל הספק הזוכה להיערך לעבודה מול כל פורטל ספקים ובהתאם לדרישת המזמין. </w:t>
      </w:r>
    </w:p>
    <w:p w14:paraId="410C4900" w14:textId="77777777" w:rsidR="00837E2E" w:rsidRPr="00C80430" w:rsidRDefault="00837E2E" w:rsidP="00CE6345">
      <w:pPr>
        <w:pStyle w:val="4-0"/>
        <w:rPr>
          <w:rtl/>
        </w:rPr>
      </w:pPr>
      <w:r w:rsidRPr="00C80430">
        <w:rPr>
          <w:rtl/>
        </w:rPr>
        <w:t>הספק עם הגשת הצעתו למכרז, מתחייב לעבוד, ככל שיידרש לכך, עם כל פורטל ספקים בהתאם לדרישת המזמין ולשאת בעלויות השימוש בפורטל ככל ותידרשנה.</w:t>
      </w:r>
    </w:p>
    <w:p w14:paraId="1794A84A" w14:textId="77777777" w:rsidR="00BA395A" w:rsidRDefault="00BA395A">
      <w:pPr>
        <w:bidi w:val="0"/>
        <w:spacing w:before="200" w:after="200" w:line="276" w:lineRule="auto"/>
        <w:rPr>
          <w:rFonts w:ascii="David" w:hAnsi="David" w:cs="David"/>
          <w:b/>
          <w:bCs/>
          <w:caps/>
          <w:color w:val="000000"/>
          <w:sz w:val="36"/>
          <w:szCs w:val="36"/>
          <w:rtl/>
        </w:rPr>
      </w:pPr>
      <w:bookmarkStart w:id="204" w:name="_Toc47439870"/>
      <w:r>
        <w:rPr>
          <w:rtl/>
        </w:rPr>
        <w:br w:type="page"/>
      </w:r>
    </w:p>
    <w:p w14:paraId="0F59691C" w14:textId="47FEDDED" w:rsidR="00837E2E" w:rsidRPr="00C80430" w:rsidRDefault="00837E2E" w:rsidP="00CE6345">
      <w:pPr>
        <w:pStyle w:val="2-"/>
        <w:rPr>
          <w:rtl/>
        </w:rPr>
      </w:pPr>
      <w:r w:rsidRPr="00C80430">
        <w:rPr>
          <w:rtl/>
        </w:rPr>
        <w:lastRenderedPageBreak/>
        <w:t>אמנת שירות (</w:t>
      </w:r>
      <w:r w:rsidRPr="00C80430">
        <w:t>SLA</w:t>
      </w:r>
      <w:r w:rsidRPr="00C80430">
        <w:rPr>
          <w:rtl/>
        </w:rPr>
        <w:t>) ופיצויים מוסכמים</w:t>
      </w:r>
      <w:bookmarkEnd w:id="204"/>
    </w:p>
    <w:p w14:paraId="7421FE0F" w14:textId="77777777" w:rsidR="00A246CA" w:rsidRPr="00C80430" w:rsidRDefault="00A246CA" w:rsidP="00CE6345">
      <w:pPr>
        <w:pStyle w:val="3-"/>
        <w:rPr>
          <w:rtl/>
        </w:rPr>
      </w:pPr>
      <w:r w:rsidRPr="00C80430">
        <w:rPr>
          <w:rtl/>
        </w:rPr>
        <w:t>כללי</w:t>
      </w:r>
    </w:p>
    <w:p w14:paraId="571C69B4" w14:textId="77777777" w:rsidR="00837E2E" w:rsidRPr="00C80430" w:rsidRDefault="00837E2E" w:rsidP="006B610C">
      <w:pPr>
        <w:pStyle w:val="3-0"/>
        <w:numPr>
          <w:ilvl w:val="0"/>
          <w:numId w:val="0"/>
        </w:numPr>
        <w:ind w:left="992"/>
        <w:outlineLvl w:val="9"/>
        <w:rPr>
          <w:b/>
          <w:bCs/>
          <w:noProof/>
          <w:sz w:val="28"/>
          <w:szCs w:val="28"/>
          <w:rtl/>
        </w:rPr>
      </w:pPr>
      <w:r w:rsidRPr="00C80430">
        <w:rPr>
          <w:rtl/>
        </w:rPr>
        <w:t>אמנת השירות היא כלי בידי עורך המכרז והמזמין, להגדרת מדיניות וסדרי עדיפויות לאספקה, לתחזוקה שוטפת ולפיקוח על הזוכה בקיום תנאי המכרז.</w:t>
      </w:r>
    </w:p>
    <w:p w14:paraId="780FF9BA" w14:textId="77777777" w:rsidR="00837E2E" w:rsidRPr="00C80430" w:rsidRDefault="00837E2E" w:rsidP="00CE6345">
      <w:pPr>
        <w:pStyle w:val="3-"/>
        <w:rPr>
          <w:rtl/>
        </w:rPr>
      </w:pPr>
      <w:bookmarkStart w:id="205" w:name="_Ref44255792"/>
      <w:r w:rsidRPr="00C80430">
        <w:rPr>
          <w:rtl/>
        </w:rPr>
        <w:t>פיצויים מוסכמים</w:t>
      </w:r>
      <w:bookmarkEnd w:id="205"/>
    </w:p>
    <w:p w14:paraId="17EC3E86" w14:textId="77777777" w:rsidR="00837E2E" w:rsidRPr="00C80430" w:rsidRDefault="00837E2E" w:rsidP="00CE6345">
      <w:pPr>
        <w:pStyle w:val="4-0"/>
        <w:rPr>
          <w:rtl/>
        </w:rPr>
      </w:pPr>
      <w:r w:rsidRPr="00C80430">
        <w:rPr>
          <w:rtl/>
        </w:rPr>
        <w:t>במידה והספקים הזוכים לא יעמדו באיכות השירות וברמת השירות המוגדרות להלן, ישלמו הספקים הזוכים פיצויים מוסכמים בהתאם לפירוט ה-</w:t>
      </w:r>
      <w:r w:rsidRPr="00C80430">
        <w:t>SLA</w:t>
      </w:r>
      <w:r w:rsidRPr="00C80430">
        <w:rPr>
          <w:rtl/>
        </w:rPr>
        <w:t xml:space="preserve"> אשר יופיע במסמכי שלב ב' של המכרז. יובהר, כי אין בפיצויים המוסכמים כדי למנוע מעורך המכרז הפעלת כל סנקציה אחרת כנגד הספקים הזוכים, לרבות חילוט ערבות הביצוע.</w:t>
      </w:r>
    </w:p>
    <w:p w14:paraId="5D274829" w14:textId="77777777" w:rsidR="00837E2E" w:rsidRPr="00C80430" w:rsidRDefault="00837E2E" w:rsidP="00CE6345">
      <w:pPr>
        <w:pStyle w:val="4-0"/>
        <w:rPr>
          <w:rtl/>
        </w:rPr>
      </w:pPr>
      <w:r w:rsidRPr="00C80430">
        <w:rPr>
          <w:rtl/>
        </w:rPr>
        <w:t>כמובהר בחוזה ההתקשרות, 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 ופיצויים מוסכמים ככל ששולמו יחשבו כתשלום על חשבון הפיצוי בגין הנזקים בפועל ככל שיוכחו.</w:t>
      </w:r>
    </w:p>
    <w:p w14:paraId="4708308D" w14:textId="77777777" w:rsidR="00837E2E" w:rsidRPr="00C80430" w:rsidRDefault="00837E2E" w:rsidP="00CE6345">
      <w:pPr>
        <w:pStyle w:val="4-0"/>
        <w:rPr>
          <w:rtl/>
        </w:rPr>
      </w:pPr>
      <w:r w:rsidRPr="00C80430">
        <w:rPr>
          <w:rtl/>
        </w:rPr>
        <w:t>מימוש פיצויים מוסכמים יבוצע על ידי עורך המכרז או המזמין, ויכול ויעשה בדרך של קיזוז מחשבונית (בחתימה ואישור של מורשה חתימה מטעם המזמין) או על ידי עורך המכרז באמצעות חילוט הערבות הבנקאית או בכל דרך אחרת.</w:t>
      </w:r>
    </w:p>
    <w:p w14:paraId="203B5B07" w14:textId="77777777" w:rsidR="00837E2E" w:rsidRPr="00C80430" w:rsidRDefault="00837E2E" w:rsidP="00CE6345">
      <w:pPr>
        <w:pStyle w:val="4-0"/>
        <w:rPr>
          <w:rtl/>
        </w:rPr>
      </w:pPr>
      <w:r w:rsidRPr="00C80430">
        <w:rPr>
          <w:rtl/>
        </w:rPr>
        <w:t xml:space="preserve">במניין זמני התגובה לא יילקחו בחשבון עיכובים אשר נגרמו על ידי המזמין או מי מטעמו, המתנה לליווי בטחוני בשירות באזורי יו"ש, ומצבי חירום/אסון באם יוכרזו כחוק. </w:t>
      </w:r>
    </w:p>
    <w:p w14:paraId="201FF22A" w14:textId="77777777" w:rsidR="00837E2E" w:rsidRPr="00C80430" w:rsidRDefault="00837E2E" w:rsidP="00CE6345">
      <w:pPr>
        <w:pStyle w:val="4-0"/>
      </w:pPr>
      <w:r w:rsidRPr="00C80430">
        <w:rPr>
          <w:rtl/>
        </w:rPr>
        <w:t>מובהר, כי עורך המכרז רשאי לקבוע כי עשיית פעולה מסוימת או הימנעות מעשייתה, תחשב להפרת תנאי המכרז והסכם ההתקשרות, אשר אין לגביה התייחסות בפירוט רמת ה-</w:t>
      </w:r>
      <w:r w:rsidRPr="00C80430">
        <w:t>SLA</w:t>
      </w:r>
      <w:r w:rsidRPr="00C80430">
        <w:rPr>
          <w:rtl/>
        </w:rPr>
        <w:t xml:space="preserve"> במסמכי שלב ב' של המכרז, ולהורות לזוכה במכרז, על תשלום פיצוי אשר יקבע על ידו, בנוגע להפרה כאמור. סכום הפיצוי כאמור יקבע על ידי עורך המזמין בשים לב, בין היתר לנזק שנגרם למזמין בשל ההפרה. יקבע סכום פיצוי כאמור, רק לאחר שתינתן לספק הזוכה התראה בכתב לתיקון ההפרה, והיא לא תוקנה תוך 7 ימים מקביעת </w:t>
      </w:r>
      <w:r w:rsidR="009C52D9" w:rsidRPr="00C80430">
        <w:rPr>
          <w:rtl/>
        </w:rPr>
        <w:t xml:space="preserve">עורך המכרז </w:t>
      </w:r>
      <w:r w:rsidRPr="00C80430">
        <w:rPr>
          <w:rtl/>
        </w:rPr>
        <w:t>על כך ולאחר שיינתן לזוכה להשמיע טענותיו. עורך המכרז רשאי להאריך תקופה זו בהתאם לשיקול דעתו הבלעדי.</w:t>
      </w:r>
    </w:p>
    <w:p w14:paraId="0499E7D7" w14:textId="77777777" w:rsidR="00837E2E" w:rsidRPr="00C80430" w:rsidRDefault="00837E2E" w:rsidP="00CE6345">
      <w:pPr>
        <w:pStyle w:val="4-0"/>
        <w:rPr>
          <w:rtl/>
        </w:rPr>
      </w:pPr>
      <w:r w:rsidRPr="00C80430">
        <w:rPr>
          <w:rtl/>
        </w:rPr>
        <w:t>במידה והספק הזוכה לא יעמוד בדרישות המפורטות בפרק זה (לדוגמה לא יהיה זמין לקריאות שירות בחלון הזמן הנדרש, לא יעמוד בזמני התגובה, לא יספק ציוד חלופי מתאים וכדומה), יתנהג שלא בדרך מקובלת או שלא בתום לב או לא יעמוד במי מהתחייבויותיו במסגרת המכרז או חוזה ההתקשרות או יפר את אמנת השירות למכרז, רשאי עורך המכרז להחליף את הספק הזוכה, ולשכור את שירותיו של ספק זוכה אחר לצורך תחזוקת הציוד שנרכש על פי המכרז, כמו כן רשאי עורך המכרז לחלט את הערבות הבנקאית של הספק הזוכה, ולממש כל זכות המוקנית לו.</w:t>
      </w:r>
    </w:p>
    <w:p w14:paraId="1F5FC786" w14:textId="77777777" w:rsidR="00837E2E" w:rsidRPr="00C80430" w:rsidRDefault="00837E2E" w:rsidP="00CE6345">
      <w:pPr>
        <w:pStyle w:val="3-"/>
        <w:rPr>
          <w:rtl/>
        </w:rPr>
      </w:pPr>
      <w:r w:rsidRPr="00C80430">
        <w:rPr>
          <w:rtl/>
        </w:rPr>
        <w:lastRenderedPageBreak/>
        <w:t>הפסקת ההתקשרות בגין הפרות חוזרות ונשנות</w:t>
      </w:r>
    </w:p>
    <w:p w14:paraId="38761DCC" w14:textId="77777777" w:rsidR="009C52D9" w:rsidRPr="00C80430" w:rsidRDefault="00837E2E" w:rsidP="00877E31">
      <w:pPr>
        <w:pStyle w:val="4-0"/>
        <w:rPr>
          <w:rtl/>
          <w14:scene3d>
            <w14:camera w14:prst="orthographicFront"/>
            <w14:lightRig w14:rig="threePt" w14:dir="t">
              <w14:rot w14:lat="0" w14:lon="0" w14:rev="0"/>
            </w14:lightRig>
          </w14:scene3d>
        </w:rPr>
        <w:sectPr w:rsidR="009C52D9" w:rsidRPr="00C80430" w:rsidSect="003F2D38">
          <w:pgSz w:w="11906" w:h="16838" w:code="9"/>
          <w:pgMar w:top="1616" w:right="1418" w:bottom="1440" w:left="1418" w:header="397" w:footer="709" w:gutter="0"/>
          <w:cols w:space="708"/>
          <w:bidi/>
          <w:rtlGutter/>
          <w:docGrid w:linePitch="360"/>
        </w:sectPr>
      </w:pPr>
      <w:r w:rsidRPr="00C80430">
        <w:rPr>
          <w:rtl/>
        </w:rPr>
        <w:t>באם יימצא כי מי מהספקים הזוכים, ראשי או משני, לא עמדו בדרישות המכרז ואמנת השירות כמפורט במסמכי המכרז באופן עקבי, יהיה רשאי עורך המכרז להחליף את אותו ספק זוכה</w:t>
      </w:r>
      <w:r w:rsidR="00877E31">
        <w:rPr>
          <w:rtl/>
        </w:rPr>
        <w:t xml:space="preserve"> בספק </w:t>
      </w:r>
      <w:r w:rsidR="00877E31" w:rsidRPr="00C80430">
        <w:rPr>
          <w:rtl/>
        </w:rPr>
        <w:t xml:space="preserve">ראשי </w:t>
      </w:r>
      <w:r w:rsidR="00877E31">
        <w:rPr>
          <w:rFonts w:hint="cs"/>
          <w:rtl/>
        </w:rPr>
        <w:t>אחר</w:t>
      </w:r>
      <w:r w:rsidR="00877E31">
        <w:rPr>
          <w:rtl/>
        </w:rPr>
        <w:t xml:space="preserve"> או בספק </w:t>
      </w:r>
      <w:r w:rsidR="00877E31" w:rsidRPr="00C80430">
        <w:rPr>
          <w:rtl/>
        </w:rPr>
        <w:t xml:space="preserve">משני </w:t>
      </w:r>
      <w:r w:rsidR="00877E31">
        <w:rPr>
          <w:rFonts w:hint="cs"/>
          <w:rtl/>
        </w:rPr>
        <w:t xml:space="preserve">או </w:t>
      </w:r>
      <w:r w:rsidRPr="00C80430">
        <w:rPr>
          <w:rtl/>
        </w:rPr>
        <w:t xml:space="preserve">לשכור את שירותיו של ספק  אחר לצורך אספקת ציוד, וכן לצורך תחזוקת הציוד שנרכש על פי המכרז. בנוסף, רשאי עורך המכרז לחלט את הערבות הבנקאית של אותו ספק זוכה, ולממש כל זכות </w:t>
      </w:r>
      <w:r w:rsidRPr="00C80430">
        <w:rPr>
          <w:rtl/>
          <w14:scene3d>
            <w14:camera w14:prst="orthographicFront"/>
            <w14:lightRig w14:rig="threePt" w14:dir="t">
              <w14:rot w14:lat="0" w14:lon="0" w14:rev="0"/>
            </w14:lightRig>
          </w14:scene3d>
        </w:rPr>
        <w:t>על פי דין.</w:t>
      </w:r>
    </w:p>
    <w:p w14:paraId="2661E4D7" w14:textId="77777777" w:rsidR="003D265C" w:rsidRPr="00C80430" w:rsidRDefault="00F5007C" w:rsidP="00F96FE4">
      <w:pPr>
        <w:pStyle w:val="0-"/>
        <w:rPr>
          <w:rtl/>
        </w:rPr>
        <w:sectPr w:rsidR="003D265C" w:rsidRPr="00C80430" w:rsidSect="003F2D38">
          <w:pgSz w:w="11906" w:h="16838" w:code="9"/>
          <w:pgMar w:top="1616" w:right="1418" w:bottom="1440" w:left="1418" w:header="397" w:footer="709" w:gutter="0"/>
          <w:cols w:space="708"/>
          <w:vAlign w:val="center"/>
          <w:bidi/>
          <w:rtlGutter/>
          <w:docGrid w:linePitch="360"/>
        </w:sectPr>
      </w:pPr>
      <w:r w:rsidRPr="00C80430">
        <w:rPr>
          <w:rtl/>
        </w:rPr>
        <w:lastRenderedPageBreak/>
        <w:t xml:space="preserve">פרק </w:t>
      </w:r>
      <w:r w:rsidR="003D265C" w:rsidRPr="00C80430">
        <w:rPr>
          <w:rtl/>
        </w:rPr>
        <w:t>4</w:t>
      </w:r>
      <w:r w:rsidRPr="00C80430">
        <w:rPr>
          <w:rtl/>
        </w:rPr>
        <w:t xml:space="preserve"> – הסכם התקשרות</w:t>
      </w:r>
    </w:p>
    <w:p w14:paraId="1494DBC2" w14:textId="77777777" w:rsidR="00896022" w:rsidRPr="00C80430" w:rsidRDefault="000624B7" w:rsidP="00F558BF">
      <w:pPr>
        <w:pStyle w:val="1-"/>
        <w:rPr>
          <w:sz w:val="36"/>
          <w:szCs w:val="36"/>
          <w:rtl/>
        </w:rPr>
      </w:pPr>
      <w:bookmarkStart w:id="206" w:name="_Ref39566912"/>
      <w:bookmarkStart w:id="207" w:name="_Toc47439871"/>
      <w:r w:rsidRPr="00C80430">
        <w:rPr>
          <w:rtl/>
        </w:rPr>
        <w:lastRenderedPageBreak/>
        <w:t xml:space="preserve">פרק </w:t>
      </w:r>
      <w:r w:rsidR="003D265C" w:rsidRPr="00C80430">
        <w:rPr>
          <w:rtl/>
        </w:rPr>
        <w:t>4</w:t>
      </w:r>
      <w:r w:rsidR="001A6F55" w:rsidRPr="00C80430">
        <w:rPr>
          <w:rtl/>
        </w:rPr>
        <w:t xml:space="preserve"> – הסכם התקשרות</w:t>
      </w:r>
      <w:bookmarkEnd w:id="206"/>
      <w:bookmarkEnd w:id="207"/>
    </w:p>
    <w:p w14:paraId="2DBF582D" w14:textId="77777777" w:rsidR="00896022" w:rsidRPr="00C80430" w:rsidRDefault="00896022" w:rsidP="003D265C">
      <w:pPr>
        <w:widowControl w:val="0"/>
        <w:numPr>
          <w:ilvl w:val="12"/>
          <w:numId w:val="0"/>
        </w:numPr>
        <w:tabs>
          <w:tab w:val="right" w:pos="8487"/>
        </w:tabs>
        <w:spacing w:after="120" w:line="360" w:lineRule="auto"/>
        <w:ind w:left="-18" w:firstLine="18"/>
        <w:jc w:val="center"/>
        <w:rPr>
          <w:rFonts w:ascii="David" w:hAnsi="David" w:cs="David"/>
          <w:rtl/>
        </w:rPr>
      </w:pPr>
      <w:r w:rsidRPr="00C80430">
        <w:rPr>
          <w:rFonts w:ascii="David" w:hAnsi="David" w:cs="David"/>
          <w:rtl/>
        </w:rPr>
        <w:t>נערך ונחתם בירושלים ביום ................ בחודש ............... בשנת  ...</w:t>
      </w:r>
      <w:r w:rsidR="005C038E">
        <w:rPr>
          <w:rFonts w:ascii="David" w:hAnsi="David" w:cs="David" w:hint="cs"/>
          <w:rtl/>
        </w:rPr>
        <w:t>...</w:t>
      </w:r>
      <w:r w:rsidRPr="00C80430">
        <w:rPr>
          <w:rFonts w:ascii="David" w:hAnsi="David" w:cs="David"/>
          <w:rtl/>
        </w:rPr>
        <w:t>..20</w:t>
      </w:r>
    </w:p>
    <w:p w14:paraId="20A680C1" w14:textId="77777777" w:rsidR="00896022" w:rsidRPr="00C80430" w:rsidRDefault="00896022" w:rsidP="003D265C">
      <w:pPr>
        <w:widowControl w:val="0"/>
        <w:numPr>
          <w:ilvl w:val="12"/>
          <w:numId w:val="0"/>
        </w:numPr>
        <w:tabs>
          <w:tab w:val="right" w:pos="8487"/>
        </w:tabs>
        <w:spacing w:after="120" w:line="360" w:lineRule="auto"/>
        <w:ind w:left="-18" w:firstLine="18"/>
        <w:jc w:val="center"/>
        <w:rPr>
          <w:rFonts w:ascii="David" w:hAnsi="David" w:cs="David"/>
          <w:rtl/>
        </w:rPr>
      </w:pPr>
    </w:p>
    <w:p w14:paraId="2EA62DC0" w14:textId="77777777" w:rsidR="00896022" w:rsidRPr="00C80430" w:rsidRDefault="00896022" w:rsidP="003D265C">
      <w:pPr>
        <w:widowControl w:val="0"/>
        <w:numPr>
          <w:ilvl w:val="12"/>
          <w:numId w:val="0"/>
        </w:numPr>
        <w:tabs>
          <w:tab w:val="right" w:pos="8487"/>
        </w:tabs>
        <w:spacing w:after="120" w:line="360" w:lineRule="auto"/>
        <w:ind w:left="-18" w:firstLine="18"/>
        <w:jc w:val="center"/>
        <w:rPr>
          <w:rFonts w:ascii="David" w:hAnsi="David" w:cs="David"/>
          <w:b/>
          <w:bCs/>
          <w:rtl/>
        </w:rPr>
      </w:pPr>
      <w:r w:rsidRPr="00C80430">
        <w:rPr>
          <w:rFonts w:ascii="David" w:hAnsi="David" w:cs="David"/>
          <w:b/>
          <w:bCs/>
          <w:rtl/>
        </w:rPr>
        <w:t>ב י ן</w:t>
      </w:r>
      <w:r w:rsidRPr="00C80430">
        <w:rPr>
          <w:rFonts w:ascii="David" w:hAnsi="David" w:cs="David"/>
          <w:b/>
          <w:bCs/>
          <w:rtl/>
        </w:rPr>
        <w:br/>
      </w:r>
    </w:p>
    <w:p w14:paraId="3835FD16" w14:textId="77777777" w:rsidR="00896022" w:rsidRPr="00C80430" w:rsidRDefault="00896022" w:rsidP="003D265C">
      <w:pPr>
        <w:widowControl w:val="0"/>
        <w:numPr>
          <w:ilvl w:val="12"/>
          <w:numId w:val="0"/>
        </w:numPr>
        <w:tabs>
          <w:tab w:val="right" w:pos="8487"/>
        </w:tabs>
        <w:spacing w:after="120" w:line="360" w:lineRule="auto"/>
        <w:ind w:left="-18" w:firstLine="18"/>
        <w:jc w:val="center"/>
        <w:rPr>
          <w:rFonts w:ascii="David" w:hAnsi="David" w:cs="David"/>
          <w:rtl/>
        </w:rPr>
      </w:pPr>
      <w:r w:rsidRPr="00C80430">
        <w:rPr>
          <w:rFonts w:ascii="David" w:hAnsi="David" w:cs="David"/>
          <w:rtl/>
        </w:rPr>
        <w:t>ממשלת ישראל בשם מדינת ישראל</w:t>
      </w:r>
      <w:r w:rsidRPr="00C80430">
        <w:rPr>
          <w:rFonts w:ascii="David" w:hAnsi="David" w:cs="David"/>
          <w:rtl/>
        </w:rPr>
        <w:br/>
        <w:t>על ידי מינהל הרכש הממשלתי באגף החשב הכללי במשרד האוצר</w:t>
      </w:r>
    </w:p>
    <w:p w14:paraId="0A3B02C5" w14:textId="77777777" w:rsidR="00896022" w:rsidRPr="00C80430" w:rsidRDefault="00896022" w:rsidP="003D265C">
      <w:pPr>
        <w:widowControl w:val="0"/>
        <w:numPr>
          <w:ilvl w:val="12"/>
          <w:numId w:val="0"/>
        </w:numPr>
        <w:tabs>
          <w:tab w:val="right" w:pos="8487"/>
        </w:tabs>
        <w:spacing w:after="120" w:line="360" w:lineRule="auto"/>
        <w:ind w:left="-18" w:firstLine="18"/>
        <w:jc w:val="center"/>
        <w:rPr>
          <w:rFonts w:ascii="David" w:hAnsi="David" w:cs="David"/>
          <w:rtl/>
        </w:rPr>
      </w:pPr>
      <w:r w:rsidRPr="00C80430">
        <w:rPr>
          <w:rFonts w:ascii="David" w:hAnsi="David" w:cs="David"/>
          <w:rtl/>
        </w:rPr>
        <w:t>והמזמין (כהגדרתו במכרז)</w:t>
      </w:r>
      <w:r w:rsidRPr="00C80430">
        <w:rPr>
          <w:rFonts w:ascii="David" w:hAnsi="David" w:cs="David"/>
          <w:rtl/>
        </w:rPr>
        <w:br/>
        <w:t>(להלן - "</w:t>
      </w:r>
      <w:r w:rsidRPr="00C80430">
        <w:rPr>
          <w:rFonts w:ascii="David" w:hAnsi="David" w:cs="David"/>
          <w:b/>
          <w:bCs/>
          <w:rtl/>
        </w:rPr>
        <w:t>עורך המכרז</w:t>
      </w:r>
      <w:r w:rsidRPr="00C80430">
        <w:rPr>
          <w:rFonts w:ascii="David" w:hAnsi="David" w:cs="David"/>
          <w:rtl/>
        </w:rPr>
        <w:t>")</w:t>
      </w:r>
    </w:p>
    <w:p w14:paraId="14E607E0" w14:textId="77777777" w:rsidR="00896022" w:rsidRPr="00C80430" w:rsidRDefault="00896022" w:rsidP="003D265C">
      <w:pPr>
        <w:widowControl w:val="0"/>
        <w:tabs>
          <w:tab w:val="left" w:pos="675"/>
          <w:tab w:val="left" w:pos="1463"/>
          <w:tab w:val="left" w:pos="2024"/>
          <w:tab w:val="left" w:pos="2588"/>
          <w:tab w:val="left" w:pos="3149"/>
          <w:tab w:val="left" w:pos="3713"/>
          <w:tab w:val="left" w:pos="4275"/>
          <w:tab w:val="left" w:pos="4839"/>
          <w:tab w:val="left" w:pos="5961"/>
          <w:tab w:val="left" w:pos="7087"/>
        </w:tabs>
        <w:spacing w:after="120" w:line="360" w:lineRule="auto"/>
        <w:jc w:val="right"/>
        <w:rPr>
          <w:rFonts w:ascii="David" w:hAnsi="David" w:cs="David"/>
          <w:rtl/>
        </w:rPr>
      </w:pPr>
      <w:r w:rsidRPr="00C80430">
        <w:rPr>
          <w:rFonts w:ascii="David" w:hAnsi="David" w:cs="David"/>
          <w:b/>
          <w:bCs/>
          <w:u w:val="single"/>
          <w:rtl/>
        </w:rPr>
        <w:t>מצד אחד</w:t>
      </w:r>
    </w:p>
    <w:p w14:paraId="57C8DAB7" w14:textId="77777777" w:rsidR="00896022" w:rsidRPr="00C80430" w:rsidRDefault="00896022" w:rsidP="003D265C">
      <w:pPr>
        <w:widowControl w:val="0"/>
        <w:spacing w:after="120" w:line="360" w:lineRule="auto"/>
        <w:jc w:val="center"/>
        <w:rPr>
          <w:rFonts w:ascii="David" w:hAnsi="David" w:cs="David"/>
          <w:b/>
          <w:bCs/>
          <w:rtl/>
        </w:rPr>
      </w:pPr>
      <w:r w:rsidRPr="00C80430">
        <w:rPr>
          <w:rFonts w:ascii="David" w:hAnsi="David" w:cs="David"/>
          <w:b/>
          <w:bCs/>
          <w:rtl/>
        </w:rPr>
        <w:t>ל ב י ן</w:t>
      </w:r>
    </w:p>
    <w:p w14:paraId="4F7B7D1D" w14:textId="77777777" w:rsidR="00896022" w:rsidRPr="00C80430" w:rsidRDefault="00896022" w:rsidP="003D265C">
      <w:pPr>
        <w:widowControl w:val="0"/>
        <w:spacing w:after="120" w:line="360" w:lineRule="auto"/>
        <w:jc w:val="center"/>
        <w:rPr>
          <w:rFonts w:ascii="David" w:hAnsi="David" w:cs="David"/>
          <w:rtl/>
        </w:rPr>
      </w:pPr>
      <w:r w:rsidRPr="00C80430">
        <w:rPr>
          <w:rFonts w:ascii="David" w:hAnsi="David" w:cs="David"/>
          <w:rtl/>
        </w:rPr>
        <w:t>_______________________________________</w:t>
      </w:r>
    </w:p>
    <w:p w14:paraId="4F7BAB2F" w14:textId="77777777" w:rsidR="00896022" w:rsidRPr="00C80430" w:rsidRDefault="00896022" w:rsidP="003D265C">
      <w:pPr>
        <w:widowControl w:val="0"/>
        <w:spacing w:after="120" w:line="360" w:lineRule="auto"/>
        <w:jc w:val="center"/>
        <w:rPr>
          <w:rFonts w:ascii="David" w:hAnsi="David" w:cs="David"/>
          <w:rtl/>
        </w:rPr>
      </w:pPr>
      <w:r w:rsidRPr="00C80430">
        <w:rPr>
          <w:rFonts w:ascii="David" w:hAnsi="David" w:cs="David"/>
          <w:rtl/>
        </w:rPr>
        <w:t>מכתובת ________________________________</w:t>
      </w:r>
    </w:p>
    <w:p w14:paraId="56630842" w14:textId="77777777" w:rsidR="00896022" w:rsidRPr="00C80430" w:rsidRDefault="00896022" w:rsidP="003D265C">
      <w:pPr>
        <w:widowControl w:val="0"/>
        <w:spacing w:after="120" w:line="360" w:lineRule="auto"/>
        <w:jc w:val="center"/>
        <w:rPr>
          <w:rFonts w:ascii="David" w:hAnsi="David" w:cs="David"/>
          <w:rtl/>
        </w:rPr>
      </w:pPr>
      <w:r w:rsidRPr="00C80430">
        <w:rPr>
          <w:rFonts w:ascii="David" w:hAnsi="David" w:cs="David"/>
          <w:rtl/>
        </w:rPr>
        <w:t>(להלן - "</w:t>
      </w:r>
      <w:r w:rsidRPr="00C80430">
        <w:rPr>
          <w:rFonts w:ascii="David" w:hAnsi="David" w:cs="David"/>
          <w:b/>
          <w:bCs/>
          <w:rtl/>
        </w:rPr>
        <w:t>הספק</w:t>
      </w:r>
      <w:r w:rsidRPr="00C80430">
        <w:rPr>
          <w:rFonts w:ascii="David" w:hAnsi="David" w:cs="David"/>
          <w:rtl/>
        </w:rPr>
        <w:t>")</w:t>
      </w:r>
    </w:p>
    <w:p w14:paraId="3040B22E" w14:textId="77777777" w:rsidR="00896022" w:rsidRPr="00C80430" w:rsidRDefault="00896022" w:rsidP="003D265C">
      <w:pPr>
        <w:widowControl w:val="0"/>
        <w:tabs>
          <w:tab w:val="left" w:pos="675"/>
          <w:tab w:val="left" w:pos="1463"/>
          <w:tab w:val="left" w:pos="2024"/>
          <w:tab w:val="left" w:pos="2588"/>
          <w:tab w:val="left" w:pos="3149"/>
          <w:tab w:val="left" w:pos="3713"/>
          <w:tab w:val="left" w:pos="4275"/>
          <w:tab w:val="left" w:pos="4839"/>
          <w:tab w:val="left" w:pos="5961"/>
          <w:tab w:val="left" w:pos="7087"/>
        </w:tabs>
        <w:spacing w:after="120" w:line="360" w:lineRule="auto"/>
        <w:jc w:val="right"/>
        <w:rPr>
          <w:rFonts w:ascii="David" w:hAnsi="David" w:cs="David"/>
          <w:b/>
          <w:bCs/>
          <w:u w:val="single"/>
          <w:rtl/>
        </w:rPr>
      </w:pPr>
      <w:r w:rsidRPr="00C80430">
        <w:rPr>
          <w:rFonts w:ascii="David" w:hAnsi="David" w:cs="David"/>
          <w:b/>
          <w:bCs/>
          <w:u w:val="single"/>
          <w:rtl/>
        </w:rPr>
        <w:t>מצד שני</w:t>
      </w:r>
    </w:p>
    <w:p w14:paraId="3D005F42" w14:textId="77777777" w:rsidR="00896022" w:rsidRPr="00C80430" w:rsidRDefault="00896022" w:rsidP="003D265C">
      <w:pPr>
        <w:widowControl w:val="0"/>
        <w:tabs>
          <w:tab w:val="left" w:pos="675"/>
          <w:tab w:val="left" w:pos="1463"/>
          <w:tab w:val="left" w:pos="2024"/>
          <w:tab w:val="left" w:pos="2588"/>
          <w:tab w:val="left" w:pos="3149"/>
          <w:tab w:val="left" w:pos="3713"/>
          <w:tab w:val="left" w:pos="4275"/>
          <w:tab w:val="left" w:pos="4839"/>
          <w:tab w:val="left" w:pos="5961"/>
          <w:tab w:val="left" w:pos="7087"/>
        </w:tabs>
        <w:spacing w:after="120" w:line="360" w:lineRule="auto"/>
        <w:ind w:left="675" w:hanging="675"/>
        <w:jc w:val="both"/>
        <w:rPr>
          <w:rFonts w:ascii="David" w:hAnsi="David" w:cs="David"/>
          <w:rtl/>
        </w:rPr>
      </w:pPr>
    </w:p>
    <w:p w14:paraId="52534AEE" w14:textId="77777777" w:rsidR="00896022" w:rsidRPr="00C80430" w:rsidRDefault="00896022" w:rsidP="008C4B04">
      <w:pPr>
        <w:widowControl w:val="0"/>
        <w:spacing w:after="120" w:line="360" w:lineRule="auto"/>
        <w:ind w:left="656" w:hanging="656"/>
        <w:jc w:val="both"/>
        <w:rPr>
          <w:rFonts w:ascii="David" w:hAnsi="David" w:cs="David"/>
          <w:rtl/>
        </w:rPr>
      </w:pPr>
      <w:r w:rsidRPr="00C80430">
        <w:rPr>
          <w:rFonts w:ascii="David" w:hAnsi="David" w:cs="David"/>
          <w:b/>
          <w:bCs/>
          <w:rtl/>
        </w:rPr>
        <w:t>הואיל</w:t>
      </w:r>
      <w:r w:rsidRPr="00C80430">
        <w:rPr>
          <w:rFonts w:ascii="David" w:hAnsi="David" w:cs="David"/>
        </w:rPr>
        <w:t xml:space="preserve"> </w:t>
      </w:r>
      <w:r w:rsidRPr="00C80430">
        <w:rPr>
          <w:rFonts w:ascii="David" w:hAnsi="David" w:cs="David"/>
          <w:rtl/>
        </w:rPr>
        <w:t xml:space="preserve">ועורך המכרז </w:t>
      </w:r>
      <w:r w:rsidR="00893D97">
        <w:rPr>
          <w:rFonts w:ascii="David" w:hAnsi="David" w:cs="David" w:hint="cs"/>
          <w:rtl/>
        </w:rPr>
        <w:t xml:space="preserve">פרסם את מכרז מרכזי מספר 3-2020 </w:t>
      </w:r>
      <w:r w:rsidR="008C4B04">
        <w:rPr>
          <w:rFonts w:ascii="David" w:hAnsi="David" w:cs="David" w:hint="cs"/>
          <w:rtl/>
        </w:rPr>
        <w:t>(</w:t>
      </w:r>
      <w:r w:rsidR="008C4B04" w:rsidRPr="00C80430">
        <w:rPr>
          <w:rFonts w:ascii="David" w:hAnsi="David" w:cs="David"/>
          <w:rtl/>
        </w:rPr>
        <w:t xml:space="preserve">להלן – </w:t>
      </w:r>
      <w:r w:rsidR="008C4B04" w:rsidRPr="00C80430">
        <w:rPr>
          <w:rFonts w:ascii="David" w:hAnsi="David" w:cs="David"/>
          <w:b/>
          <w:bCs/>
          <w:rtl/>
        </w:rPr>
        <w:t>"המכרז"</w:t>
      </w:r>
      <w:r w:rsidR="008C4B04" w:rsidRPr="00C80430">
        <w:rPr>
          <w:rFonts w:ascii="David" w:hAnsi="David" w:cs="David"/>
          <w:rtl/>
        </w:rPr>
        <w:t>)</w:t>
      </w:r>
      <w:r w:rsidR="008C4B04" w:rsidRPr="00C80430" w:rsidDel="00893D97">
        <w:rPr>
          <w:rFonts w:ascii="David" w:hAnsi="David" w:cs="David"/>
          <w:rtl/>
        </w:rPr>
        <w:t xml:space="preserve"> </w:t>
      </w:r>
      <w:r w:rsidR="008C4B04">
        <w:rPr>
          <w:rFonts w:ascii="David" w:hAnsi="David" w:cs="David" w:hint="cs"/>
          <w:rtl/>
        </w:rPr>
        <w:t>ל</w:t>
      </w:r>
      <w:r w:rsidRPr="00C80430">
        <w:rPr>
          <w:rFonts w:ascii="David" w:hAnsi="David" w:cs="David"/>
          <w:rtl/>
        </w:rPr>
        <w:t xml:space="preserve">רכישה, אספקה והתקנת ציוד תקשורת פסיבי </w:t>
      </w:r>
      <w:r w:rsidR="00893D97" w:rsidRPr="00C80430">
        <w:rPr>
          <w:rFonts w:ascii="David" w:hAnsi="David" w:cs="David"/>
          <w:rtl/>
        </w:rPr>
        <w:t xml:space="preserve">(להלן – </w:t>
      </w:r>
      <w:r w:rsidR="008C4B04">
        <w:rPr>
          <w:rFonts w:ascii="David" w:hAnsi="David" w:cs="David" w:hint="cs"/>
          <w:b/>
          <w:bCs/>
          <w:rtl/>
        </w:rPr>
        <w:t>"השירותים"</w:t>
      </w:r>
      <w:r w:rsidR="008C4B04">
        <w:rPr>
          <w:rFonts w:ascii="David" w:hAnsi="David" w:cs="David" w:hint="cs"/>
          <w:rtl/>
        </w:rPr>
        <w:t>)</w:t>
      </w:r>
      <w:r w:rsidRPr="00C80430">
        <w:rPr>
          <w:rFonts w:ascii="David" w:hAnsi="David" w:cs="David"/>
          <w:rtl/>
        </w:rPr>
        <w:t xml:space="preserve"> למשרדי הממשלה, יחידות הסמך והגופים הנלווים (להלן – </w:t>
      </w:r>
      <w:r w:rsidRPr="00C80430">
        <w:rPr>
          <w:rFonts w:ascii="David" w:hAnsi="David" w:cs="David"/>
          <w:b/>
          <w:bCs/>
          <w:rtl/>
        </w:rPr>
        <w:t>"המזמינים"</w:t>
      </w:r>
      <w:r w:rsidRPr="00C80430">
        <w:rPr>
          <w:rFonts w:ascii="David" w:hAnsi="David" w:cs="David"/>
          <w:rtl/>
        </w:rPr>
        <w:t xml:space="preserve">) כמפורט </w:t>
      </w:r>
      <w:r w:rsidR="008C4B04">
        <w:rPr>
          <w:rFonts w:ascii="David" w:hAnsi="David" w:cs="David" w:hint="cs"/>
          <w:rtl/>
        </w:rPr>
        <w:t>בפרק 3 למסמכי המכרז</w:t>
      </w:r>
      <w:r w:rsidRPr="00C80430">
        <w:rPr>
          <w:rFonts w:ascii="David" w:hAnsi="David" w:cs="David"/>
          <w:rtl/>
        </w:rPr>
        <w:t xml:space="preserve">, המהווה חלק בלתי נפרד מהסכם זה; </w:t>
      </w:r>
    </w:p>
    <w:p w14:paraId="606E7223" w14:textId="77777777" w:rsidR="00896022" w:rsidRPr="00C80430" w:rsidRDefault="00896022" w:rsidP="003D265C">
      <w:pPr>
        <w:widowControl w:val="0"/>
        <w:tabs>
          <w:tab w:val="left" w:pos="675"/>
          <w:tab w:val="left" w:pos="1463"/>
          <w:tab w:val="left" w:pos="2024"/>
          <w:tab w:val="left" w:pos="2588"/>
          <w:tab w:val="left" w:pos="3149"/>
          <w:tab w:val="left" w:pos="3713"/>
          <w:tab w:val="left" w:pos="4275"/>
          <w:tab w:val="left" w:pos="4839"/>
          <w:tab w:val="left" w:pos="5961"/>
          <w:tab w:val="left" w:pos="7087"/>
        </w:tabs>
        <w:spacing w:after="120" w:line="360" w:lineRule="auto"/>
        <w:ind w:left="675" w:hanging="675"/>
        <w:jc w:val="both"/>
        <w:rPr>
          <w:rFonts w:ascii="David" w:hAnsi="David" w:cs="David"/>
          <w:rtl/>
        </w:rPr>
      </w:pPr>
      <w:r w:rsidRPr="00C80430">
        <w:rPr>
          <w:rFonts w:ascii="David" w:hAnsi="David" w:cs="David"/>
          <w:b/>
          <w:bCs/>
          <w:rtl/>
        </w:rPr>
        <w:t>והואיל</w:t>
      </w:r>
      <w:r w:rsidRPr="00C80430">
        <w:rPr>
          <w:rFonts w:ascii="David" w:hAnsi="David" w:cs="David"/>
        </w:rPr>
        <w:tab/>
      </w:r>
      <w:r w:rsidRPr="00C80430">
        <w:rPr>
          <w:rFonts w:ascii="David" w:hAnsi="David" w:cs="David"/>
          <w:rtl/>
        </w:rPr>
        <w:t>והספק הגיש הצעה למכרז, המהווה חלק בלתי נפרד מהסכם זה (להלן - "</w:t>
      </w:r>
      <w:r w:rsidRPr="00C80430">
        <w:rPr>
          <w:rFonts w:ascii="David" w:hAnsi="David" w:cs="David"/>
          <w:b/>
          <w:bCs/>
          <w:rtl/>
        </w:rPr>
        <w:t>ההצעה</w:t>
      </w:r>
      <w:r w:rsidRPr="00C80430">
        <w:rPr>
          <w:rFonts w:ascii="David" w:hAnsi="David" w:cs="David"/>
          <w:rtl/>
        </w:rPr>
        <w:t>"), ומוכן לספק את השירות</w:t>
      </w:r>
      <w:r w:rsidR="00575D52">
        <w:rPr>
          <w:rFonts w:ascii="David" w:hAnsi="David" w:cs="David" w:hint="cs"/>
          <w:rtl/>
        </w:rPr>
        <w:t>ים</w:t>
      </w:r>
      <w:r w:rsidRPr="00C80430">
        <w:rPr>
          <w:rFonts w:ascii="David" w:hAnsi="David" w:cs="David"/>
          <w:rtl/>
        </w:rPr>
        <w:t xml:space="preserve"> המבוקש</w:t>
      </w:r>
      <w:r w:rsidR="00575D52">
        <w:rPr>
          <w:rFonts w:ascii="David" w:hAnsi="David" w:cs="David" w:hint="cs"/>
          <w:rtl/>
        </w:rPr>
        <w:t>ים</w:t>
      </w:r>
      <w:r w:rsidRPr="00C80430">
        <w:rPr>
          <w:rFonts w:ascii="David" w:hAnsi="David" w:cs="David"/>
          <w:rtl/>
        </w:rPr>
        <w:t xml:space="preserve"> בהתאם לאמור במכרז, בהצעת הזוכה ובהסכם זה; </w:t>
      </w:r>
    </w:p>
    <w:p w14:paraId="081D9537" w14:textId="77777777" w:rsidR="00896022" w:rsidRPr="00C80430" w:rsidRDefault="00896022" w:rsidP="003D265C">
      <w:pPr>
        <w:widowControl w:val="0"/>
        <w:tabs>
          <w:tab w:val="left" w:pos="675"/>
          <w:tab w:val="left" w:pos="1463"/>
          <w:tab w:val="left" w:pos="2024"/>
          <w:tab w:val="left" w:pos="2588"/>
          <w:tab w:val="left" w:pos="3149"/>
          <w:tab w:val="left" w:pos="3713"/>
          <w:tab w:val="left" w:pos="4275"/>
          <w:tab w:val="left" w:pos="4839"/>
          <w:tab w:val="left" w:pos="5961"/>
          <w:tab w:val="left" w:pos="7087"/>
        </w:tabs>
        <w:spacing w:after="120" w:line="360" w:lineRule="auto"/>
        <w:ind w:left="677" w:hanging="677"/>
        <w:jc w:val="both"/>
        <w:rPr>
          <w:rFonts w:ascii="David" w:hAnsi="David" w:cs="David"/>
          <w:rtl/>
        </w:rPr>
      </w:pPr>
      <w:r w:rsidRPr="00C80430">
        <w:rPr>
          <w:rFonts w:ascii="David" w:hAnsi="David" w:cs="David"/>
          <w:b/>
          <w:bCs/>
          <w:rtl/>
        </w:rPr>
        <w:t>והואיל</w:t>
      </w:r>
      <w:r w:rsidRPr="00C80430">
        <w:rPr>
          <w:rFonts w:ascii="David" w:hAnsi="David" w:cs="David"/>
          <w:rtl/>
        </w:rPr>
        <w:tab/>
        <w:t>ובכפוף לחתימתו על הסכם זה וקיום יתר הדרישות המפורטות במכרז, ועדת המכרזים של עורך המכרז בחרה בהצעת הספק</w:t>
      </w:r>
      <w:r w:rsidR="00575D52">
        <w:rPr>
          <w:rFonts w:ascii="David" w:hAnsi="David" w:cs="David" w:hint="cs"/>
          <w:rtl/>
        </w:rPr>
        <w:t xml:space="preserve"> כזוכה במכרז</w:t>
      </w:r>
      <w:r w:rsidRPr="00C80430">
        <w:rPr>
          <w:rFonts w:ascii="David" w:hAnsi="David" w:cs="David"/>
          <w:rtl/>
        </w:rPr>
        <w:t>;</w:t>
      </w:r>
    </w:p>
    <w:p w14:paraId="71F2130E" w14:textId="77777777" w:rsidR="00896022" w:rsidRPr="00C80430" w:rsidRDefault="00896022" w:rsidP="003D265C">
      <w:pPr>
        <w:widowControl w:val="0"/>
        <w:tabs>
          <w:tab w:val="left" w:pos="675"/>
          <w:tab w:val="left" w:pos="1463"/>
          <w:tab w:val="left" w:pos="2024"/>
          <w:tab w:val="left" w:pos="2588"/>
          <w:tab w:val="left" w:pos="3149"/>
          <w:tab w:val="left" w:pos="3713"/>
          <w:tab w:val="left" w:pos="4275"/>
          <w:tab w:val="left" w:pos="4839"/>
          <w:tab w:val="left" w:pos="5961"/>
          <w:tab w:val="left" w:pos="7087"/>
        </w:tabs>
        <w:spacing w:after="120" w:line="360" w:lineRule="auto"/>
        <w:ind w:left="675" w:hanging="675"/>
        <w:jc w:val="both"/>
        <w:rPr>
          <w:rFonts w:ascii="David" w:hAnsi="David" w:cs="David"/>
          <w:rtl/>
        </w:rPr>
      </w:pPr>
    </w:p>
    <w:p w14:paraId="6ED1E323" w14:textId="77777777" w:rsidR="00896022" w:rsidRPr="00C80430" w:rsidRDefault="00896022" w:rsidP="003D265C">
      <w:pPr>
        <w:widowControl w:val="0"/>
        <w:tabs>
          <w:tab w:val="left" w:pos="675"/>
          <w:tab w:val="left" w:pos="746"/>
          <w:tab w:val="left" w:pos="2024"/>
          <w:tab w:val="left" w:pos="2588"/>
          <w:tab w:val="left" w:pos="3149"/>
          <w:tab w:val="left" w:pos="3713"/>
          <w:tab w:val="left" w:pos="4275"/>
          <w:tab w:val="left" w:pos="4839"/>
          <w:tab w:val="left" w:pos="5961"/>
          <w:tab w:val="left" w:pos="7087"/>
        </w:tabs>
        <w:spacing w:after="120" w:line="360" w:lineRule="auto"/>
        <w:jc w:val="center"/>
        <w:rPr>
          <w:rFonts w:ascii="David" w:hAnsi="David" w:cs="David"/>
          <w:rtl/>
        </w:rPr>
      </w:pPr>
      <w:r w:rsidRPr="00C80430">
        <w:rPr>
          <w:rFonts w:ascii="David" w:hAnsi="David" w:cs="David"/>
          <w:b/>
          <w:bCs/>
          <w:rtl/>
        </w:rPr>
        <w:t>לפיכך הוצהר, הותנה והוסכם בין הצדדים כדלקמן</w:t>
      </w:r>
      <w:r w:rsidRPr="00C80430">
        <w:rPr>
          <w:rFonts w:ascii="David" w:hAnsi="David" w:cs="David"/>
          <w:rtl/>
        </w:rPr>
        <w:t>:</w:t>
      </w:r>
    </w:p>
    <w:p w14:paraId="0503BB04" w14:textId="77777777" w:rsidR="00896022" w:rsidRPr="00C80430" w:rsidRDefault="00896022" w:rsidP="003D265C">
      <w:pPr>
        <w:widowControl w:val="0"/>
        <w:tabs>
          <w:tab w:val="left" w:pos="675"/>
          <w:tab w:val="left" w:pos="746"/>
          <w:tab w:val="left" w:pos="2024"/>
          <w:tab w:val="left" w:pos="2588"/>
          <w:tab w:val="left" w:pos="3149"/>
          <w:tab w:val="left" w:pos="3713"/>
          <w:tab w:val="left" w:pos="4275"/>
          <w:tab w:val="left" w:pos="4839"/>
          <w:tab w:val="left" w:pos="5961"/>
          <w:tab w:val="left" w:pos="7087"/>
        </w:tabs>
        <w:spacing w:after="120" w:line="360" w:lineRule="auto"/>
        <w:jc w:val="both"/>
        <w:rPr>
          <w:rFonts w:ascii="David" w:hAnsi="David" w:cs="David"/>
          <w:rtl/>
        </w:rPr>
      </w:pPr>
    </w:p>
    <w:p w14:paraId="7B2A4152" w14:textId="77777777" w:rsidR="00896022" w:rsidRPr="00C80430" w:rsidRDefault="00896022" w:rsidP="00F75AA1">
      <w:pPr>
        <w:numPr>
          <w:ilvl w:val="0"/>
          <w:numId w:val="77"/>
        </w:numPr>
        <w:spacing w:after="120"/>
        <w:rPr>
          <w:rFonts w:ascii="David" w:hAnsi="David" w:cs="David"/>
          <w:b/>
          <w:bCs/>
          <w:rtl/>
        </w:rPr>
      </w:pPr>
      <w:r w:rsidRPr="00C80430">
        <w:rPr>
          <w:rFonts w:ascii="David" w:hAnsi="David" w:cs="David"/>
        </w:rPr>
        <w:br w:type="page"/>
      </w:r>
      <w:r w:rsidRPr="00C80430">
        <w:rPr>
          <w:rFonts w:ascii="David" w:hAnsi="David" w:cs="David"/>
          <w:b/>
          <w:bCs/>
          <w:rtl/>
        </w:rPr>
        <w:lastRenderedPageBreak/>
        <w:t>כללי</w:t>
      </w:r>
    </w:p>
    <w:p w14:paraId="1F18E1D3" w14:textId="77777777" w:rsidR="005D6BAE" w:rsidRDefault="005D6BAE" w:rsidP="00F75AA1">
      <w:pPr>
        <w:pStyle w:val="af9"/>
        <w:keepLines w:val="0"/>
        <w:widowControl w:val="0"/>
        <w:numPr>
          <w:ilvl w:val="1"/>
          <w:numId w:val="134"/>
        </w:numPr>
        <w:spacing w:after="120" w:line="360" w:lineRule="auto"/>
        <w:jc w:val="both"/>
        <w:rPr>
          <w:rFonts w:cs="David"/>
        </w:rPr>
      </w:pPr>
      <w:r>
        <w:rPr>
          <w:rFonts w:cs="David" w:hint="cs"/>
          <w:rtl/>
        </w:rPr>
        <w:t xml:space="preserve">להסכם זה מצורפים הנספחים המפורטים להלן: </w:t>
      </w:r>
    </w:p>
    <w:bookmarkStart w:id="208" w:name="show_nispach14"/>
    <w:p w14:paraId="189C1905" w14:textId="4983746F" w:rsidR="003A5545" w:rsidRPr="00154344" w:rsidRDefault="00736E13" w:rsidP="00F75AA1">
      <w:pPr>
        <w:pStyle w:val="af9"/>
        <w:keepLines w:val="0"/>
        <w:widowControl w:val="0"/>
        <w:numPr>
          <w:ilvl w:val="2"/>
          <w:numId w:val="134"/>
        </w:numPr>
        <w:spacing w:after="120" w:line="360" w:lineRule="auto"/>
        <w:jc w:val="both"/>
        <w:rPr>
          <w:rFonts w:ascii="David" w:hAnsi="David" w:cs="David"/>
        </w:rPr>
      </w:pPr>
      <w:r w:rsidRPr="00154344">
        <w:rPr>
          <w:rFonts w:ascii="David" w:hAnsi="David" w:cs="David"/>
          <w:b/>
          <w:bCs/>
          <w:rtl/>
        </w:rPr>
        <w:fldChar w:fldCharType="begin"/>
      </w:r>
      <w:r w:rsidRPr="00154344">
        <w:rPr>
          <w:rFonts w:ascii="David" w:hAnsi="David" w:cs="David"/>
          <w:b/>
          <w:bCs/>
          <w:rtl/>
        </w:rPr>
        <w:instrText xml:space="preserve"> </w:instrText>
      </w:r>
      <w:r w:rsidRPr="00154344">
        <w:rPr>
          <w:rFonts w:ascii="David" w:hAnsi="David" w:cs="David"/>
          <w:b/>
          <w:bCs/>
        </w:rPr>
        <w:instrText>HYPERLINK</w:instrText>
      </w:r>
      <w:r w:rsidRPr="00154344">
        <w:rPr>
          <w:rFonts w:ascii="David" w:hAnsi="David" w:cs="David"/>
          <w:b/>
          <w:bCs/>
          <w:rtl/>
        </w:rPr>
        <w:instrText xml:space="preserve">  \</w:instrText>
      </w:r>
      <w:r w:rsidRPr="00154344">
        <w:rPr>
          <w:rFonts w:ascii="David" w:hAnsi="David" w:cs="David"/>
          <w:b/>
          <w:bCs/>
        </w:rPr>
        <w:instrText>l</w:instrText>
      </w:r>
      <w:r w:rsidRPr="00154344">
        <w:rPr>
          <w:rFonts w:ascii="David" w:hAnsi="David" w:cs="David"/>
          <w:b/>
          <w:bCs/>
          <w:rtl/>
        </w:rPr>
        <w:instrText xml:space="preserve"> "פרק_4_נספח_1" </w:instrText>
      </w:r>
      <w:r w:rsidRPr="00154344">
        <w:rPr>
          <w:rFonts w:ascii="David" w:hAnsi="David" w:cs="David"/>
          <w:b/>
          <w:bCs/>
          <w:rtl/>
        </w:rPr>
        <w:fldChar w:fldCharType="separate"/>
      </w:r>
      <w:r w:rsidR="003A5545" w:rsidRPr="00154344">
        <w:rPr>
          <w:rStyle w:val="Hyperlink"/>
          <w:rFonts w:ascii="David" w:hAnsi="David" w:cs="David"/>
          <w:b/>
          <w:bCs/>
          <w:color w:val="auto"/>
          <w:u w:val="none"/>
          <w:rtl/>
        </w:rPr>
        <w:t>נספח 1</w:t>
      </w:r>
      <w:r w:rsidRPr="00154344">
        <w:rPr>
          <w:rFonts w:ascii="David" w:hAnsi="David" w:cs="David"/>
          <w:b/>
          <w:bCs/>
          <w:rtl/>
        </w:rPr>
        <w:fldChar w:fldCharType="end"/>
      </w:r>
      <w:r w:rsidR="003A5545" w:rsidRPr="00154344">
        <w:rPr>
          <w:rFonts w:ascii="David" w:hAnsi="David" w:cs="David"/>
          <w:rtl/>
        </w:rPr>
        <w:t xml:space="preserve"> – התחייבות לסודיות </w:t>
      </w:r>
      <w:r w:rsidR="00A123A5" w:rsidRPr="00154344">
        <w:rPr>
          <w:rFonts w:ascii="David" w:hAnsi="David" w:cs="David"/>
          <w:rtl/>
        </w:rPr>
        <w:t>והיעדר ניגוד עניינים</w:t>
      </w:r>
      <w:r w:rsidR="003A5545" w:rsidRPr="00154344">
        <w:rPr>
          <w:rFonts w:ascii="David" w:hAnsi="David" w:cs="David"/>
          <w:rtl/>
        </w:rPr>
        <w:t>;</w:t>
      </w:r>
    </w:p>
    <w:p w14:paraId="3778A597" w14:textId="5316B092" w:rsidR="005D6BAE" w:rsidRPr="00154344" w:rsidRDefault="00DD4C58" w:rsidP="00F75AA1">
      <w:pPr>
        <w:pStyle w:val="af9"/>
        <w:keepLines w:val="0"/>
        <w:widowControl w:val="0"/>
        <w:numPr>
          <w:ilvl w:val="2"/>
          <w:numId w:val="134"/>
        </w:numPr>
        <w:spacing w:after="120" w:line="360" w:lineRule="auto"/>
        <w:jc w:val="both"/>
        <w:rPr>
          <w:rFonts w:cs="David"/>
        </w:rPr>
      </w:pPr>
      <w:hyperlink w:anchor="פרק_4_נספח_2" w:history="1">
        <w:r w:rsidR="005D6BAE" w:rsidRPr="00154344">
          <w:rPr>
            <w:rStyle w:val="Hyperlink"/>
            <w:rFonts w:asciiTheme="minorHAnsi" w:hAnsiTheme="minorHAnsi" w:cs="David" w:hint="cs"/>
            <w:b/>
            <w:bCs/>
            <w:color w:val="auto"/>
            <w:u w:val="none"/>
            <w:rtl/>
          </w:rPr>
          <w:t xml:space="preserve">נספח </w:t>
        </w:r>
        <w:r w:rsidR="003A5545" w:rsidRPr="00154344">
          <w:rPr>
            <w:rStyle w:val="Hyperlink"/>
            <w:rFonts w:asciiTheme="minorHAnsi" w:hAnsiTheme="minorHAnsi" w:cs="David" w:hint="cs"/>
            <w:b/>
            <w:bCs/>
            <w:color w:val="auto"/>
            <w:u w:val="none"/>
            <w:rtl/>
          </w:rPr>
          <w:t>2</w:t>
        </w:r>
      </w:hyperlink>
      <w:r w:rsidR="005D6BAE" w:rsidRPr="00154344">
        <w:rPr>
          <w:rFonts w:cs="David" w:hint="cs"/>
          <w:rtl/>
        </w:rPr>
        <w:t xml:space="preserve"> </w:t>
      </w:r>
      <w:r w:rsidR="005D6BAE" w:rsidRPr="00154344">
        <w:rPr>
          <w:rFonts w:cs="David"/>
          <w:rtl/>
        </w:rPr>
        <w:t>–</w:t>
      </w:r>
      <w:r w:rsidR="005D6BAE" w:rsidRPr="00154344">
        <w:rPr>
          <w:rFonts w:cs="David" w:hint="cs"/>
          <w:rtl/>
        </w:rPr>
        <w:t xml:space="preserve"> ערבות </w:t>
      </w:r>
      <w:r w:rsidR="00A32264" w:rsidRPr="00154344">
        <w:rPr>
          <w:rFonts w:cs="David" w:hint="cs"/>
          <w:rtl/>
        </w:rPr>
        <w:t>ביצוע</w:t>
      </w:r>
      <w:r w:rsidR="005D6BAE" w:rsidRPr="00154344">
        <w:rPr>
          <w:rFonts w:cs="David" w:hint="cs"/>
          <w:rtl/>
        </w:rPr>
        <w:t>;</w:t>
      </w:r>
    </w:p>
    <w:bookmarkStart w:id="209" w:name="show_nispach15_1"/>
    <w:bookmarkEnd w:id="208"/>
    <w:p w14:paraId="2A75645A" w14:textId="2880C09C" w:rsidR="005D6BAE" w:rsidRPr="00154344" w:rsidRDefault="005C3D70" w:rsidP="00F75AA1">
      <w:pPr>
        <w:pStyle w:val="af9"/>
        <w:keepLines w:val="0"/>
        <w:widowControl w:val="0"/>
        <w:numPr>
          <w:ilvl w:val="2"/>
          <w:numId w:val="134"/>
        </w:numPr>
        <w:spacing w:after="120" w:line="360" w:lineRule="auto"/>
        <w:jc w:val="both"/>
        <w:rPr>
          <w:rFonts w:cs="David"/>
        </w:rPr>
      </w:pPr>
      <w:r w:rsidRPr="00154344">
        <w:rPr>
          <w:rFonts w:cs="David"/>
          <w:b/>
          <w:bCs/>
          <w:rtl/>
        </w:rPr>
        <w:fldChar w:fldCharType="begin"/>
      </w:r>
      <w:r w:rsidRPr="00154344">
        <w:rPr>
          <w:rFonts w:cs="David"/>
          <w:b/>
          <w:bCs/>
          <w:rtl/>
        </w:rPr>
        <w:instrText xml:space="preserve"> </w:instrText>
      </w:r>
      <w:r w:rsidRPr="00154344">
        <w:rPr>
          <w:rFonts w:cs="David"/>
          <w:b/>
          <w:bCs/>
        </w:rPr>
        <w:instrText>HYPERLINK</w:instrText>
      </w:r>
      <w:r w:rsidRPr="00154344">
        <w:rPr>
          <w:rFonts w:cs="David"/>
          <w:b/>
          <w:bCs/>
          <w:rtl/>
        </w:rPr>
        <w:instrText xml:space="preserve">  \</w:instrText>
      </w:r>
      <w:r w:rsidRPr="00154344">
        <w:rPr>
          <w:rFonts w:cs="David"/>
          <w:b/>
          <w:bCs/>
        </w:rPr>
        <w:instrText>l</w:instrText>
      </w:r>
      <w:r w:rsidRPr="00154344">
        <w:rPr>
          <w:rFonts w:cs="David"/>
          <w:b/>
          <w:bCs/>
          <w:rtl/>
        </w:rPr>
        <w:instrText xml:space="preserve"> "</w:instrText>
      </w:r>
      <w:r w:rsidRPr="00154344">
        <w:rPr>
          <w:rFonts w:cs="David" w:hint="cs"/>
          <w:b/>
          <w:bCs/>
          <w:rtl/>
        </w:rPr>
        <w:instrText>פרק</w:instrText>
      </w:r>
      <w:r w:rsidRPr="00154344">
        <w:rPr>
          <w:rFonts w:cs="David"/>
          <w:b/>
          <w:bCs/>
          <w:rtl/>
        </w:rPr>
        <w:instrText>_4_</w:instrText>
      </w:r>
      <w:r w:rsidRPr="00154344">
        <w:rPr>
          <w:rFonts w:cs="David" w:hint="cs"/>
          <w:b/>
          <w:bCs/>
          <w:rtl/>
        </w:rPr>
        <w:instrText>נספח</w:instrText>
      </w:r>
      <w:r w:rsidRPr="00154344">
        <w:rPr>
          <w:rFonts w:cs="David"/>
          <w:b/>
          <w:bCs/>
          <w:rtl/>
        </w:rPr>
        <w:instrText xml:space="preserve">_3" </w:instrText>
      </w:r>
      <w:r w:rsidRPr="00154344">
        <w:rPr>
          <w:rFonts w:cs="David"/>
          <w:b/>
          <w:bCs/>
          <w:rtl/>
        </w:rPr>
        <w:fldChar w:fldCharType="separate"/>
      </w:r>
      <w:r w:rsidR="005D6BAE" w:rsidRPr="00154344">
        <w:rPr>
          <w:rStyle w:val="Hyperlink"/>
          <w:rFonts w:asciiTheme="minorHAnsi" w:hAnsiTheme="minorHAnsi" w:cs="David" w:hint="cs"/>
          <w:b/>
          <w:bCs/>
          <w:color w:val="auto"/>
          <w:u w:val="none"/>
          <w:rtl/>
        </w:rPr>
        <w:t xml:space="preserve">נספח </w:t>
      </w:r>
      <w:r w:rsidR="003A5545" w:rsidRPr="00154344">
        <w:rPr>
          <w:rStyle w:val="Hyperlink"/>
          <w:rFonts w:asciiTheme="minorHAnsi" w:hAnsiTheme="minorHAnsi" w:cs="David" w:hint="cs"/>
          <w:b/>
          <w:bCs/>
          <w:color w:val="auto"/>
          <w:u w:val="none"/>
          <w:rtl/>
        </w:rPr>
        <w:t>3</w:t>
      </w:r>
      <w:r w:rsidRPr="00154344">
        <w:rPr>
          <w:rFonts w:cs="David"/>
          <w:b/>
          <w:bCs/>
          <w:rtl/>
        </w:rPr>
        <w:fldChar w:fldCharType="end"/>
      </w:r>
      <w:r w:rsidR="005D6BAE" w:rsidRPr="00154344">
        <w:rPr>
          <w:rFonts w:cs="David" w:hint="cs"/>
          <w:rtl/>
        </w:rPr>
        <w:t xml:space="preserve"> </w:t>
      </w:r>
      <w:r w:rsidR="005D6BAE" w:rsidRPr="00154344">
        <w:rPr>
          <w:rFonts w:cs="David"/>
          <w:rtl/>
        </w:rPr>
        <w:t>–</w:t>
      </w:r>
      <w:r w:rsidR="005D6BAE" w:rsidRPr="00154344">
        <w:rPr>
          <w:rFonts w:cs="David" w:hint="cs"/>
          <w:rtl/>
        </w:rPr>
        <w:t xml:space="preserve"> </w:t>
      </w:r>
      <w:r w:rsidR="003A5545" w:rsidRPr="00154344">
        <w:rPr>
          <w:rFonts w:cs="David" w:hint="cs"/>
          <w:rtl/>
        </w:rPr>
        <w:t>דרישות ביטוח</w:t>
      </w:r>
      <w:r w:rsidR="005D6BAE" w:rsidRPr="00154344">
        <w:rPr>
          <w:rFonts w:cs="David" w:hint="cs"/>
          <w:rtl/>
        </w:rPr>
        <w:t>;</w:t>
      </w:r>
    </w:p>
    <w:p w14:paraId="7497AA02" w14:textId="6E69E5E7" w:rsidR="003A5545" w:rsidRPr="00154344" w:rsidRDefault="00DD4C58" w:rsidP="00F75AA1">
      <w:pPr>
        <w:pStyle w:val="af9"/>
        <w:keepLines w:val="0"/>
        <w:widowControl w:val="0"/>
        <w:numPr>
          <w:ilvl w:val="2"/>
          <w:numId w:val="134"/>
        </w:numPr>
        <w:spacing w:after="120" w:line="360" w:lineRule="auto"/>
        <w:jc w:val="both"/>
        <w:rPr>
          <w:rFonts w:cs="David"/>
        </w:rPr>
      </w:pPr>
      <w:hyperlink w:anchor="פרק_4_נספח_4" w:history="1">
        <w:r w:rsidR="003A5545" w:rsidRPr="00154344">
          <w:rPr>
            <w:rStyle w:val="Hyperlink"/>
            <w:rFonts w:asciiTheme="minorHAnsi" w:hAnsiTheme="minorHAnsi" w:cs="David" w:hint="cs"/>
            <w:b/>
            <w:bCs/>
            <w:color w:val="auto"/>
            <w:u w:val="none"/>
            <w:rtl/>
          </w:rPr>
          <w:t>נספח 4</w:t>
        </w:r>
      </w:hyperlink>
      <w:r w:rsidR="003A5545" w:rsidRPr="00154344">
        <w:rPr>
          <w:rFonts w:cs="David" w:hint="cs"/>
          <w:rtl/>
        </w:rPr>
        <w:t xml:space="preserve"> </w:t>
      </w:r>
      <w:r w:rsidR="003A5545" w:rsidRPr="00154344">
        <w:rPr>
          <w:rFonts w:cs="David"/>
          <w:rtl/>
        </w:rPr>
        <w:t>–</w:t>
      </w:r>
      <w:r w:rsidR="003A5545" w:rsidRPr="00154344">
        <w:rPr>
          <w:rFonts w:cs="David" w:hint="cs"/>
          <w:rtl/>
        </w:rPr>
        <w:t xml:space="preserve"> אשכולות משרדים</w:t>
      </w:r>
      <w:r w:rsidR="009C5B2F" w:rsidRPr="00154344">
        <w:rPr>
          <w:rFonts w:cs="David" w:hint="cs"/>
          <w:rtl/>
        </w:rPr>
        <w:t>;</w:t>
      </w:r>
    </w:p>
    <w:p w14:paraId="7961FC58" w14:textId="5CF73058" w:rsidR="005D6BAE" w:rsidRDefault="003A5545" w:rsidP="00A24083">
      <w:pPr>
        <w:pStyle w:val="af9"/>
        <w:keepLines w:val="0"/>
        <w:widowControl w:val="0"/>
        <w:numPr>
          <w:ilvl w:val="2"/>
          <w:numId w:val="134"/>
        </w:numPr>
        <w:spacing w:after="120" w:line="360" w:lineRule="auto"/>
        <w:jc w:val="both"/>
        <w:rPr>
          <w:rFonts w:cs="David"/>
        </w:rPr>
      </w:pPr>
      <w:r>
        <w:rPr>
          <w:rFonts w:cs="David" w:hint="cs"/>
          <w:b/>
          <w:bCs/>
          <w:rtl/>
        </w:rPr>
        <w:t>נספח 5</w:t>
      </w:r>
      <w:r w:rsidR="005D6BAE">
        <w:rPr>
          <w:rFonts w:cs="David" w:hint="cs"/>
          <w:rtl/>
        </w:rPr>
        <w:t xml:space="preserve"> </w:t>
      </w:r>
      <w:r w:rsidR="005D6BAE">
        <w:rPr>
          <w:rFonts w:cs="David"/>
          <w:rtl/>
        </w:rPr>
        <w:t>–</w:t>
      </w:r>
      <w:r w:rsidR="005D6BAE">
        <w:rPr>
          <w:rFonts w:cs="David" w:hint="cs"/>
          <w:rtl/>
        </w:rPr>
        <w:t xml:space="preserve"> פירוט השירותים (</w:t>
      </w:r>
      <w:r w:rsidR="005D6BAE" w:rsidRPr="005979B2">
        <w:rPr>
          <w:rFonts w:cs="David" w:hint="eastAsia"/>
          <w:rtl/>
        </w:rPr>
        <w:t>פרק</w:t>
      </w:r>
      <w:r w:rsidR="005D6BAE" w:rsidRPr="002F1CE5">
        <w:rPr>
          <w:rFonts w:cs="David"/>
          <w:b/>
          <w:bCs/>
          <w:rtl/>
        </w:rPr>
        <w:t xml:space="preserve"> </w:t>
      </w:r>
      <w:r w:rsidR="00A24083">
        <w:rPr>
          <w:rFonts w:cs="David"/>
          <w:rtl/>
        </w:rPr>
        <w:fldChar w:fldCharType="begin"/>
      </w:r>
      <w:r w:rsidR="00A24083">
        <w:rPr>
          <w:rFonts w:cs="David"/>
          <w:rtl/>
        </w:rPr>
        <w:instrText xml:space="preserve"> </w:instrText>
      </w:r>
      <w:r w:rsidR="00A24083">
        <w:rPr>
          <w:rFonts w:cs="David" w:hint="cs"/>
        </w:rPr>
        <w:instrText>REF</w:instrText>
      </w:r>
      <w:r w:rsidR="00A24083">
        <w:rPr>
          <w:rFonts w:cs="David" w:hint="cs"/>
          <w:rtl/>
        </w:rPr>
        <w:instrText xml:space="preserve"> _</w:instrText>
      </w:r>
      <w:r w:rsidR="00A24083">
        <w:rPr>
          <w:rFonts w:cs="David" w:hint="cs"/>
        </w:rPr>
        <w:instrText>Ref46227708 \r \h</w:instrText>
      </w:r>
      <w:r w:rsidR="00A24083">
        <w:rPr>
          <w:rFonts w:cs="David"/>
          <w:rtl/>
        </w:rPr>
        <w:instrText xml:space="preserve"> </w:instrText>
      </w:r>
      <w:r w:rsidR="00A24083">
        <w:rPr>
          <w:rFonts w:cs="David"/>
          <w:rtl/>
        </w:rPr>
      </w:r>
      <w:r w:rsidR="00A24083">
        <w:rPr>
          <w:rFonts w:cs="David"/>
          <w:rtl/>
        </w:rPr>
        <w:fldChar w:fldCharType="separate"/>
      </w:r>
      <w:r w:rsidR="008B54F1">
        <w:rPr>
          <w:rFonts w:cs="David" w:hint="cs"/>
          <w:rtl/>
        </w:rPr>
        <w:t>‏</w:t>
      </w:r>
      <w:r w:rsidR="008B54F1">
        <w:rPr>
          <w:rFonts w:cs="David"/>
          <w:rtl/>
        </w:rPr>
        <w:t>3</w:t>
      </w:r>
      <w:r w:rsidR="00A24083">
        <w:rPr>
          <w:rFonts w:cs="David"/>
          <w:rtl/>
        </w:rPr>
        <w:fldChar w:fldCharType="end"/>
      </w:r>
      <w:r w:rsidR="00A24083">
        <w:rPr>
          <w:rFonts w:cs="David" w:hint="cs"/>
          <w:rtl/>
        </w:rPr>
        <w:t xml:space="preserve"> </w:t>
      </w:r>
      <w:r w:rsidR="005D6BAE">
        <w:rPr>
          <w:rFonts w:cs="David" w:hint="cs"/>
          <w:rtl/>
        </w:rPr>
        <w:t>למסמכי המכרז);</w:t>
      </w:r>
    </w:p>
    <w:p w14:paraId="3F1AB248" w14:textId="77777777" w:rsidR="003A5545" w:rsidRDefault="003A5545" w:rsidP="00F75AA1">
      <w:pPr>
        <w:pStyle w:val="af9"/>
        <w:keepLines w:val="0"/>
        <w:widowControl w:val="0"/>
        <w:numPr>
          <w:ilvl w:val="2"/>
          <w:numId w:val="134"/>
        </w:numPr>
        <w:spacing w:after="120" w:line="360" w:lineRule="auto"/>
        <w:jc w:val="both"/>
        <w:rPr>
          <w:rFonts w:cs="David"/>
        </w:rPr>
      </w:pPr>
      <w:r>
        <w:rPr>
          <w:rFonts w:cs="David" w:hint="cs"/>
          <w:b/>
          <w:bCs/>
          <w:rtl/>
        </w:rPr>
        <w:t xml:space="preserve">נספח 6 </w:t>
      </w:r>
      <w:r>
        <w:rPr>
          <w:rFonts w:cs="David"/>
          <w:rtl/>
        </w:rPr>
        <w:t>–</w:t>
      </w:r>
      <w:r>
        <w:rPr>
          <w:rFonts w:cs="David" w:hint="cs"/>
          <w:rtl/>
        </w:rPr>
        <w:t xml:space="preserve"> חובר</w:t>
      </w:r>
      <w:r w:rsidR="00541083">
        <w:rPr>
          <w:rFonts w:cs="David" w:hint="cs"/>
          <w:rtl/>
        </w:rPr>
        <w:t>ו</w:t>
      </w:r>
      <w:r>
        <w:rPr>
          <w:rFonts w:cs="David" w:hint="cs"/>
          <w:rtl/>
        </w:rPr>
        <w:t>ת ההצעה של הספק במכרז</w:t>
      </w:r>
      <w:r w:rsidR="00541083">
        <w:rPr>
          <w:rFonts w:cs="David" w:hint="cs"/>
          <w:rtl/>
        </w:rPr>
        <w:t xml:space="preserve"> עבור כלל שלבי המכרז</w:t>
      </w:r>
      <w:r>
        <w:rPr>
          <w:rFonts w:cs="David" w:hint="cs"/>
          <w:rtl/>
        </w:rPr>
        <w:t>;</w:t>
      </w:r>
    </w:p>
    <w:bookmarkEnd w:id="209"/>
    <w:p w14:paraId="7E3646CC" w14:textId="77777777" w:rsidR="00896022" w:rsidRPr="00C80430" w:rsidRDefault="00896022" w:rsidP="00F75AA1">
      <w:pPr>
        <w:widowControl w:val="0"/>
        <w:numPr>
          <w:ilvl w:val="1"/>
          <w:numId w:val="134"/>
        </w:numPr>
        <w:spacing w:after="120" w:line="360" w:lineRule="auto"/>
        <w:ind w:left="1022" w:hanging="619"/>
        <w:jc w:val="both"/>
        <w:rPr>
          <w:rFonts w:ascii="David" w:hAnsi="David" w:cs="David"/>
          <w:rtl/>
        </w:rPr>
      </w:pPr>
      <w:r w:rsidRPr="00C80430">
        <w:rPr>
          <w:rFonts w:ascii="David" w:hAnsi="David" w:cs="David"/>
          <w:rtl/>
        </w:rPr>
        <w:t>המכרז (על כל נספחיו, תנאיו, דרישותיו</w:t>
      </w:r>
      <w:r w:rsidR="00A123A5">
        <w:rPr>
          <w:rFonts w:ascii="David" w:hAnsi="David" w:cs="David" w:hint="cs"/>
          <w:rtl/>
        </w:rPr>
        <w:t>,</w:t>
      </w:r>
      <w:r w:rsidRPr="00C80430">
        <w:rPr>
          <w:rFonts w:ascii="David" w:hAnsi="David" w:cs="David"/>
          <w:rtl/>
        </w:rPr>
        <w:t xml:space="preserve"> חלקיו</w:t>
      </w:r>
      <w:r w:rsidR="00A123A5">
        <w:rPr>
          <w:rFonts w:ascii="David" w:hAnsi="David" w:cs="David" w:hint="cs"/>
          <w:rtl/>
        </w:rPr>
        <w:t xml:space="preserve"> והבהרות למכרז</w:t>
      </w:r>
      <w:r w:rsidRPr="00C80430">
        <w:rPr>
          <w:rFonts w:ascii="David" w:hAnsi="David" w:cs="David"/>
          <w:rtl/>
        </w:rPr>
        <w:t>) מהווה חלק בלתי נפרד מהסכם זה.</w:t>
      </w:r>
    </w:p>
    <w:p w14:paraId="03470DBA" w14:textId="77777777" w:rsidR="00896022" w:rsidRPr="00C80430" w:rsidRDefault="00896022" w:rsidP="00F75AA1">
      <w:pPr>
        <w:widowControl w:val="0"/>
        <w:numPr>
          <w:ilvl w:val="1"/>
          <w:numId w:val="134"/>
        </w:numPr>
        <w:spacing w:after="120" w:line="360" w:lineRule="auto"/>
        <w:ind w:left="1022" w:hanging="619"/>
        <w:jc w:val="both"/>
        <w:rPr>
          <w:rFonts w:ascii="David" w:hAnsi="David" w:cs="David"/>
          <w:rtl/>
        </w:rPr>
      </w:pPr>
      <w:r w:rsidRPr="00C80430">
        <w:rPr>
          <w:rFonts w:ascii="David" w:hAnsi="David" w:cs="David"/>
          <w:rtl/>
        </w:rPr>
        <w:t xml:space="preserve">המבוא </w:t>
      </w:r>
      <w:r w:rsidR="007D2980">
        <w:rPr>
          <w:rFonts w:ascii="David" w:hAnsi="David" w:cs="David" w:hint="cs"/>
          <w:rtl/>
        </w:rPr>
        <w:t xml:space="preserve">והנספחים </w:t>
      </w:r>
      <w:r w:rsidRPr="00C80430">
        <w:rPr>
          <w:rFonts w:ascii="David" w:hAnsi="David" w:cs="David"/>
          <w:rtl/>
        </w:rPr>
        <w:t>להסכם מהוו</w:t>
      </w:r>
      <w:r w:rsidR="007D2980">
        <w:rPr>
          <w:rFonts w:ascii="David" w:hAnsi="David" w:cs="David" w:hint="cs"/>
          <w:rtl/>
        </w:rPr>
        <w:t>ים</w:t>
      </w:r>
      <w:r w:rsidRPr="00C80430">
        <w:rPr>
          <w:rFonts w:ascii="David" w:hAnsi="David" w:cs="David"/>
          <w:rtl/>
        </w:rPr>
        <w:t xml:space="preserve"> חלק בלתי נפרד ממנו.</w:t>
      </w:r>
    </w:p>
    <w:p w14:paraId="57E657BC" w14:textId="77777777" w:rsidR="00896022" w:rsidRPr="00C80430" w:rsidRDefault="00896022" w:rsidP="00F75AA1">
      <w:pPr>
        <w:widowControl w:val="0"/>
        <w:numPr>
          <w:ilvl w:val="1"/>
          <w:numId w:val="134"/>
        </w:numPr>
        <w:spacing w:after="120" w:line="360" w:lineRule="auto"/>
        <w:ind w:left="1022" w:hanging="619"/>
        <w:jc w:val="both"/>
        <w:rPr>
          <w:rFonts w:ascii="David" w:hAnsi="David" w:cs="David"/>
          <w:rtl/>
        </w:rPr>
      </w:pPr>
      <w:r w:rsidRPr="00C80430">
        <w:rPr>
          <w:rFonts w:ascii="David" w:hAnsi="David" w:cs="David"/>
          <w:rtl/>
        </w:rPr>
        <w:t>בהסכם זה תהיה למונחים המשמעות המופיעה במכרז.</w:t>
      </w:r>
      <w:r w:rsidR="007D2980">
        <w:rPr>
          <w:rFonts w:ascii="David" w:hAnsi="David" w:cs="David" w:hint="cs"/>
          <w:rtl/>
        </w:rPr>
        <w:t xml:space="preserve"> </w:t>
      </w:r>
      <w:r w:rsidR="007D2980" w:rsidRPr="001C7208">
        <w:rPr>
          <w:rFonts w:cs="David"/>
          <w:rtl/>
        </w:rPr>
        <w:t xml:space="preserve">פרשנות ההסכם </w:t>
      </w:r>
      <w:r w:rsidR="007D2980" w:rsidRPr="001C7208">
        <w:rPr>
          <w:rFonts w:cs="David" w:hint="cs"/>
          <w:rtl/>
        </w:rPr>
        <w:t xml:space="preserve">על נספחיו </w:t>
      </w:r>
      <w:r w:rsidR="007D2980" w:rsidRPr="001C7208">
        <w:rPr>
          <w:rFonts w:cs="David"/>
          <w:rtl/>
        </w:rPr>
        <w:t xml:space="preserve">תיעשה באופן המקיים את דרישות המכרז המפורשות והמשתמעות </w:t>
      </w:r>
      <w:r w:rsidR="007D2980" w:rsidRPr="001C7208">
        <w:rPr>
          <w:rFonts w:cs="David" w:hint="cs"/>
          <w:rtl/>
        </w:rPr>
        <w:t>ובתכלית המכרז של אספקת ה</w:t>
      </w:r>
      <w:r w:rsidR="007D2980">
        <w:rPr>
          <w:rFonts w:cs="David" w:hint="cs"/>
          <w:rtl/>
        </w:rPr>
        <w:t>טובין</w:t>
      </w:r>
      <w:r w:rsidR="007D2980" w:rsidRPr="001C7208">
        <w:rPr>
          <w:rFonts w:cs="David" w:hint="cs"/>
          <w:rtl/>
        </w:rPr>
        <w:t xml:space="preserve"> והשירותים </w:t>
      </w:r>
      <w:r w:rsidR="007D2980">
        <w:rPr>
          <w:rFonts w:cs="David" w:hint="cs"/>
          <w:rtl/>
        </w:rPr>
        <w:t>לעורך המכרז</w:t>
      </w:r>
      <w:r w:rsidR="007D2980" w:rsidRPr="001C7208">
        <w:rPr>
          <w:rFonts w:cs="David" w:hint="cs"/>
          <w:rtl/>
        </w:rPr>
        <w:t xml:space="preserve"> באופן מיטבי</w:t>
      </w:r>
      <w:r w:rsidR="007D2980" w:rsidRPr="001C7208">
        <w:rPr>
          <w:rFonts w:cs="David"/>
          <w:rtl/>
        </w:rPr>
        <w:t>.</w:t>
      </w:r>
      <w:r w:rsidR="007D2980">
        <w:rPr>
          <w:rFonts w:cs="David" w:hint="cs"/>
          <w:rtl/>
        </w:rPr>
        <w:t xml:space="preserve"> </w:t>
      </w:r>
    </w:p>
    <w:p w14:paraId="3AC0A5DC" w14:textId="77777777" w:rsidR="000B6CCF" w:rsidRPr="00C80430" w:rsidRDefault="000B6CCF" w:rsidP="005C3D70">
      <w:pPr>
        <w:widowControl w:val="0"/>
        <w:numPr>
          <w:ilvl w:val="0"/>
          <w:numId w:val="134"/>
        </w:numPr>
        <w:spacing w:after="120" w:line="360" w:lineRule="auto"/>
        <w:jc w:val="both"/>
        <w:rPr>
          <w:rFonts w:ascii="David" w:hAnsi="David" w:cs="David"/>
          <w:b/>
          <w:bCs/>
        </w:rPr>
      </w:pPr>
      <w:r w:rsidRPr="00C80430">
        <w:rPr>
          <w:rFonts w:ascii="David" w:hAnsi="David" w:cs="David"/>
          <w:b/>
          <w:bCs/>
          <w:rtl/>
        </w:rPr>
        <w:t>תקופת ההתקשרות</w:t>
      </w:r>
    </w:p>
    <w:p w14:paraId="0BA7BC3F" w14:textId="77777777" w:rsidR="005E5C71" w:rsidRPr="00235BFE" w:rsidRDefault="005E5C71" w:rsidP="00235BFE">
      <w:pPr>
        <w:widowControl w:val="0"/>
        <w:numPr>
          <w:ilvl w:val="1"/>
          <w:numId w:val="134"/>
        </w:numPr>
        <w:spacing w:after="120" w:line="360" w:lineRule="auto"/>
        <w:ind w:left="1022" w:hanging="619"/>
        <w:jc w:val="both"/>
        <w:rPr>
          <w:rFonts w:ascii="David" w:hAnsi="David" w:cs="David"/>
        </w:rPr>
      </w:pPr>
      <w:r w:rsidRPr="00235BFE">
        <w:rPr>
          <w:rFonts w:ascii="David" w:hAnsi="David" w:cs="David"/>
          <w:rtl/>
        </w:rPr>
        <w:t xml:space="preserve">תקופת ההתקשרות תורכב משני חלקים, תקופת רכש ותקופת שירות. </w:t>
      </w:r>
    </w:p>
    <w:p w14:paraId="3CED6FC3" w14:textId="77777777" w:rsidR="005E5C71" w:rsidRPr="00235BFE" w:rsidRDefault="005E5C71" w:rsidP="00235BFE">
      <w:pPr>
        <w:widowControl w:val="0"/>
        <w:numPr>
          <w:ilvl w:val="1"/>
          <w:numId w:val="134"/>
        </w:numPr>
        <w:spacing w:after="120" w:line="360" w:lineRule="auto"/>
        <w:ind w:left="1022" w:hanging="619"/>
        <w:jc w:val="both"/>
        <w:rPr>
          <w:rFonts w:ascii="David" w:hAnsi="David" w:cs="David"/>
          <w:rtl/>
        </w:rPr>
      </w:pPr>
      <w:r w:rsidRPr="00235BFE">
        <w:rPr>
          <w:rFonts w:ascii="David" w:hAnsi="David" w:cs="David"/>
          <w:rtl/>
        </w:rPr>
        <w:t>תקופת ההתקשרות תחל מיום תחילת תקופת הרכש ותסתיים בתום תקופת השירות המאוחרת ביותר אצל מי מהמזמינים, ואורכה המירבי הוא עד 156 חודשים ממועד תחילת ההתקשרות ("</w:t>
      </w:r>
      <w:r w:rsidRPr="00235BFE">
        <w:rPr>
          <w:rFonts w:ascii="David" w:hAnsi="David" w:cs="David"/>
          <w:b/>
          <w:bCs/>
          <w:rtl/>
        </w:rPr>
        <w:t>תקופת ההתקשרות</w:t>
      </w:r>
      <w:r w:rsidRPr="00235BFE">
        <w:rPr>
          <w:rFonts w:ascii="David" w:hAnsi="David" w:cs="David"/>
          <w:rtl/>
        </w:rPr>
        <w:t>"), בהתאם לפירוט להלן</w:t>
      </w:r>
      <w:r w:rsidR="004633CF">
        <w:rPr>
          <w:rFonts w:ascii="David" w:hAnsi="David" w:cs="David" w:hint="cs"/>
          <w:rtl/>
        </w:rPr>
        <w:t>:</w:t>
      </w:r>
    </w:p>
    <w:p w14:paraId="7BE5727D" w14:textId="77777777" w:rsidR="005E5C71" w:rsidRPr="00235BFE" w:rsidRDefault="005E5C71" w:rsidP="00235BFE">
      <w:pPr>
        <w:widowControl w:val="0"/>
        <w:numPr>
          <w:ilvl w:val="2"/>
          <w:numId w:val="134"/>
        </w:numPr>
        <w:spacing w:after="120" w:line="360" w:lineRule="auto"/>
        <w:jc w:val="both"/>
        <w:rPr>
          <w:rFonts w:ascii="David" w:hAnsi="David" w:cs="David"/>
          <w:b/>
          <w:bCs/>
        </w:rPr>
      </w:pPr>
      <w:r w:rsidRPr="00235BFE">
        <w:rPr>
          <w:rFonts w:ascii="David" w:hAnsi="David" w:cs="David"/>
          <w:b/>
          <w:bCs/>
          <w:rtl/>
        </w:rPr>
        <w:t>תקופת הרכש</w:t>
      </w:r>
    </w:p>
    <w:p w14:paraId="2C661FC5" w14:textId="77777777" w:rsidR="005E5C71" w:rsidRPr="00235BFE" w:rsidRDefault="005E5C71" w:rsidP="00235BFE">
      <w:pPr>
        <w:widowControl w:val="0"/>
        <w:numPr>
          <w:ilvl w:val="3"/>
          <w:numId w:val="134"/>
        </w:numPr>
        <w:spacing w:after="120" w:line="360" w:lineRule="auto"/>
        <w:jc w:val="both"/>
        <w:rPr>
          <w:rFonts w:ascii="David" w:hAnsi="David" w:cs="David"/>
          <w:rtl/>
        </w:rPr>
      </w:pPr>
      <w:r w:rsidRPr="00235BFE">
        <w:rPr>
          <w:rFonts w:ascii="David" w:hAnsi="David" w:cs="David"/>
          <w:rtl/>
        </w:rPr>
        <w:t>תקופה בת 36 חודשים ממועד חתימת עורך המכרז על הסכם זה, במהלכה יהיה כל מזמין רשאי לרכוש את הציוד והשירותים המבוקשים, לרבות שירות ואחריות.</w:t>
      </w:r>
    </w:p>
    <w:p w14:paraId="64DD93DE" w14:textId="77777777" w:rsidR="005E5C71" w:rsidRPr="00235BFE" w:rsidRDefault="005E5C71" w:rsidP="00235BFE">
      <w:pPr>
        <w:widowControl w:val="0"/>
        <w:numPr>
          <w:ilvl w:val="3"/>
          <w:numId w:val="134"/>
        </w:numPr>
        <w:spacing w:after="120" w:line="360" w:lineRule="auto"/>
        <w:jc w:val="both"/>
        <w:rPr>
          <w:rFonts w:ascii="David" w:hAnsi="David" w:cs="David"/>
        </w:rPr>
      </w:pPr>
      <w:r w:rsidRPr="00235BFE">
        <w:rPr>
          <w:rFonts w:ascii="David" w:hAnsi="David" w:cs="David"/>
          <w:rtl/>
        </w:rPr>
        <w:t xml:space="preserve">לעורך המכרז זכות ברירה להאריך את תקופת הרכש, על פי שיקול דעתו, במספר תקופות שלא יעלו יחד על 48 חודשים נוספים (סה"כ עד 84 חודשים), וזאת בהודעת עורך המכרז שתישלח לזוכה 15 יום לפני תום כל תקופה. </w:t>
      </w:r>
    </w:p>
    <w:p w14:paraId="237E9A8B" w14:textId="77777777" w:rsidR="005E5C71" w:rsidRPr="00235BFE" w:rsidRDefault="005E5C71" w:rsidP="00235BFE">
      <w:pPr>
        <w:widowControl w:val="0"/>
        <w:numPr>
          <w:ilvl w:val="3"/>
          <w:numId w:val="134"/>
        </w:numPr>
        <w:spacing w:after="120" w:line="360" w:lineRule="auto"/>
        <w:jc w:val="both"/>
        <w:rPr>
          <w:rFonts w:ascii="David" w:hAnsi="David" w:cs="David"/>
        </w:rPr>
      </w:pPr>
      <w:r w:rsidRPr="00235BFE">
        <w:rPr>
          <w:rFonts w:ascii="David" w:hAnsi="David" w:cs="David" w:hint="cs"/>
          <w:rtl/>
        </w:rPr>
        <w:t>במימוש כל זכות ברירה רשאי יהיה עורך המכרז לקיים עדכון מחירים לפריטים בהתאם למנגנון אשר יפורט בשלב ב'.</w:t>
      </w:r>
    </w:p>
    <w:p w14:paraId="4AFB99BE" w14:textId="77777777" w:rsidR="005E5C71" w:rsidRPr="00235BFE" w:rsidRDefault="005E5C71" w:rsidP="00235BFE">
      <w:pPr>
        <w:widowControl w:val="0"/>
        <w:numPr>
          <w:ilvl w:val="3"/>
          <w:numId w:val="134"/>
        </w:numPr>
        <w:spacing w:after="120" w:line="360" w:lineRule="auto"/>
        <w:jc w:val="both"/>
        <w:rPr>
          <w:rFonts w:ascii="David" w:hAnsi="David" w:cs="David"/>
          <w:rtl/>
        </w:rPr>
      </w:pPr>
      <w:r w:rsidRPr="00235BFE">
        <w:rPr>
          <w:rFonts w:ascii="David" w:hAnsi="David" w:cs="David"/>
          <w:rtl/>
        </w:rPr>
        <w:t>במסגרת הפעלת זכות הברירה רשאי עורך המכרז, בין היתר, להאריך את תקופת הרכש רק ביחס לציוד או שירותים מסוימים, לפי שיקול דעתו הבלעדי.</w:t>
      </w:r>
    </w:p>
    <w:p w14:paraId="3145E04C" w14:textId="77777777" w:rsidR="00DC0C6D" w:rsidRPr="00A208BB" w:rsidRDefault="00DC0C6D" w:rsidP="00983876">
      <w:pPr>
        <w:widowControl w:val="0"/>
        <w:numPr>
          <w:ilvl w:val="2"/>
          <w:numId w:val="134"/>
        </w:numPr>
        <w:spacing w:after="120" w:line="360" w:lineRule="auto"/>
        <w:jc w:val="both"/>
        <w:rPr>
          <w:rFonts w:ascii="David" w:hAnsi="David" w:cs="David"/>
          <w:b/>
          <w:bCs/>
        </w:rPr>
      </w:pPr>
      <w:r w:rsidRPr="00A208BB">
        <w:rPr>
          <w:rFonts w:ascii="David" w:hAnsi="David" w:cs="David"/>
          <w:b/>
          <w:bCs/>
          <w:rtl/>
        </w:rPr>
        <w:lastRenderedPageBreak/>
        <w:t xml:space="preserve">תקופת </w:t>
      </w:r>
      <w:r>
        <w:rPr>
          <w:rFonts w:ascii="David" w:hAnsi="David" w:cs="David" w:hint="cs"/>
          <w:b/>
          <w:bCs/>
          <w:rtl/>
        </w:rPr>
        <w:t>השירות</w:t>
      </w:r>
    </w:p>
    <w:p w14:paraId="60BA8804" w14:textId="11537984" w:rsidR="005E5C71" w:rsidRPr="00235BFE" w:rsidRDefault="005E5C71" w:rsidP="00235BFE">
      <w:pPr>
        <w:widowControl w:val="0"/>
        <w:spacing w:after="120" w:line="360" w:lineRule="auto"/>
        <w:ind w:left="1757"/>
        <w:jc w:val="both"/>
        <w:rPr>
          <w:rFonts w:ascii="David" w:hAnsi="David" w:cs="David"/>
          <w:rtl/>
        </w:rPr>
      </w:pPr>
      <w:r w:rsidRPr="00235BFE">
        <w:rPr>
          <w:rFonts w:ascii="David" w:hAnsi="David" w:cs="David"/>
          <w:rtl/>
        </w:rPr>
        <w:t xml:space="preserve">תקופה בה המזמין רשאי לרכוש מהספק הזוכה שירות ואחריות למערכות שרכש, כמפורט בפרק </w:t>
      </w:r>
      <w:r w:rsidR="00ED016C" w:rsidRPr="00235BFE">
        <w:rPr>
          <w:rFonts w:ascii="David" w:hAnsi="David" w:cs="David"/>
          <w:rtl/>
        </w:rPr>
        <w:fldChar w:fldCharType="begin"/>
      </w:r>
      <w:r w:rsidR="00ED016C" w:rsidRPr="00235BFE">
        <w:rPr>
          <w:rFonts w:ascii="David" w:hAnsi="David" w:cs="David"/>
          <w:rtl/>
        </w:rPr>
        <w:instrText xml:space="preserve"> </w:instrText>
      </w:r>
      <w:r w:rsidR="00ED016C" w:rsidRPr="00235BFE">
        <w:rPr>
          <w:rFonts w:ascii="David" w:hAnsi="David" w:cs="David"/>
        </w:rPr>
        <w:instrText>REF</w:instrText>
      </w:r>
      <w:r w:rsidR="00ED016C" w:rsidRPr="00235BFE">
        <w:rPr>
          <w:rFonts w:ascii="David" w:hAnsi="David" w:cs="David"/>
          <w:rtl/>
        </w:rPr>
        <w:instrText xml:space="preserve"> _</w:instrText>
      </w:r>
      <w:r w:rsidR="00ED016C" w:rsidRPr="00235BFE">
        <w:rPr>
          <w:rFonts w:ascii="David" w:hAnsi="David" w:cs="David"/>
        </w:rPr>
        <w:instrText>Ref46227708 \r \h</w:instrText>
      </w:r>
      <w:r w:rsidR="00ED016C" w:rsidRPr="00235BFE">
        <w:rPr>
          <w:rFonts w:ascii="David" w:hAnsi="David" w:cs="David"/>
          <w:rtl/>
        </w:rPr>
        <w:instrText xml:space="preserve"> </w:instrText>
      </w:r>
      <w:r w:rsidR="00DC0C6D">
        <w:rPr>
          <w:rFonts w:ascii="David" w:hAnsi="David" w:cs="David"/>
          <w:rtl/>
        </w:rPr>
        <w:instrText xml:space="preserve"> \* </w:instrText>
      </w:r>
      <w:r w:rsidR="00DC0C6D">
        <w:rPr>
          <w:rFonts w:ascii="David" w:hAnsi="David" w:cs="David"/>
        </w:rPr>
        <w:instrText>MERGEFORMAT</w:instrText>
      </w:r>
      <w:r w:rsidR="00DC0C6D">
        <w:rPr>
          <w:rFonts w:ascii="David" w:hAnsi="David" w:cs="David"/>
          <w:rtl/>
        </w:rPr>
        <w:instrText xml:space="preserve"> </w:instrText>
      </w:r>
      <w:r w:rsidR="00ED016C" w:rsidRPr="00235BFE">
        <w:rPr>
          <w:rFonts w:ascii="David" w:hAnsi="David" w:cs="David"/>
          <w:rtl/>
        </w:rPr>
      </w:r>
      <w:r w:rsidR="00ED016C" w:rsidRPr="00235BFE">
        <w:rPr>
          <w:rFonts w:ascii="David" w:hAnsi="David" w:cs="David"/>
          <w:rtl/>
        </w:rPr>
        <w:fldChar w:fldCharType="separate"/>
      </w:r>
      <w:r w:rsidR="008B54F1">
        <w:rPr>
          <w:rFonts w:ascii="David" w:hAnsi="David" w:cs="David"/>
          <w:rtl/>
        </w:rPr>
        <w:t>‏3</w:t>
      </w:r>
      <w:r w:rsidR="00ED016C" w:rsidRPr="00235BFE">
        <w:rPr>
          <w:rFonts w:ascii="David" w:hAnsi="David" w:cs="David"/>
          <w:rtl/>
        </w:rPr>
        <w:fldChar w:fldCharType="end"/>
      </w:r>
      <w:r w:rsidR="00ED016C" w:rsidRPr="00235BFE">
        <w:rPr>
          <w:rFonts w:ascii="David" w:hAnsi="David" w:cs="David" w:hint="cs"/>
          <w:rtl/>
        </w:rPr>
        <w:t xml:space="preserve"> </w:t>
      </w:r>
      <w:r w:rsidRPr="00235BFE">
        <w:rPr>
          <w:rFonts w:ascii="David" w:hAnsi="David" w:cs="David"/>
          <w:rtl/>
        </w:rPr>
        <w:t>למסמכי המכרז, וזאת אף אם תמה תקופת הרכש. תקופה זו תימשך, עבור כל מזמין, עד תום 6 שנים מיום התקנת המערכת אצל המזמין.</w:t>
      </w:r>
    </w:p>
    <w:p w14:paraId="6F00FB6F" w14:textId="77777777" w:rsidR="00DC0C6D" w:rsidRPr="00A208BB" w:rsidRDefault="00DC0C6D" w:rsidP="00235BFE">
      <w:pPr>
        <w:widowControl w:val="0"/>
        <w:numPr>
          <w:ilvl w:val="2"/>
          <w:numId w:val="134"/>
        </w:numPr>
        <w:spacing w:after="120" w:line="360" w:lineRule="auto"/>
        <w:jc w:val="both"/>
        <w:rPr>
          <w:rFonts w:ascii="David" w:hAnsi="David" w:cs="David"/>
          <w:b/>
          <w:bCs/>
        </w:rPr>
      </w:pPr>
      <w:r w:rsidRPr="00A208BB">
        <w:rPr>
          <w:rFonts w:ascii="David" w:hAnsi="David" w:cs="David"/>
          <w:b/>
          <w:bCs/>
          <w:rtl/>
        </w:rPr>
        <w:t xml:space="preserve">תקופת </w:t>
      </w:r>
      <w:r>
        <w:rPr>
          <w:rFonts w:ascii="David" w:hAnsi="David" w:cs="David" w:hint="cs"/>
          <w:b/>
          <w:bCs/>
          <w:rtl/>
        </w:rPr>
        <w:t>ההתארגנות</w:t>
      </w:r>
    </w:p>
    <w:p w14:paraId="13BAC671" w14:textId="77777777" w:rsidR="005E5C71" w:rsidRPr="00235BFE" w:rsidRDefault="005E5C71" w:rsidP="00235BFE">
      <w:pPr>
        <w:widowControl w:val="0"/>
        <w:numPr>
          <w:ilvl w:val="3"/>
          <w:numId w:val="134"/>
        </w:numPr>
        <w:spacing w:after="120" w:line="360" w:lineRule="auto"/>
        <w:jc w:val="both"/>
        <w:rPr>
          <w:rFonts w:ascii="David" w:hAnsi="David" w:cs="David"/>
        </w:rPr>
      </w:pPr>
      <w:r w:rsidRPr="00235BFE">
        <w:rPr>
          <w:rFonts w:ascii="David" w:hAnsi="David" w:cs="David"/>
          <w:rtl/>
        </w:rPr>
        <w:t xml:space="preserve">3 החודשים הראשונים לתקופת הרכש יהיו תקופת התארגנות בה יידרשו הספקים הזוכים להיערך לקראת תחילת אספקת הציוד והשירותים המבוקשים אצל המזמינים. </w:t>
      </w:r>
    </w:p>
    <w:p w14:paraId="7F5B8CED" w14:textId="77777777" w:rsidR="005E5C71" w:rsidRPr="00235BFE" w:rsidRDefault="005E5C71" w:rsidP="00235BFE">
      <w:pPr>
        <w:widowControl w:val="0"/>
        <w:numPr>
          <w:ilvl w:val="3"/>
          <w:numId w:val="134"/>
        </w:numPr>
        <w:spacing w:after="120" w:line="360" w:lineRule="auto"/>
        <w:jc w:val="both"/>
        <w:rPr>
          <w:rFonts w:ascii="David" w:hAnsi="David" w:cs="David"/>
          <w:rtl/>
        </w:rPr>
      </w:pPr>
      <w:r w:rsidRPr="00235BFE">
        <w:rPr>
          <w:rFonts w:ascii="David" w:hAnsi="David" w:cs="David"/>
          <w:rtl/>
        </w:rPr>
        <w:t>ספק שיזכה, במסגרת מכרז זה באשכול משרדים זהה לאשכול בו זכה ולו סיפק שירותים במכרז מרכזי מס' 4-2010 לרכישה, אספקה והתקנת ציוד תקשורת פסיבי, לא יהיה זכאי לתקופת התארגנות, ויתחיל לספק שירותים בהתאם להוראות מכרז זה ממועד חתימת עורך המכרז על הסכם ההתקשרות.</w:t>
      </w:r>
    </w:p>
    <w:p w14:paraId="763A62EB" w14:textId="77777777" w:rsidR="00DC0C6D" w:rsidRPr="00A208BB" w:rsidRDefault="00DC0C6D" w:rsidP="00235BFE">
      <w:pPr>
        <w:widowControl w:val="0"/>
        <w:numPr>
          <w:ilvl w:val="2"/>
          <w:numId w:val="134"/>
        </w:numPr>
        <w:spacing w:after="120" w:line="360" w:lineRule="auto"/>
        <w:jc w:val="both"/>
        <w:rPr>
          <w:rFonts w:ascii="David" w:hAnsi="David" w:cs="David"/>
          <w:b/>
          <w:bCs/>
        </w:rPr>
      </w:pPr>
      <w:r w:rsidRPr="00A208BB">
        <w:rPr>
          <w:rFonts w:ascii="David" w:hAnsi="David" w:cs="David"/>
          <w:b/>
          <w:bCs/>
          <w:rtl/>
        </w:rPr>
        <w:t xml:space="preserve">תקופת </w:t>
      </w:r>
      <w:r>
        <w:rPr>
          <w:rFonts w:ascii="David" w:hAnsi="David" w:cs="David" w:hint="cs"/>
          <w:b/>
          <w:bCs/>
          <w:rtl/>
        </w:rPr>
        <w:t>מעבר</w:t>
      </w:r>
    </w:p>
    <w:p w14:paraId="38F1D745" w14:textId="77777777" w:rsidR="005E5C71" w:rsidRPr="00235BFE" w:rsidRDefault="005E5C71" w:rsidP="00235BFE">
      <w:pPr>
        <w:widowControl w:val="0"/>
        <w:numPr>
          <w:ilvl w:val="3"/>
          <w:numId w:val="134"/>
        </w:numPr>
        <w:spacing w:after="120" w:line="360" w:lineRule="auto"/>
        <w:jc w:val="both"/>
        <w:rPr>
          <w:rFonts w:ascii="David" w:hAnsi="David" w:cs="David"/>
        </w:rPr>
      </w:pPr>
      <w:r w:rsidRPr="00235BFE">
        <w:rPr>
          <w:rFonts w:ascii="David" w:hAnsi="David" w:cs="David"/>
          <w:rtl/>
        </w:rPr>
        <w:t>תקופה שלא תעלה על 12 חודשים, החל מ-6 חודשים לפני תום תקופת ההתקשרות ועד ל-6 חודשים לאחר סיום מועד תקופת ההתקשרות, במסגרתה רשאי עורך המכרז לקבל שירותים הן מהספק הנוכחי והן מהספק החדש, שזכה במכרז שפרסם עורך המכרז. עורך המכרז רשאי להאריך את תקופת ההתקשרות עם הספק לצורך מימוש האמור בסעיף זה. .</w:t>
      </w:r>
    </w:p>
    <w:p w14:paraId="30DC3C52" w14:textId="77777777" w:rsidR="005E5C71" w:rsidRPr="00235BFE" w:rsidRDefault="005E5C71" w:rsidP="00235BFE">
      <w:pPr>
        <w:widowControl w:val="0"/>
        <w:numPr>
          <w:ilvl w:val="3"/>
          <w:numId w:val="134"/>
        </w:numPr>
        <w:spacing w:after="120" w:line="360" w:lineRule="auto"/>
        <w:jc w:val="both"/>
        <w:rPr>
          <w:rFonts w:ascii="David" w:hAnsi="David" w:cs="David"/>
          <w:rtl/>
        </w:rPr>
      </w:pPr>
      <w:r w:rsidRPr="00235BFE">
        <w:rPr>
          <w:rFonts w:ascii="David" w:hAnsi="David" w:cs="David"/>
          <w:rtl/>
        </w:rPr>
        <w:t>בתקופת המעבר, מחויב הספק להמשיך ולפעול בהתאם להנחיות הסכם זה, במקביל לספק חדש, בהיקף אשר ייקבע על ידי עורך המכרז. במהלך תקופה זו, הספק ישתף פעולה באופן מלא עם עורך המכרז, המזמין ועם הספק החדש, ויסייע לו בכל הנחוץ.</w:t>
      </w:r>
    </w:p>
    <w:p w14:paraId="0C02EFDB" w14:textId="77777777" w:rsidR="00896022" w:rsidRPr="00C80430" w:rsidRDefault="00896022" w:rsidP="00983876">
      <w:pPr>
        <w:widowControl w:val="0"/>
        <w:numPr>
          <w:ilvl w:val="0"/>
          <w:numId w:val="134"/>
        </w:numPr>
        <w:spacing w:after="120" w:line="360" w:lineRule="auto"/>
        <w:jc w:val="both"/>
        <w:rPr>
          <w:rFonts w:ascii="David" w:hAnsi="David" w:cs="David"/>
          <w:b/>
          <w:bCs/>
          <w:rtl/>
        </w:rPr>
      </w:pPr>
      <w:bookmarkStart w:id="210" w:name="_Ref522637995"/>
      <w:r w:rsidRPr="00C80430">
        <w:rPr>
          <w:rFonts w:ascii="David" w:hAnsi="David" w:cs="David"/>
          <w:b/>
          <w:bCs/>
          <w:rtl/>
        </w:rPr>
        <w:t>התחייבויות והצהרות הספק</w:t>
      </w:r>
      <w:bookmarkEnd w:id="210"/>
    </w:p>
    <w:p w14:paraId="67B864C5" w14:textId="77777777" w:rsidR="00B358FA" w:rsidRDefault="00B358FA" w:rsidP="00E04B81">
      <w:pPr>
        <w:widowControl w:val="0"/>
        <w:numPr>
          <w:ilvl w:val="1"/>
          <w:numId w:val="134"/>
        </w:numPr>
        <w:spacing w:after="120" w:line="360" w:lineRule="auto"/>
        <w:jc w:val="both"/>
        <w:rPr>
          <w:rFonts w:cs="David"/>
        </w:rPr>
      </w:pPr>
      <w:bookmarkStart w:id="211" w:name="_Ref46227157"/>
      <w:r w:rsidRPr="007C5B4C">
        <w:rPr>
          <w:rFonts w:cs="David"/>
          <w:rtl/>
        </w:rPr>
        <w:t xml:space="preserve">הספק מצהיר </w:t>
      </w:r>
      <w:r>
        <w:rPr>
          <w:rFonts w:cs="David" w:hint="cs"/>
          <w:rtl/>
        </w:rPr>
        <w:t xml:space="preserve">ומתחייב </w:t>
      </w:r>
      <w:r w:rsidRPr="007C5B4C">
        <w:rPr>
          <w:rFonts w:cs="David"/>
          <w:rtl/>
        </w:rPr>
        <w:t>כי</w:t>
      </w:r>
      <w:r>
        <w:rPr>
          <w:rFonts w:cs="David" w:hint="cs"/>
          <w:rtl/>
        </w:rPr>
        <w:t xml:space="preserve"> -</w:t>
      </w:r>
      <w:bookmarkEnd w:id="211"/>
      <w:r w:rsidRPr="007C5B4C">
        <w:rPr>
          <w:rFonts w:cs="David"/>
          <w:rtl/>
        </w:rPr>
        <w:t xml:space="preserve"> </w:t>
      </w:r>
    </w:p>
    <w:p w14:paraId="27FECCF5" w14:textId="77777777" w:rsidR="00B358FA" w:rsidRPr="00014D8A" w:rsidRDefault="00B358FA" w:rsidP="00E04B81">
      <w:pPr>
        <w:widowControl w:val="0"/>
        <w:numPr>
          <w:ilvl w:val="2"/>
          <w:numId w:val="134"/>
        </w:numPr>
        <w:tabs>
          <w:tab w:val="left" w:pos="1444"/>
        </w:tabs>
        <w:spacing w:after="120" w:line="360" w:lineRule="auto"/>
        <w:jc w:val="both"/>
        <w:rPr>
          <w:rFonts w:cs="David"/>
        </w:rPr>
      </w:pPr>
      <w:r w:rsidRPr="00014D8A">
        <w:rPr>
          <w:rFonts w:cs="David" w:hint="cs"/>
          <w:rtl/>
        </w:rPr>
        <w:t>אין מניעה לפי כל דין להתקשרותו בהסכם זה.</w:t>
      </w:r>
    </w:p>
    <w:p w14:paraId="7509A25A" w14:textId="77777777" w:rsidR="00B358FA" w:rsidRPr="00014D8A" w:rsidRDefault="00B358FA" w:rsidP="00E04B81">
      <w:pPr>
        <w:widowControl w:val="0"/>
        <w:numPr>
          <w:ilvl w:val="2"/>
          <w:numId w:val="134"/>
        </w:numPr>
        <w:tabs>
          <w:tab w:val="left" w:pos="1444"/>
        </w:tabs>
        <w:spacing w:after="120" w:line="360" w:lineRule="auto"/>
        <w:jc w:val="both"/>
        <w:rPr>
          <w:rFonts w:cs="David"/>
        </w:rPr>
      </w:pPr>
      <w:r w:rsidRPr="00014D8A">
        <w:rPr>
          <w:rFonts w:cs="David" w:hint="cs"/>
          <w:rtl/>
        </w:rPr>
        <w:t xml:space="preserve">הוא עומד בכל דרישות הדין הרלוונטיות לאספקת </w:t>
      </w:r>
      <w:r>
        <w:rPr>
          <w:rFonts w:cs="David" w:hint="cs"/>
          <w:rtl/>
        </w:rPr>
        <w:t>הטובין</w:t>
      </w:r>
      <w:r w:rsidRPr="00014D8A">
        <w:rPr>
          <w:rFonts w:cs="David" w:hint="cs"/>
          <w:rtl/>
        </w:rPr>
        <w:t xml:space="preserve"> והשירותים בהתאם להסכם, ובכל מקרה שבו יחולו שינויים בהוראות הדין הוא יישא בעלויות של שינויים אלו. </w:t>
      </w:r>
    </w:p>
    <w:p w14:paraId="0DA63E40" w14:textId="77777777" w:rsidR="00B358FA" w:rsidRDefault="00B358FA" w:rsidP="00E04B81">
      <w:pPr>
        <w:widowControl w:val="0"/>
        <w:numPr>
          <w:ilvl w:val="2"/>
          <w:numId w:val="134"/>
        </w:numPr>
        <w:tabs>
          <w:tab w:val="left" w:pos="1444"/>
        </w:tabs>
        <w:spacing w:after="120" w:line="360" w:lineRule="auto"/>
        <w:jc w:val="both"/>
        <w:rPr>
          <w:rFonts w:cs="David"/>
        </w:rPr>
      </w:pPr>
      <w:r w:rsidRPr="00014D8A">
        <w:rPr>
          <w:rFonts w:cs="David"/>
          <w:rtl/>
        </w:rPr>
        <w:t>ברשותו הניסיון, המיומנות, הידע, הכלים</w:t>
      </w:r>
      <w:r w:rsidRPr="00014D8A">
        <w:rPr>
          <w:rFonts w:cs="David" w:hint="cs"/>
          <w:rtl/>
        </w:rPr>
        <w:t>, המלאי</w:t>
      </w:r>
      <w:r w:rsidRPr="00014D8A">
        <w:rPr>
          <w:rFonts w:cs="David"/>
          <w:rtl/>
        </w:rPr>
        <w:t xml:space="preserve"> וכוח האדם הדרושים ל</w:t>
      </w:r>
      <w:r w:rsidRPr="00014D8A">
        <w:rPr>
          <w:rFonts w:cs="David" w:hint="cs"/>
          <w:rtl/>
        </w:rPr>
        <w:t xml:space="preserve">מילוי חובותיו </w:t>
      </w:r>
      <w:r>
        <w:rPr>
          <w:rFonts w:cs="David" w:hint="cs"/>
          <w:rtl/>
        </w:rPr>
        <w:t>בהתאם לתנאי ההסכם והמכרז.</w:t>
      </w:r>
    </w:p>
    <w:p w14:paraId="3DAED1ED" w14:textId="77777777" w:rsidR="00B358FA" w:rsidRPr="00043DC6" w:rsidRDefault="00B358FA" w:rsidP="00E04B81">
      <w:pPr>
        <w:widowControl w:val="0"/>
        <w:numPr>
          <w:ilvl w:val="2"/>
          <w:numId w:val="134"/>
        </w:numPr>
        <w:tabs>
          <w:tab w:val="left" w:pos="1444"/>
        </w:tabs>
        <w:spacing w:after="120" w:line="360" w:lineRule="auto"/>
        <w:jc w:val="both"/>
        <w:rPr>
          <w:rFonts w:cs="David"/>
        </w:rPr>
      </w:pPr>
      <w:bookmarkStart w:id="212" w:name="_Toc185193151"/>
      <w:bookmarkStart w:id="213" w:name="_Toc201561676"/>
      <w:bookmarkStart w:id="214" w:name="_Toc201636806"/>
      <w:bookmarkStart w:id="215" w:name="_Toc201895115"/>
      <w:bookmarkStart w:id="216" w:name="_Toc185193152"/>
      <w:bookmarkStart w:id="217" w:name="_Toc201561677"/>
      <w:bookmarkStart w:id="218" w:name="_Toc201636807"/>
      <w:bookmarkStart w:id="219" w:name="_Toc201895116"/>
      <w:r>
        <w:rPr>
          <w:rFonts w:cs="David" w:hint="cs"/>
          <w:rtl/>
        </w:rPr>
        <w:t xml:space="preserve">הוא יספק את הנדרש ממנו </w:t>
      </w:r>
      <w:r w:rsidRPr="00043DC6">
        <w:rPr>
          <w:rFonts w:cs="David"/>
          <w:rtl/>
        </w:rPr>
        <w:t xml:space="preserve">על </w:t>
      </w:r>
      <w:r>
        <w:rPr>
          <w:rFonts w:cs="David" w:hint="cs"/>
          <w:rtl/>
        </w:rPr>
        <w:t>פי</w:t>
      </w:r>
      <w:r w:rsidRPr="00043DC6">
        <w:rPr>
          <w:rFonts w:cs="David"/>
          <w:rtl/>
        </w:rPr>
        <w:t xml:space="preserve"> דרישות המכרז</w:t>
      </w:r>
      <w:r>
        <w:rPr>
          <w:rFonts w:cs="David" w:hint="cs"/>
          <w:rtl/>
        </w:rPr>
        <w:t xml:space="preserve"> ולשביעות רצון עורך המכרז והמזמינים</w:t>
      </w:r>
      <w:r w:rsidRPr="00043DC6">
        <w:rPr>
          <w:rFonts w:cs="David"/>
          <w:rtl/>
        </w:rPr>
        <w:t xml:space="preserve">. </w:t>
      </w:r>
    </w:p>
    <w:bookmarkEnd w:id="212"/>
    <w:bookmarkEnd w:id="213"/>
    <w:bookmarkEnd w:id="214"/>
    <w:bookmarkEnd w:id="215"/>
    <w:bookmarkEnd w:id="216"/>
    <w:bookmarkEnd w:id="217"/>
    <w:bookmarkEnd w:id="218"/>
    <w:bookmarkEnd w:id="219"/>
    <w:p w14:paraId="76B83F2C" w14:textId="77777777" w:rsidR="0045442D" w:rsidRPr="00043DC6" w:rsidRDefault="0045442D" w:rsidP="00E04B81">
      <w:pPr>
        <w:pStyle w:val="af9"/>
        <w:keepLines w:val="0"/>
        <w:widowControl w:val="0"/>
        <w:numPr>
          <w:ilvl w:val="2"/>
          <w:numId w:val="134"/>
        </w:numPr>
        <w:spacing w:after="120" w:line="360" w:lineRule="auto"/>
        <w:jc w:val="both"/>
        <w:rPr>
          <w:rFonts w:cs="David"/>
        </w:rPr>
      </w:pPr>
      <w:r w:rsidRPr="00043DC6">
        <w:rPr>
          <w:rFonts w:cs="David" w:hint="cs"/>
          <w:rtl/>
        </w:rPr>
        <w:t>הוא ישתף</w:t>
      </w:r>
      <w:r w:rsidRPr="00043DC6">
        <w:rPr>
          <w:rFonts w:cs="David"/>
          <w:rtl/>
        </w:rPr>
        <w:t xml:space="preserve"> פעולה עם </w:t>
      </w:r>
      <w:r>
        <w:rPr>
          <w:rFonts w:cs="David"/>
          <w:rtl/>
        </w:rPr>
        <w:t>המזמין</w:t>
      </w:r>
      <w:r w:rsidRPr="00043DC6">
        <w:rPr>
          <w:rFonts w:cs="David" w:hint="cs"/>
          <w:rtl/>
        </w:rPr>
        <w:t xml:space="preserve"> </w:t>
      </w:r>
      <w:r>
        <w:rPr>
          <w:rFonts w:cs="David" w:hint="cs"/>
          <w:rtl/>
        </w:rPr>
        <w:t xml:space="preserve">וכל נציג מטעמו </w:t>
      </w:r>
      <w:r w:rsidRPr="00043DC6">
        <w:rPr>
          <w:rFonts w:cs="David"/>
          <w:rtl/>
        </w:rPr>
        <w:t xml:space="preserve">בכל הקשור למילוי התחייבויותיו על פי </w:t>
      </w:r>
      <w:r w:rsidRPr="00043DC6">
        <w:rPr>
          <w:rFonts w:cs="David"/>
          <w:rtl/>
        </w:rPr>
        <w:lastRenderedPageBreak/>
        <w:t>הסכם זה</w:t>
      </w:r>
      <w:r>
        <w:rPr>
          <w:rFonts w:cs="David" w:hint="cs"/>
          <w:rtl/>
        </w:rPr>
        <w:t xml:space="preserve">, בכלל זה הוא </w:t>
      </w:r>
      <w:r w:rsidRPr="00043DC6">
        <w:rPr>
          <w:rFonts w:cs="David" w:hint="cs"/>
          <w:rtl/>
        </w:rPr>
        <w:t xml:space="preserve">ישתף פעולה באופן מלא עם </w:t>
      </w:r>
      <w:r>
        <w:rPr>
          <w:rFonts w:cs="David" w:hint="cs"/>
          <w:rtl/>
        </w:rPr>
        <w:t xml:space="preserve">הוראות </w:t>
      </w:r>
      <w:r w:rsidRPr="00043DC6">
        <w:rPr>
          <w:rFonts w:cs="David" w:hint="eastAsia"/>
          <w:rtl/>
        </w:rPr>
        <w:t>קב</w:t>
      </w:r>
      <w:r w:rsidRPr="00043DC6">
        <w:rPr>
          <w:rFonts w:cs="David"/>
          <w:rtl/>
        </w:rPr>
        <w:t xml:space="preserve">"ט </w:t>
      </w:r>
      <w:r w:rsidRPr="00043DC6">
        <w:rPr>
          <w:rFonts w:cs="David" w:hint="cs"/>
          <w:rtl/>
        </w:rPr>
        <w:t>המזמין.</w:t>
      </w:r>
    </w:p>
    <w:p w14:paraId="155C5F2B" w14:textId="77777777" w:rsidR="00FC7914" w:rsidRPr="00E04B81" w:rsidRDefault="00BE2499" w:rsidP="00E04B81">
      <w:pPr>
        <w:pStyle w:val="4-0"/>
        <w:numPr>
          <w:ilvl w:val="2"/>
          <w:numId w:val="134"/>
        </w:numPr>
        <w:ind w:left="1758"/>
        <w:outlineLvl w:val="9"/>
        <w:rPr>
          <w:rFonts w:asciiTheme="minorHAnsi" w:eastAsiaTheme="minorHAnsi" w:hAnsiTheme="minorHAnsi"/>
          <w:caps w:val="0"/>
          <w:color w:val="auto"/>
          <w:rtl/>
        </w:rPr>
      </w:pPr>
      <w:r w:rsidRPr="00E04B81">
        <w:rPr>
          <w:rFonts w:asciiTheme="minorHAnsi" w:eastAsiaTheme="minorHAnsi" w:hAnsiTheme="minorHAnsi" w:hint="cs"/>
          <w:caps w:val="0"/>
          <w:color w:val="auto"/>
          <w:rtl/>
        </w:rPr>
        <w:t>הוא</w:t>
      </w:r>
      <w:r w:rsidR="00FC7914" w:rsidRPr="00E04B81">
        <w:rPr>
          <w:rFonts w:asciiTheme="minorHAnsi" w:eastAsiaTheme="minorHAnsi" w:hAnsiTheme="minorHAnsi"/>
          <w:caps w:val="0"/>
          <w:color w:val="auto"/>
          <w:rtl/>
        </w:rPr>
        <w:t xml:space="preserve"> מודע </w:t>
      </w:r>
      <w:r w:rsidRPr="00E04B81">
        <w:rPr>
          <w:rFonts w:asciiTheme="minorHAnsi" w:eastAsiaTheme="minorHAnsi" w:hAnsiTheme="minorHAnsi" w:hint="cs"/>
          <w:caps w:val="0"/>
          <w:color w:val="auto"/>
          <w:rtl/>
        </w:rPr>
        <w:t>ש</w:t>
      </w:r>
      <w:r w:rsidR="00FC7914" w:rsidRPr="00E04B81">
        <w:rPr>
          <w:rFonts w:asciiTheme="minorHAnsi" w:eastAsiaTheme="minorHAnsi" w:hAnsiTheme="minorHAnsi"/>
          <w:caps w:val="0"/>
          <w:color w:val="auto"/>
          <w:rtl/>
        </w:rPr>
        <w:t>ייתכן שעקב הזכייה, ארגונו יוכרז כ"מפעל חיוני" לפי חוק שירות עבודה בשעת חירום, התשכ"ז-1967.</w:t>
      </w:r>
    </w:p>
    <w:p w14:paraId="13BBA28E" w14:textId="77777777" w:rsidR="00FC7914" w:rsidRPr="00E04B81" w:rsidRDefault="00FC7914" w:rsidP="00E04B81">
      <w:pPr>
        <w:pStyle w:val="4-0"/>
        <w:numPr>
          <w:ilvl w:val="2"/>
          <w:numId w:val="134"/>
        </w:numPr>
        <w:ind w:left="1758"/>
        <w:outlineLvl w:val="9"/>
        <w:rPr>
          <w:rFonts w:asciiTheme="minorHAnsi" w:eastAsiaTheme="minorHAnsi" w:hAnsiTheme="minorHAnsi"/>
          <w:caps w:val="0"/>
          <w:color w:val="auto"/>
          <w:rtl/>
        </w:rPr>
      </w:pPr>
      <w:r w:rsidRPr="00E04B81">
        <w:rPr>
          <w:rFonts w:asciiTheme="minorHAnsi" w:eastAsiaTheme="minorHAnsi" w:hAnsiTheme="minorHAnsi"/>
          <w:caps w:val="0"/>
          <w:color w:val="auto"/>
          <w:rtl/>
        </w:rPr>
        <w:t>הוא ועובדיו ישתפו פעולה בכל הנדרש להשלמת תהליך ההכרזה.</w:t>
      </w:r>
    </w:p>
    <w:p w14:paraId="2057E254" w14:textId="77777777" w:rsidR="00B358FA" w:rsidRDefault="00B358FA" w:rsidP="00E04B81">
      <w:pPr>
        <w:widowControl w:val="0"/>
        <w:numPr>
          <w:ilvl w:val="2"/>
          <w:numId w:val="134"/>
        </w:numPr>
        <w:spacing w:after="120" w:line="360" w:lineRule="auto"/>
        <w:jc w:val="both"/>
        <w:rPr>
          <w:rFonts w:ascii="David" w:hAnsi="David" w:cs="David"/>
        </w:rPr>
      </w:pPr>
      <w:r>
        <w:rPr>
          <w:rFonts w:cs="David" w:hint="cs"/>
          <w:rtl/>
        </w:rPr>
        <w:t>הוא ימשיך במתן השירותים גם ב"מצב חירום"</w:t>
      </w:r>
      <w:r w:rsidRPr="00B73EF0">
        <w:rPr>
          <w:rFonts w:cs="David"/>
          <w:rtl/>
        </w:rPr>
        <w:t>, מעת הכרזתו על ידי כנסת ישראל, ממשלת ישראל או רשות החירום הלאומית (רח"ל) או לחלופין, במצב כוננות מוגברת (כגון: אסון טבע, אסון לאומי, מצב לחימה, הערכות למלחמה)</w:t>
      </w:r>
      <w:r>
        <w:rPr>
          <w:rFonts w:cs="David" w:hint="cs"/>
          <w:rtl/>
        </w:rPr>
        <w:t>.</w:t>
      </w:r>
    </w:p>
    <w:p w14:paraId="66926197" w14:textId="77777777" w:rsidR="001A1EEA" w:rsidRPr="00732EEE" w:rsidRDefault="001A1EEA" w:rsidP="007E35BD">
      <w:pPr>
        <w:pStyle w:val="-1"/>
        <w:numPr>
          <w:ilvl w:val="0"/>
          <w:numId w:val="134"/>
        </w:numPr>
        <w:rPr>
          <w:rtl/>
        </w:rPr>
      </w:pPr>
      <w:bookmarkStart w:id="220" w:name="_Ref536727268"/>
      <w:bookmarkStart w:id="221" w:name="_Ref522638004"/>
      <w:r w:rsidRPr="00322050">
        <w:rPr>
          <w:rtl/>
        </w:rPr>
        <w:t>סודיות</w:t>
      </w:r>
      <w:r w:rsidRPr="00322050">
        <w:rPr>
          <w:rFonts w:hint="cs"/>
          <w:rtl/>
        </w:rPr>
        <w:t xml:space="preserve"> והיעדר ניגוד עניינים</w:t>
      </w:r>
      <w:bookmarkEnd w:id="220"/>
    </w:p>
    <w:p w14:paraId="18B6DD16" w14:textId="77777777" w:rsidR="001A1EEA" w:rsidRPr="005F44C0" w:rsidRDefault="001A1EEA" w:rsidP="007E35BD">
      <w:pPr>
        <w:widowControl w:val="0"/>
        <w:numPr>
          <w:ilvl w:val="1"/>
          <w:numId w:val="134"/>
        </w:numPr>
        <w:spacing w:after="120" w:line="360" w:lineRule="auto"/>
        <w:jc w:val="both"/>
        <w:rPr>
          <w:rFonts w:cs="David"/>
          <w:rtl/>
        </w:rPr>
      </w:pPr>
      <w:r w:rsidRPr="005F44C0">
        <w:rPr>
          <w:rFonts w:cs="David"/>
          <w:rtl/>
        </w:rPr>
        <w:t>ה</w:t>
      </w:r>
      <w:r w:rsidRPr="005F44C0">
        <w:rPr>
          <w:rFonts w:cs="David" w:hint="cs"/>
          <w:rtl/>
        </w:rPr>
        <w:t>ספק</w:t>
      </w:r>
      <w:r w:rsidRPr="005F44C0">
        <w:rPr>
          <w:rFonts w:cs="David"/>
          <w:rtl/>
        </w:rPr>
        <w:t xml:space="preserve"> מתחייב כי הוא ומי מטעמו ישמרו את המידע </w:t>
      </w:r>
      <w:r w:rsidRPr="005F44C0">
        <w:rPr>
          <w:rFonts w:cs="David" w:hint="cs"/>
          <w:rtl/>
        </w:rPr>
        <w:t xml:space="preserve">שהתקבל אצלם במהלך </w:t>
      </w:r>
      <w:r>
        <w:rPr>
          <w:rFonts w:cs="David" w:hint="cs"/>
          <w:rtl/>
        </w:rPr>
        <w:t>ביצוע חובותיהם על פי ההסכם והמכרז</w:t>
      </w:r>
      <w:r w:rsidRPr="005F44C0">
        <w:rPr>
          <w:rFonts w:cs="David"/>
          <w:rtl/>
        </w:rPr>
        <w:t xml:space="preserve"> בסודיות מוחלטת</w:t>
      </w:r>
      <w:r>
        <w:rPr>
          <w:rFonts w:cs="David" w:hint="cs"/>
          <w:rtl/>
        </w:rPr>
        <w:t>,</w:t>
      </w:r>
      <w:r w:rsidRPr="005F44C0">
        <w:rPr>
          <w:rFonts w:cs="David" w:hint="cs"/>
          <w:rtl/>
        </w:rPr>
        <w:t xml:space="preserve"> </w:t>
      </w:r>
      <w:r w:rsidRPr="005F44C0">
        <w:rPr>
          <w:rFonts w:cs="David"/>
          <w:rtl/>
        </w:rPr>
        <w:t>במהלך תקופת ה</w:t>
      </w:r>
      <w:r>
        <w:rPr>
          <w:rFonts w:cs="David" w:hint="cs"/>
          <w:rtl/>
        </w:rPr>
        <w:t>התקשרות</w:t>
      </w:r>
      <w:r w:rsidRPr="005F44C0">
        <w:rPr>
          <w:rFonts w:cs="David"/>
          <w:rtl/>
        </w:rPr>
        <w:t xml:space="preserve"> ולאחריה,</w:t>
      </w:r>
      <w:r w:rsidRPr="005F44C0">
        <w:rPr>
          <w:rFonts w:cs="David" w:hint="cs"/>
          <w:rtl/>
        </w:rPr>
        <w:t xml:space="preserve"> </w:t>
      </w:r>
      <w:r w:rsidRPr="005F44C0">
        <w:rPr>
          <w:rFonts w:cs="David"/>
          <w:rtl/>
        </w:rPr>
        <w:t>ולא יעשו ב</w:t>
      </w:r>
      <w:r w:rsidRPr="005F44C0">
        <w:rPr>
          <w:rFonts w:cs="David" w:hint="cs"/>
          <w:rtl/>
        </w:rPr>
        <w:t>ו</w:t>
      </w:r>
      <w:r w:rsidRPr="005F44C0">
        <w:rPr>
          <w:rFonts w:cs="David"/>
          <w:rtl/>
        </w:rPr>
        <w:t xml:space="preserve"> כל שימוש</w:t>
      </w:r>
      <w:r w:rsidRPr="005F44C0">
        <w:rPr>
          <w:rFonts w:cs="David" w:hint="cs"/>
          <w:rtl/>
        </w:rPr>
        <w:t xml:space="preserve"> ל</w:t>
      </w:r>
      <w:r w:rsidRPr="005F44C0">
        <w:rPr>
          <w:rFonts w:cs="David"/>
          <w:rtl/>
        </w:rPr>
        <w:t>מעט לצורך ביצוע</w:t>
      </w:r>
      <w:r>
        <w:rPr>
          <w:rFonts w:cs="David" w:hint="cs"/>
          <w:rtl/>
        </w:rPr>
        <w:t xml:space="preserve"> חובותיהם בהתאם</w:t>
      </w:r>
      <w:r w:rsidRPr="005F44C0">
        <w:rPr>
          <w:rFonts w:cs="David"/>
          <w:rtl/>
        </w:rPr>
        <w:t xml:space="preserve"> </w:t>
      </w:r>
      <w:r>
        <w:rPr>
          <w:rFonts w:cs="David" w:hint="cs"/>
          <w:rtl/>
        </w:rPr>
        <w:t>ל</w:t>
      </w:r>
      <w:r w:rsidRPr="005F44C0">
        <w:rPr>
          <w:rFonts w:cs="David"/>
          <w:rtl/>
        </w:rPr>
        <w:t>מכרז ו</w:t>
      </w:r>
      <w:r>
        <w:rPr>
          <w:rFonts w:cs="David" w:hint="cs"/>
          <w:rtl/>
        </w:rPr>
        <w:t>ל</w:t>
      </w:r>
      <w:r w:rsidRPr="005F44C0">
        <w:rPr>
          <w:rFonts w:cs="David" w:hint="cs"/>
          <w:rtl/>
        </w:rPr>
        <w:t>ה</w:t>
      </w:r>
      <w:r w:rsidRPr="005F44C0">
        <w:rPr>
          <w:rFonts w:cs="David"/>
          <w:rtl/>
        </w:rPr>
        <w:t xml:space="preserve">סכם. </w:t>
      </w:r>
    </w:p>
    <w:p w14:paraId="3A4C58CE" w14:textId="77777777" w:rsidR="001A1EEA" w:rsidRPr="005F44C0" w:rsidRDefault="001A1EEA" w:rsidP="007E35BD">
      <w:pPr>
        <w:widowControl w:val="0"/>
        <w:numPr>
          <w:ilvl w:val="1"/>
          <w:numId w:val="134"/>
        </w:numPr>
        <w:spacing w:after="120" w:line="360" w:lineRule="auto"/>
        <w:jc w:val="both"/>
        <w:rPr>
          <w:rFonts w:cs="David"/>
        </w:rPr>
      </w:pPr>
      <w:r w:rsidRPr="005F44C0">
        <w:rPr>
          <w:rFonts w:cs="David"/>
          <w:rtl/>
        </w:rPr>
        <w:t>ה</w:t>
      </w:r>
      <w:r w:rsidRPr="005F44C0">
        <w:rPr>
          <w:rFonts w:cs="David" w:hint="cs"/>
          <w:rtl/>
        </w:rPr>
        <w:t>ספק</w:t>
      </w:r>
      <w:r w:rsidRPr="005F44C0">
        <w:rPr>
          <w:rFonts w:cs="David"/>
          <w:rtl/>
        </w:rPr>
        <w:t xml:space="preserve"> מתחייב כי </w:t>
      </w:r>
      <w:r w:rsidRPr="00710D9F">
        <w:rPr>
          <w:rFonts w:cs="David"/>
          <w:rtl/>
        </w:rPr>
        <w:t>אין בביצוע ההסכם כדי ליצור ניגוד עניינים כלשהו, בין במישרין ובין בעקיפין, בינו לבין עורך המכרז או מזמין כלשהו.</w:t>
      </w:r>
    </w:p>
    <w:p w14:paraId="1DF79913" w14:textId="77777777" w:rsidR="001A1EEA" w:rsidRDefault="001A1EEA" w:rsidP="007E35BD">
      <w:pPr>
        <w:widowControl w:val="0"/>
        <w:numPr>
          <w:ilvl w:val="1"/>
          <w:numId w:val="134"/>
        </w:numPr>
        <w:spacing w:after="120" w:line="360" w:lineRule="auto"/>
        <w:jc w:val="both"/>
        <w:rPr>
          <w:rFonts w:cs="David"/>
        </w:rPr>
      </w:pPr>
      <w:r w:rsidRPr="00710D9F">
        <w:rPr>
          <w:rFonts w:cs="David"/>
          <w:rtl/>
        </w:rPr>
        <w:t>בכל מקרה ש</w:t>
      </w:r>
      <w:r>
        <w:rPr>
          <w:rFonts w:cs="David" w:hint="cs"/>
          <w:rtl/>
        </w:rPr>
        <w:t>י</w:t>
      </w:r>
      <w:r w:rsidRPr="00710D9F">
        <w:rPr>
          <w:rFonts w:cs="David"/>
          <w:rtl/>
        </w:rPr>
        <w:t>יווצר חשש כלשהו לניגוד עניינים בינו לבין עורך המכרז או אחד המזמינים יודיע הספק על כך לעורך המכרז</w:t>
      </w:r>
      <w:r w:rsidR="00B004A2">
        <w:rPr>
          <w:rFonts w:cs="David" w:hint="cs"/>
          <w:rtl/>
        </w:rPr>
        <w:t xml:space="preserve"> והמזמין</w:t>
      </w:r>
      <w:r w:rsidRPr="00710D9F">
        <w:rPr>
          <w:rFonts w:cs="David"/>
          <w:rtl/>
        </w:rPr>
        <w:t xml:space="preserve">, ללא כל שיהוי </w:t>
      </w:r>
      <w:r w:rsidR="006F20E0">
        <w:rPr>
          <w:rFonts w:cs="David" w:hint="cs"/>
          <w:rtl/>
        </w:rPr>
        <w:t>ויפעל בהתאם להנחיות עורך המכרז והמזמין</w:t>
      </w:r>
      <w:r w:rsidRPr="00710D9F">
        <w:rPr>
          <w:rFonts w:cs="David"/>
          <w:rtl/>
        </w:rPr>
        <w:t>.</w:t>
      </w:r>
    </w:p>
    <w:p w14:paraId="3EB83742" w14:textId="77777777" w:rsidR="001A1EEA" w:rsidRDefault="001A1EEA" w:rsidP="007E35BD">
      <w:pPr>
        <w:widowControl w:val="0"/>
        <w:numPr>
          <w:ilvl w:val="1"/>
          <w:numId w:val="134"/>
        </w:numPr>
        <w:spacing w:after="120" w:line="360" w:lineRule="auto"/>
        <w:jc w:val="both"/>
        <w:rPr>
          <w:rFonts w:cs="David"/>
        </w:rPr>
      </w:pPr>
      <w:r w:rsidRPr="005F44C0">
        <w:rPr>
          <w:rFonts w:cs="David"/>
          <w:rtl/>
        </w:rPr>
        <w:t>ה</w:t>
      </w:r>
      <w:r w:rsidRPr="005F44C0">
        <w:rPr>
          <w:rFonts w:cs="David" w:hint="cs"/>
          <w:rtl/>
        </w:rPr>
        <w:t>ספק</w:t>
      </w:r>
      <w:r w:rsidRPr="005F44C0">
        <w:rPr>
          <w:rFonts w:cs="David"/>
          <w:rtl/>
        </w:rPr>
        <w:t xml:space="preserve"> מתחייב להחתים כל אחד מעובדיו</w:t>
      </w:r>
      <w:r w:rsidRPr="005F44C0">
        <w:rPr>
          <w:rFonts w:cs="David" w:hint="cs"/>
          <w:rtl/>
        </w:rPr>
        <w:t xml:space="preserve"> וקבלני משנה</w:t>
      </w:r>
      <w:r w:rsidRPr="005F44C0">
        <w:rPr>
          <w:rFonts w:cs="David"/>
          <w:rtl/>
        </w:rPr>
        <w:t xml:space="preserve"> שיועסקו על ידו </w:t>
      </w:r>
      <w:r w:rsidRPr="005F44C0">
        <w:rPr>
          <w:rFonts w:cs="David" w:hint="cs"/>
          <w:rtl/>
        </w:rPr>
        <w:t xml:space="preserve">לצורך </w:t>
      </w:r>
      <w:r>
        <w:rPr>
          <w:rFonts w:cs="David" w:hint="cs"/>
          <w:rtl/>
        </w:rPr>
        <w:t>אספקת הציוד המוצרים והשירותים, בהתאם להוראות המכרז וההסכם,</w:t>
      </w:r>
      <w:r w:rsidRPr="005F44C0">
        <w:rPr>
          <w:rFonts w:cs="David"/>
          <w:rtl/>
        </w:rPr>
        <w:t xml:space="preserve"> על הצהרת הסודיות</w:t>
      </w:r>
      <w:r w:rsidRPr="005F44C0">
        <w:rPr>
          <w:rFonts w:cs="David" w:hint="cs"/>
          <w:rtl/>
        </w:rPr>
        <w:t xml:space="preserve"> והיעדר ניגוד עניינים</w:t>
      </w:r>
      <w:r w:rsidRPr="005F44C0">
        <w:rPr>
          <w:rFonts w:cs="David"/>
          <w:rtl/>
        </w:rPr>
        <w:t xml:space="preserve"> </w:t>
      </w:r>
      <w:r w:rsidRPr="005F44C0">
        <w:rPr>
          <w:rFonts w:cs="David" w:hint="cs"/>
          <w:rtl/>
        </w:rPr>
        <w:t>בנוסח המופיע כ</w:t>
      </w:r>
      <w:r w:rsidRPr="00732EEE">
        <w:rPr>
          <w:rFonts w:cs="David" w:hint="cs"/>
          <w:rtl/>
        </w:rPr>
        <w:t xml:space="preserve">נספח </w:t>
      </w:r>
      <w:r>
        <w:rPr>
          <w:rFonts w:cs="David" w:hint="cs"/>
          <w:rtl/>
        </w:rPr>
        <w:t>1</w:t>
      </w:r>
      <w:r w:rsidRPr="005F44C0">
        <w:rPr>
          <w:rFonts w:cs="David" w:hint="cs"/>
          <w:rtl/>
        </w:rPr>
        <w:t xml:space="preserve"> להסכם זה</w:t>
      </w:r>
      <w:r w:rsidRPr="005F44C0">
        <w:rPr>
          <w:rFonts w:cs="David"/>
          <w:rtl/>
        </w:rPr>
        <w:t>.</w:t>
      </w:r>
      <w:r w:rsidRPr="005F44C0">
        <w:rPr>
          <w:rFonts w:cs="David" w:hint="cs"/>
          <w:rtl/>
        </w:rPr>
        <w:t xml:space="preserve"> </w:t>
      </w:r>
    </w:p>
    <w:p w14:paraId="3C2CB226" w14:textId="77777777" w:rsidR="001A1EEA" w:rsidRPr="001A1EEA" w:rsidRDefault="001A1EEA" w:rsidP="007E35BD">
      <w:pPr>
        <w:pStyle w:val="af9"/>
        <w:widowControl w:val="0"/>
        <w:numPr>
          <w:ilvl w:val="1"/>
          <w:numId w:val="134"/>
        </w:numPr>
        <w:spacing w:line="360" w:lineRule="auto"/>
        <w:jc w:val="both"/>
        <w:rPr>
          <w:rFonts w:cs="David"/>
          <w:rtl/>
        </w:rPr>
      </w:pPr>
      <w:r w:rsidRPr="001A1EEA">
        <w:rPr>
          <w:rFonts w:cs="David"/>
          <w:rtl/>
        </w:rPr>
        <w:t>הספק יהיה אחראי לאבטחת מידע של המזמין המגיע לרשותו בעת ביצוע ההסכם באמצעי אבטחה נאותים המקובלים בשוק</w:t>
      </w:r>
      <w:r w:rsidRPr="001A1EEA">
        <w:rPr>
          <w:rFonts w:cs="David" w:hint="cs"/>
          <w:rtl/>
        </w:rPr>
        <w:t>, וככל שיש דרישות מאת המזמין בהקשר זה, בהתאם לדרישות המזמין</w:t>
      </w:r>
      <w:r w:rsidRPr="001A1EEA">
        <w:rPr>
          <w:rFonts w:cs="David"/>
          <w:rtl/>
        </w:rPr>
        <w:t>.</w:t>
      </w:r>
    </w:p>
    <w:p w14:paraId="19BB271C" w14:textId="77777777" w:rsidR="001A1EEA" w:rsidRPr="001A1EEA" w:rsidRDefault="001A1EEA" w:rsidP="007E35BD">
      <w:pPr>
        <w:widowControl w:val="0"/>
        <w:numPr>
          <w:ilvl w:val="1"/>
          <w:numId w:val="134"/>
        </w:numPr>
        <w:spacing w:after="120" w:line="360" w:lineRule="auto"/>
        <w:jc w:val="both"/>
        <w:rPr>
          <w:rFonts w:cs="David"/>
        </w:rPr>
      </w:pPr>
      <w:r w:rsidRPr="001A1EEA">
        <w:rPr>
          <w:rFonts w:cs="David" w:hint="cs"/>
          <w:rtl/>
        </w:rPr>
        <w:t>הספק יציג למזמין, ככל שיידרש, את האמצעים בהם הוא נוקט לשם אבטחת המידע</w:t>
      </w:r>
    </w:p>
    <w:p w14:paraId="3BD825B4" w14:textId="77777777" w:rsidR="00270451" w:rsidRPr="00E149E9" w:rsidRDefault="00270451" w:rsidP="007E35BD">
      <w:pPr>
        <w:pStyle w:val="af9"/>
        <w:keepLines w:val="0"/>
        <w:widowControl w:val="0"/>
        <w:numPr>
          <w:ilvl w:val="0"/>
          <w:numId w:val="134"/>
        </w:numPr>
        <w:spacing w:line="360" w:lineRule="auto"/>
        <w:jc w:val="both"/>
        <w:rPr>
          <w:rFonts w:cs="David"/>
          <w:b/>
          <w:bCs/>
        </w:rPr>
      </w:pPr>
      <w:r w:rsidRPr="00E149E9">
        <w:rPr>
          <w:rFonts w:cs="David" w:hint="eastAsia"/>
          <w:b/>
          <w:bCs/>
          <w:rtl/>
        </w:rPr>
        <w:t>בעלות</w:t>
      </w:r>
      <w:r w:rsidRPr="00E149E9">
        <w:rPr>
          <w:rFonts w:cs="David"/>
          <w:b/>
          <w:bCs/>
          <w:rtl/>
        </w:rPr>
        <w:t xml:space="preserve"> </w:t>
      </w:r>
      <w:r w:rsidRPr="00E149E9">
        <w:rPr>
          <w:rFonts w:cs="David" w:hint="eastAsia"/>
          <w:b/>
          <w:bCs/>
          <w:rtl/>
        </w:rPr>
        <w:t>וזכויות</w:t>
      </w:r>
      <w:r w:rsidRPr="00E149E9">
        <w:rPr>
          <w:rFonts w:cs="David"/>
          <w:b/>
          <w:bCs/>
          <w:rtl/>
        </w:rPr>
        <w:t xml:space="preserve"> </w:t>
      </w:r>
      <w:r w:rsidRPr="00E149E9">
        <w:rPr>
          <w:rFonts w:cs="David" w:hint="eastAsia"/>
          <w:b/>
          <w:bCs/>
          <w:rtl/>
        </w:rPr>
        <w:t>יוצרים</w:t>
      </w:r>
    </w:p>
    <w:p w14:paraId="6E2B3DA2" w14:textId="77777777" w:rsidR="00270451" w:rsidRPr="00E149E9" w:rsidRDefault="00270451" w:rsidP="007E35BD">
      <w:pPr>
        <w:pStyle w:val="af9"/>
        <w:keepLines w:val="0"/>
        <w:widowControl w:val="0"/>
        <w:numPr>
          <w:ilvl w:val="1"/>
          <w:numId w:val="134"/>
        </w:numPr>
        <w:spacing w:before="0" w:after="0" w:line="360" w:lineRule="auto"/>
        <w:jc w:val="both"/>
        <w:rPr>
          <w:rFonts w:cs="David"/>
        </w:rPr>
      </w:pPr>
      <w:r w:rsidRPr="00E149E9">
        <w:rPr>
          <w:rFonts w:cs="David"/>
          <w:rtl/>
        </w:rPr>
        <w:t xml:space="preserve">כל תוצרי העבודה של </w:t>
      </w:r>
      <w:r w:rsidRPr="00E149E9">
        <w:rPr>
          <w:rFonts w:cs="David" w:hint="eastAsia"/>
          <w:rtl/>
        </w:rPr>
        <w:t>ה</w:t>
      </w:r>
      <w:r w:rsidRPr="00E149E9">
        <w:rPr>
          <w:rFonts w:cs="David"/>
          <w:rtl/>
        </w:rPr>
        <w:t xml:space="preserve">ספק במסגרת ביצוע הסכם זה, </w:t>
      </w:r>
      <w:r w:rsidR="00F47252">
        <w:rPr>
          <w:rFonts w:cs="David" w:hint="cs"/>
          <w:rtl/>
        </w:rPr>
        <w:t>לרבות</w:t>
      </w:r>
      <w:r w:rsidRPr="00E149E9">
        <w:rPr>
          <w:rFonts w:cs="David"/>
          <w:rtl/>
        </w:rPr>
        <w:t xml:space="preserve"> זה נתונים</w:t>
      </w:r>
      <w:r w:rsidR="00751766">
        <w:rPr>
          <w:rFonts w:cs="David" w:hint="cs"/>
          <w:rtl/>
        </w:rPr>
        <w:t xml:space="preserve">, </w:t>
      </w:r>
      <w:r w:rsidRPr="00E149E9">
        <w:rPr>
          <w:rFonts w:cs="David"/>
          <w:rtl/>
        </w:rPr>
        <w:t xml:space="preserve">מצגות, מסמכים, סיכומי פגישות, </w:t>
      </w:r>
      <w:r w:rsidRPr="00E149E9">
        <w:rPr>
          <w:rFonts w:cs="David" w:hint="eastAsia"/>
          <w:rtl/>
        </w:rPr>
        <w:t>תמונות</w:t>
      </w:r>
      <w:r w:rsidRPr="00E149E9">
        <w:rPr>
          <w:rFonts w:cs="David"/>
          <w:rtl/>
        </w:rPr>
        <w:t xml:space="preserve">, </w:t>
      </w:r>
      <w:r w:rsidRPr="00E149E9">
        <w:rPr>
          <w:rFonts w:cs="David" w:hint="eastAsia"/>
          <w:rtl/>
        </w:rPr>
        <w:t>תכנים</w:t>
      </w:r>
      <w:r w:rsidR="00F47252">
        <w:rPr>
          <w:rFonts w:cs="David" w:hint="cs"/>
          <w:rtl/>
        </w:rPr>
        <w:t>,</w:t>
      </w:r>
      <w:r w:rsidRPr="00E149E9">
        <w:rPr>
          <w:rFonts w:cs="David"/>
          <w:rtl/>
        </w:rPr>
        <w:t xml:space="preserve"> </w:t>
      </w:r>
      <w:r w:rsidR="00F47252">
        <w:rPr>
          <w:rFonts w:cs="David" w:hint="cs"/>
          <w:rtl/>
        </w:rPr>
        <w:t>מסמך תכולת עבודה, תיק תיעוד כמוגדר במכרז</w:t>
      </w:r>
      <w:r w:rsidR="00F47252" w:rsidRPr="00E149E9">
        <w:rPr>
          <w:rFonts w:cs="David"/>
          <w:rtl/>
        </w:rPr>
        <w:t xml:space="preserve"> </w:t>
      </w:r>
      <w:r w:rsidRPr="00E149E9">
        <w:rPr>
          <w:rFonts w:cs="David"/>
          <w:rtl/>
        </w:rPr>
        <w:t xml:space="preserve">וכל חומר אחר שנבנה על ידי הספק במהלך תקופת ההתקשרות </w:t>
      </w:r>
      <w:r w:rsidRPr="00E149E9">
        <w:rPr>
          <w:rFonts w:cs="David" w:hint="eastAsia"/>
          <w:rtl/>
        </w:rPr>
        <w:t>עבור</w:t>
      </w:r>
      <w:r w:rsidRPr="00E149E9">
        <w:rPr>
          <w:rFonts w:cs="David"/>
          <w:rtl/>
        </w:rPr>
        <w:t xml:space="preserve"> המזמין ("</w:t>
      </w:r>
      <w:r w:rsidRPr="00E149E9">
        <w:rPr>
          <w:rFonts w:cs="David"/>
          <w:b/>
          <w:bCs/>
          <w:rtl/>
        </w:rPr>
        <w:t>תוצרי העבודה</w:t>
      </w:r>
      <w:r w:rsidRPr="00E149E9">
        <w:rPr>
          <w:rFonts w:cs="David"/>
          <w:rtl/>
        </w:rPr>
        <w:t xml:space="preserve">"), הנם זכויותיו הרוחניות וקניינו הבלעדי של </w:t>
      </w:r>
      <w:r w:rsidRPr="00E149E9">
        <w:rPr>
          <w:rFonts w:cs="David" w:hint="eastAsia"/>
          <w:rtl/>
        </w:rPr>
        <w:t>המזמין</w:t>
      </w:r>
      <w:r w:rsidRPr="00E149E9">
        <w:rPr>
          <w:rFonts w:cs="David"/>
          <w:rtl/>
        </w:rPr>
        <w:t xml:space="preserve"> והוא יוכל לעשות בהם כל שימוש שירצה בעתיד, כמנהג בעלים, בין אם לצרכיו ובין אם לצורך פרסום חיצוני.</w:t>
      </w:r>
    </w:p>
    <w:p w14:paraId="0BE8687D" w14:textId="77777777" w:rsidR="00270451" w:rsidRPr="00E149E9" w:rsidRDefault="00270451" w:rsidP="007E35BD">
      <w:pPr>
        <w:pStyle w:val="af9"/>
        <w:keepLines w:val="0"/>
        <w:widowControl w:val="0"/>
        <w:numPr>
          <w:ilvl w:val="1"/>
          <w:numId w:val="134"/>
        </w:numPr>
        <w:spacing w:before="0" w:after="0" w:line="360" w:lineRule="auto"/>
        <w:jc w:val="both"/>
        <w:rPr>
          <w:rFonts w:cs="David"/>
        </w:rPr>
      </w:pPr>
      <w:r w:rsidRPr="00E149E9">
        <w:rPr>
          <w:rFonts w:cs="David" w:hint="eastAsia"/>
          <w:rtl/>
        </w:rPr>
        <w:t>למען</w:t>
      </w:r>
      <w:r w:rsidRPr="00E149E9">
        <w:rPr>
          <w:rFonts w:cs="David"/>
          <w:rtl/>
        </w:rPr>
        <w:t xml:space="preserve"> הסר ספק, תוצרי העבודה יהיו רכוש </w:t>
      </w:r>
      <w:r w:rsidRPr="00E149E9">
        <w:rPr>
          <w:rFonts w:cs="David" w:hint="eastAsia"/>
          <w:rtl/>
        </w:rPr>
        <w:t>המזמין</w:t>
      </w:r>
      <w:r w:rsidRPr="00E149E9">
        <w:rPr>
          <w:rFonts w:cs="David"/>
          <w:rtl/>
        </w:rPr>
        <w:t xml:space="preserve"> </w:t>
      </w:r>
      <w:r w:rsidRPr="00E149E9">
        <w:rPr>
          <w:rFonts w:cs="David" w:hint="eastAsia"/>
          <w:rtl/>
        </w:rPr>
        <w:t>גם</w:t>
      </w:r>
      <w:r w:rsidRPr="00E149E9">
        <w:rPr>
          <w:rFonts w:cs="David"/>
          <w:rtl/>
        </w:rPr>
        <w:t xml:space="preserve"> אם מתן השירותים ע"י הספק הופסק תוך כדי תקופת ההתקשרות.</w:t>
      </w:r>
    </w:p>
    <w:p w14:paraId="6DFD47F8" w14:textId="77777777" w:rsidR="00270451" w:rsidRPr="00E149E9" w:rsidRDefault="00270451" w:rsidP="007E35BD">
      <w:pPr>
        <w:pStyle w:val="af9"/>
        <w:keepLines w:val="0"/>
        <w:widowControl w:val="0"/>
        <w:numPr>
          <w:ilvl w:val="1"/>
          <w:numId w:val="134"/>
        </w:numPr>
        <w:spacing w:before="0" w:after="0" w:line="360" w:lineRule="auto"/>
        <w:jc w:val="both"/>
        <w:rPr>
          <w:rFonts w:cs="David"/>
        </w:rPr>
      </w:pPr>
      <w:r w:rsidRPr="00E149E9">
        <w:rPr>
          <w:rFonts w:cs="David" w:hint="eastAsia"/>
          <w:rtl/>
        </w:rPr>
        <w:lastRenderedPageBreak/>
        <w:t>תוצרי</w:t>
      </w:r>
      <w:r w:rsidRPr="00E149E9">
        <w:rPr>
          <w:rFonts w:cs="David"/>
          <w:rtl/>
        </w:rPr>
        <w:t xml:space="preserve"> </w:t>
      </w:r>
      <w:r w:rsidRPr="00E149E9">
        <w:rPr>
          <w:rFonts w:cs="David" w:hint="eastAsia"/>
          <w:rtl/>
        </w:rPr>
        <w:t>העבודה</w:t>
      </w:r>
      <w:r w:rsidRPr="00E149E9">
        <w:rPr>
          <w:rFonts w:cs="David"/>
          <w:rtl/>
        </w:rPr>
        <w:t xml:space="preserve"> </w:t>
      </w:r>
      <w:r w:rsidRPr="00E149E9">
        <w:rPr>
          <w:rFonts w:cs="David" w:hint="eastAsia"/>
          <w:rtl/>
        </w:rPr>
        <w:t>לא</w:t>
      </w:r>
      <w:r w:rsidRPr="00E149E9">
        <w:rPr>
          <w:rFonts w:cs="David"/>
          <w:rtl/>
        </w:rPr>
        <w:t xml:space="preserve"> </w:t>
      </w:r>
      <w:r w:rsidRPr="00E149E9">
        <w:rPr>
          <w:rFonts w:cs="David" w:hint="eastAsia"/>
          <w:rtl/>
        </w:rPr>
        <w:t>יכללו</w:t>
      </w:r>
      <w:r w:rsidRPr="00E149E9">
        <w:rPr>
          <w:rFonts w:cs="David"/>
          <w:rtl/>
        </w:rPr>
        <w:t xml:space="preserve"> </w:t>
      </w:r>
      <w:r w:rsidRPr="00E149E9">
        <w:rPr>
          <w:rFonts w:cs="David" w:hint="eastAsia"/>
          <w:rtl/>
        </w:rPr>
        <w:t>תהליכי</w:t>
      </w:r>
      <w:r w:rsidRPr="00E149E9">
        <w:rPr>
          <w:rFonts w:cs="David"/>
          <w:rtl/>
        </w:rPr>
        <w:t xml:space="preserve"> </w:t>
      </w:r>
      <w:r w:rsidRPr="00E149E9">
        <w:rPr>
          <w:rFonts w:cs="David" w:hint="eastAsia"/>
          <w:rtl/>
        </w:rPr>
        <w:t>עבודה</w:t>
      </w:r>
      <w:r w:rsidRPr="00E149E9">
        <w:rPr>
          <w:rFonts w:cs="David"/>
          <w:rtl/>
        </w:rPr>
        <w:t xml:space="preserve"> </w:t>
      </w:r>
      <w:r w:rsidRPr="00E149E9">
        <w:rPr>
          <w:rFonts w:cs="David" w:hint="eastAsia"/>
          <w:rtl/>
        </w:rPr>
        <w:t>ומערכות</w:t>
      </w:r>
      <w:r w:rsidRPr="00E149E9">
        <w:rPr>
          <w:rFonts w:cs="David"/>
          <w:rtl/>
        </w:rPr>
        <w:t xml:space="preserve"> </w:t>
      </w:r>
      <w:r w:rsidRPr="00E149E9">
        <w:rPr>
          <w:rFonts w:cs="David" w:hint="eastAsia"/>
          <w:rtl/>
        </w:rPr>
        <w:t>ייעודיות</w:t>
      </w:r>
      <w:r w:rsidRPr="00E149E9">
        <w:rPr>
          <w:rFonts w:cs="David"/>
          <w:rtl/>
        </w:rPr>
        <w:t xml:space="preserve"> </w:t>
      </w:r>
      <w:r w:rsidRPr="00E149E9">
        <w:rPr>
          <w:rFonts w:cs="David" w:hint="eastAsia"/>
          <w:rtl/>
        </w:rPr>
        <w:t>של</w:t>
      </w:r>
      <w:r w:rsidRPr="00E149E9">
        <w:rPr>
          <w:rFonts w:cs="David"/>
          <w:rtl/>
        </w:rPr>
        <w:t xml:space="preserve"> </w:t>
      </w:r>
      <w:r w:rsidRPr="00E149E9">
        <w:rPr>
          <w:rFonts w:cs="David" w:hint="eastAsia"/>
          <w:rtl/>
        </w:rPr>
        <w:t>הספק</w:t>
      </w:r>
      <w:r w:rsidRPr="00E149E9">
        <w:rPr>
          <w:rFonts w:cs="David"/>
          <w:rtl/>
        </w:rPr>
        <w:t xml:space="preserve">, </w:t>
      </w:r>
      <w:r w:rsidRPr="00E149E9">
        <w:rPr>
          <w:rFonts w:cs="David" w:hint="eastAsia"/>
          <w:rtl/>
        </w:rPr>
        <w:t>אשר</w:t>
      </w:r>
      <w:r w:rsidRPr="00E149E9">
        <w:rPr>
          <w:rFonts w:cs="David"/>
          <w:rtl/>
        </w:rPr>
        <w:t xml:space="preserve"> </w:t>
      </w:r>
      <w:r w:rsidRPr="00E149E9">
        <w:rPr>
          <w:rFonts w:cs="David" w:hint="eastAsia"/>
          <w:rtl/>
        </w:rPr>
        <w:t>לא</w:t>
      </w:r>
      <w:r w:rsidRPr="00E149E9">
        <w:rPr>
          <w:rFonts w:cs="David"/>
          <w:rtl/>
        </w:rPr>
        <w:t xml:space="preserve"> </w:t>
      </w:r>
      <w:r w:rsidRPr="00E149E9">
        <w:rPr>
          <w:rFonts w:cs="David" w:hint="eastAsia"/>
          <w:rtl/>
        </w:rPr>
        <w:t>הוכנו</w:t>
      </w:r>
      <w:r w:rsidRPr="00E149E9">
        <w:rPr>
          <w:rFonts w:cs="David"/>
          <w:rtl/>
        </w:rPr>
        <w:t xml:space="preserve"> </w:t>
      </w:r>
      <w:r w:rsidRPr="00E149E9">
        <w:rPr>
          <w:rFonts w:cs="David" w:hint="eastAsia"/>
          <w:rtl/>
        </w:rPr>
        <w:t>עבור</w:t>
      </w:r>
      <w:r w:rsidRPr="00E149E9">
        <w:rPr>
          <w:rFonts w:cs="David"/>
          <w:rtl/>
        </w:rPr>
        <w:t xml:space="preserve"> </w:t>
      </w:r>
      <w:r w:rsidRPr="00E149E9">
        <w:rPr>
          <w:rFonts w:cs="David" w:hint="eastAsia"/>
          <w:rtl/>
        </w:rPr>
        <w:t>המזמין</w:t>
      </w:r>
      <w:r w:rsidRPr="00E149E9">
        <w:rPr>
          <w:rFonts w:cs="David"/>
          <w:rtl/>
        </w:rPr>
        <w:t xml:space="preserve"> </w:t>
      </w:r>
      <w:r w:rsidRPr="00E149E9">
        <w:rPr>
          <w:rFonts w:cs="David" w:hint="eastAsia"/>
          <w:rtl/>
        </w:rPr>
        <w:t>במסגרת</w:t>
      </w:r>
      <w:r w:rsidRPr="00E149E9">
        <w:rPr>
          <w:rFonts w:cs="David"/>
          <w:rtl/>
        </w:rPr>
        <w:t xml:space="preserve"> </w:t>
      </w:r>
      <w:r w:rsidRPr="00E149E9">
        <w:rPr>
          <w:rFonts w:cs="David" w:hint="eastAsia"/>
          <w:rtl/>
        </w:rPr>
        <w:t>ביצוע</w:t>
      </w:r>
      <w:r w:rsidRPr="00E149E9">
        <w:rPr>
          <w:rFonts w:cs="David"/>
          <w:rtl/>
        </w:rPr>
        <w:t xml:space="preserve"> </w:t>
      </w:r>
      <w:r w:rsidRPr="00E149E9">
        <w:rPr>
          <w:rFonts w:cs="David" w:hint="eastAsia"/>
          <w:rtl/>
        </w:rPr>
        <w:t>ההסכם</w:t>
      </w:r>
      <w:r w:rsidRPr="00E149E9">
        <w:rPr>
          <w:rFonts w:cs="David"/>
          <w:rtl/>
        </w:rPr>
        <w:t xml:space="preserve">, </w:t>
      </w:r>
      <w:r w:rsidRPr="00E149E9">
        <w:rPr>
          <w:rFonts w:cs="David" w:hint="eastAsia"/>
          <w:rtl/>
        </w:rPr>
        <w:t>ואשר</w:t>
      </w:r>
      <w:r w:rsidRPr="00E149E9">
        <w:rPr>
          <w:rFonts w:cs="David"/>
          <w:rtl/>
        </w:rPr>
        <w:t xml:space="preserve"> </w:t>
      </w:r>
      <w:r w:rsidRPr="00E149E9">
        <w:rPr>
          <w:rFonts w:cs="David" w:hint="eastAsia"/>
          <w:rtl/>
        </w:rPr>
        <w:t>נמצאים</w:t>
      </w:r>
      <w:r w:rsidRPr="00E149E9">
        <w:rPr>
          <w:rFonts w:cs="David"/>
          <w:rtl/>
        </w:rPr>
        <w:t xml:space="preserve"> </w:t>
      </w:r>
      <w:r w:rsidRPr="00E149E9">
        <w:rPr>
          <w:rFonts w:cs="David" w:hint="eastAsia"/>
          <w:rtl/>
        </w:rPr>
        <w:t>בבעלות</w:t>
      </w:r>
      <w:r w:rsidRPr="00E149E9">
        <w:rPr>
          <w:rFonts w:cs="David"/>
          <w:rtl/>
        </w:rPr>
        <w:t xml:space="preserve"> </w:t>
      </w:r>
      <w:r w:rsidRPr="00E149E9">
        <w:rPr>
          <w:rFonts w:cs="David" w:hint="eastAsia"/>
          <w:rtl/>
        </w:rPr>
        <w:t>הספק</w:t>
      </w:r>
      <w:r w:rsidRPr="00E149E9">
        <w:rPr>
          <w:rFonts w:cs="David"/>
          <w:rtl/>
        </w:rPr>
        <w:t xml:space="preserve"> </w:t>
      </w:r>
      <w:r w:rsidRPr="00E149E9">
        <w:rPr>
          <w:rFonts w:cs="David" w:hint="eastAsia"/>
          <w:rtl/>
        </w:rPr>
        <w:t>טרם</w:t>
      </w:r>
      <w:r w:rsidRPr="00E149E9">
        <w:rPr>
          <w:rFonts w:cs="David"/>
          <w:rtl/>
        </w:rPr>
        <w:t xml:space="preserve"> </w:t>
      </w:r>
      <w:r w:rsidRPr="00E149E9">
        <w:rPr>
          <w:rFonts w:cs="David" w:hint="eastAsia"/>
          <w:rtl/>
        </w:rPr>
        <w:t>כניסתו</w:t>
      </w:r>
      <w:r w:rsidRPr="00E149E9">
        <w:rPr>
          <w:rFonts w:cs="David"/>
          <w:rtl/>
        </w:rPr>
        <w:t xml:space="preserve"> </w:t>
      </w:r>
      <w:r w:rsidRPr="00E149E9">
        <w:rPr>
          <w:rFonts w:cs="David" w:hint="eastAsia"/>
          <w:rtl/>
        </w:rPr>
        <w:t>לתוקף</w:t>
      </w:r>
      <w:r w:rsidRPr="00E149E9">
        <w:rPr>
          <w:rFonts w:cs="David"/>
          <w:rtl/>
        </w:rPr>
        <w:t xml:space="preserve"> </w:t>
      </w:r>
      <w:r w:rsidRPr="00E149E9">
        <w:rPr>
          <w:rFonts w:cs="David" w:hint="eastAsia"/>
          <w:rtl/>
        </w:rPr>
        <w:t>של</w:t>
      </w:r>
      <w:r w:rsidRPr="00E149E9">
        <w:rPr>
          <w:rFonts w:cs="David"/>
          <w:rtl/>
        </w:rPr>
        <w:t xml:space="preserve"> </w:t>
      </w:r>
      <w:r w:rsidRPr="00E149E9">
        <w:rPr>
          <w:rFonts w:cs="David" w:hint="eastAsia"/>
          <w:rtl/>
        </w:rPr>
        <w:t>ההסכם</w:t>
      </w:r>
      <w:r w:rsidRPr="00E149E9">
        <w:rPr>
          <w:rFonts w:cs="David"/>
          <w:rtl/>
        </w:rPr>
        <w:t xml:space="preserve">.  </w:t>
      </w:r>
    </w:p>
    <w:p w14:paraId="28BED6A7" w14:textId="77777777" w:rsidR="00270451" w:rsidRPr="007E7910" w:rsidRDefault="00270451" w:rsidP="007E35BD">
      <w:pPr>
        <w:pStyle w:val="af9"/>
        <w:keepLines w:val="0"/>
        <w:widowControl w:val="0"/>
        <w:numPr>
          <w:ilvl w:val="1"/>
          <w:numId w:val="134"/>
        </w:numPr>
        <w:spacing w:before="240" w:beforeAutospacing="0" w:line="360" w:lineRule="auto"/>
        <w:jc w:val="both"/>
        <w:rPr>
          <w:rFonts w:cs="David"/>
          <w:b/>
          <w:bCs/>
        </w:rPr>
      </w:pPr>
      <w:r w:rsidRPr="00E149E9">
        <w:rPr>
          <w:rFonts w:cs="David"/>
          <w:rtl/>
        </w:rPr>
        <w:t>הספק לא יהי</w:t>
      </w:r>
      <w:r w:rsidRPr="00E149E9">
        <w:rPr>
          <w:rFonts w:cs="David" w:hint="eastAsia"/>
          <w:rtl/>
        </w:rPr>
        <w:t>ה</w:t>
      </w:r>
      <w:r w:rsidRPr="00E149E9">
        <w:rPr>
          <w:rFonts w:cs="David"/>
          <w:rtl/>
        </w:rPr>
        <w:t xml:space="preserve"> רשאי למכור, להעביר, להמחות, לפרסם, להשכיר, לרשום, או לעשות שימוש כלשהו בתוצרי העבודה, </w:t>
      </w:r>
      <w:r w:rsidRPr="00E149E9">
        <w:rPr>
          <w:rFonts w:cs="David" w:hint="eastAsia"/>
          <w:rtl/>
        </w:rPr>
        <w:t>ל</w:t>
      </w:r>
      <w:r w:rsidRPr="00E149E9">
        <w:rPr>
          <w:rFonts w:cs="David"/>
          <w:rtl/>
        </w:rPr>
        <w:t xml:space="preserve">לא אישור </w:t>
      </w:r>
      <w:r w:rsidRPr="00E149E9">
        <w:rPr>
          <w:rFonts w:cs="David" w:hint="eastAsia"/>
          <w:rtl/>
        </w:rPr>
        <w:t>המזמין</w:t>
      </w:r>
      <w:r w:rsidRPr="00E149E9">
        <w:rPr>
          <w:rFonts w:cs="David"/>
          <w:rtl/>
        </w:rPr>
        <w:t xml:space="preserve"> בכתב ומראש.</w:t>
      </w:r>
    </w:p>
    <w:p w14:paraId="3C3D8B53" w14:textId="77777777" w:rsidR="00270451" w:rsidRPr="00322050" w:rsidRDefault="00270451" w:rsidP="007E35BD">
      <w:pPr>
        <w:pStyle w:val="-1"/>
        <w:numPr>
          <w:ilvl w:val="0"/>
          <w:numId w:val="134"/>
        </w:numPr>
        <w:rPr>
          <w:rtl/>
        </w:rPr>
      </w:pPr>
      <w:bookmarkStart w:id="222" w:name="_Ref536727274"/>
      <w:r w:rsidRPr="00322050">
        <w:rPr>
          <w:rtl/>
        </w:rPr>
        <w:t>יחסים בין הצדדים</w:t>
      </w:r>
      <w:bookmarkEnd w:id="222"/>
    </w:p>
    <w:p w14:paraId="2016D402" w14:textId="77777777" w:rsidR="00270451" w:rsidRPr="007C5B4C" w:rsidRDefault="00270451" w:rsidP="00F75AA1">
      <w:pPr>
        <w:widowControl w:val="0"/>
        <w:spacing w:after="120" w:line="360" w:lineRule="auto"/>
        <w:ind w:left="397"/>
        <w:jc w:val="both"/>
        <w:rPr>
          <w:rFonts w:cs="David"/>
          <w:rtl/>
        </w:rPr>
      </w:pPr>
      <w:r w:rsidRPr="007C5B4C">
        <w:rPr>
          <w:rFonts w:cs="David"/>
          <w:rtl/>
        </w:rPr>
        <w:t xml:space="preserve">מוצהר ומוסכם בזה בין הצדדים כי: </w:t>
      </w:r>
    </w:p>
    <w:p w14:paraId="26D016F0" w14:textId="77777777" w:rsidR="00270451" w:rsidRPr="007C5B4C" w:rsidRDefault="00270451" w:rsidP="007E35BD">
      <w:pPr>
        <w:widowControl w:val="0"/>
        <w:numPr>
          <w:ilvl w:val="1"/>
          <w:numId w:val="134"/>
        </w:numPr>
        <w:spacing w:after="120" w:line="360" w:lineRule="auto"/>
        <w:jc w:val="both"/>
        <w:rPr>
          <w:rFonts w:cs="David"/>
          <w:rtl/>
        </w:rPr>
      </w:pPr>
      <w:r w:rsidRPr="007C5B4C">
        <w:rPr>
          <w:rFonts w:cs="David"/>
          <w:rtl/>
        </w:rPr>
        <w:t xml:space="preserve">היחסים ביניהם לפי </w:t>
      </w:r>
      <w:r>
        <w:rPr>
          <w:rFonts w:cs="David" w:hint="cs"/>
          <w:rtl/>
        </w:rPr>
        <w:t>ה</w:t>
      </w:r>
      <w:r w:rsidRPr="007C5B4C">
        <w:rPr>
          <w:rFonts w:cs="David"/>
          <w:rtl/>
        </w:rPr>
        <w:t xml:space="preserve">הסכם אינם </w:t>
      </w:r>
      <w:r>
        <w:rPr>
          <w:rFonts w:cs="David"/>
          <w:rtl/>
        </w:rPr>
        <w:t>יחסי עובד ומעביד</w:t>
      </w:r>
      <w:r w:rsidRPr="007C5B4C">
        <w:rPr>
          <w:rFonts w:cs="David"/>
          <w:rtl/>
        </w:rPr>
        <w:t xml:space="preserve"> </w:t>
      </w:r>
      <w:r>
        <w:rPr>
          <w:rFonts w:cs="David" w:hint="cs"/>
          <w:rtl/>
        </w:rPr>
        <w:t>ועורך המכרז, או המזמינים אינם המעסיק של עובדי וקבלני המשנה של הספק.</w:t>
      </w:r>
    </w:p>
    <w:p w14:paraId="180CB03C" w14:textId="77777777" w:rsidR="00270451" w:rsidRPr="007C5B4C" w:rsidRDefault="00270451" w:rsidP="007E35BD">
      <w:pPr>
        <w:widowControl w:val="0"/>
        <w:numPr>
          <w:ilvl w:val="1"/>
          <w:numId w:val="134"/>
        </w:numPr>
        <w:spacing w:after="120" w:line="360" w:lineRule="auto"/>
        <w:jc w:val="both"/>
        <w:rPr>
          <w:rFonts w:cs="David"/>
          <w:rtl/>
        </w:rPr>
      </w:pPr>
      <w:r w:rsidRPr="007C5B4C">
        <w:rPr>
          <w:rFonts w:cs="David"/>
          <w:rtl/>
        </w:rPr>
        <w:t>הספק בלבד יהיה אחראי לכל תשלום, לשיפוי בגין נזק</w:t>
      </w:r>
      <w:r>
        <w:rPr>
          <w:rFonts w:cs="David" w:hint="cs"/>
          <w:rtl/>
        </w:rPr>
        <w:t>,</w:t>
      </w:r>
      <w:r w:rsidRPr="007C5B4C">
        <w:rPr>
          <w:rFonts w:cs="David"/>
          <w:rtl/>
        </w:rPr>
        <w:t xml:space="preserve"> פיצויים או כל תשלום אחר המגיע ממנו על פי כל דין לאנשים המועסקים על ידו</w:t>
      </w:r>
      <w:r>
        <w:rPr>
          <w:rFonts w:cs="David" w:hint="cs"/>
          <w:rtl/>
        </w:rPr>
        <w:t xml:space="preserve"> בין</w:t>
      </w:r>
      <w:r w:rsidRPr="00270451">
        <w:rPr>
          <w:rFonts w:cs="David" w:hint="cs"/>
          <w:rtl/>
        </w:rPr>
        <w:t xml:space="preserve"> </w:t>
      </w:r>
      <w:r>
        <w:rPr>
          <w:rFonts w:cs="David" w:hint="cs"/>
          <w:rtl/>
        </w:rPr>
        <w:t>באופן ישיר ובין כקבלני שירות</w:t>
      </w:r>
      <w:r w:rsidRPr="007C5B4C">
        <w:rPr>
          <w:rFonts w:cs="David"/>
          <w:rtl/>
        </w:rPr>
        <w:t xml:space="preserve">, או לכל אדם אחר. </w:t>
      </w:r>
    </w:p>
    <w:p w14:paraId="39D1A65E" w14:textId="77777777" w:rsidR="00270451" w:rsidRDefault="00270451" w:rsidP="007E35BD">
      <w:pPr>
        <w:widowControl w:val="0"/>
        <w:numPr>
          <w:ilvl w:val="1"/>
          <w:numId w:val="134"/>
        </w:numPr>
        <w:spacing w:after="120" w:line="360" w:lineRule="auto"/>
        <w:jc w:val="both"/>
        <w:rPr>
          <w:rFonts w:cs="David"/>
        </w:rPr>
      </w:pPr>
      <w:r w:rsidRPr="007C5B4C">
        <w:rPr>
          <w:rFonts w:cs="David"/>
          <w:rtl/>
        </w:rPr>
        <w:t xml:space="preserve">עורך המכרז לא ישלם כל תשלום לביטוח לאומי ויתר הזכויות הסוציאליות בקשר לאנשים המועסקים על ידי הספק. </w:t>
      </w:r>
    </w:p>
    <w:p w14:paraId="3AE8434F" w14:textId="77777777" w:rsidR="00112AFB" w:rsidRDefault="00112AFB" w:rsidP="007E35BD">
      <w:pPr>
        <w:pStyle w:val="af9"/>
        <w:keepLines w:val="0"/>
        <w:widowControl w:val="0"/>
        <w:numPr>
          <w:ilvl w:val="1"/>
          <w:numId w:val="134"/>
        </w:numPr>
        <w:spacing w:after="120" w:line="360" w:lineRule="auto"/>
        <w:jc w:val="both"/>
        <w:rPr>
          <w:rFonts w:cs="David"/>
        </w:rPr>
      </w:pPr>
      <w:r w:rsidRPr="007E7910">
        <w:rPr>
          <w:rFonts w:cs="David"/>
          <w:rtl/>
        </w:rPr>
        <w:t xml:space="preserve">ככל שלמרות האמור לעיל, ערכאה שיפוטית או מינהלית מצאה כי </w:t>
      </w:r>
      <w:r>
        <w:rPr>
          <w:rFonts w:cs="David" w:hint="cs"/>
          <w:rtl/>
        </w:rPr>
        <w:t>עורך המכרז</w:t>
      </w:r>
      <w:r w:rsidRPr="007E7910">
        <w:rPr>
          <w:rFonts w:cs="David"/>
          <w:rtl/>
        </w:rPr>
        <w:t xml:space="preserve"> נושא באחריות ישירה כלפי הספק, עובדיו או קבלני משנה שלו, </w:t>
      </w:r>
      <w:r>
        <w:rPr>
          <w:rFonts w:cs="David" w:hint="cs"/>
          <w:rtl/>
        </w:rPr>
        <w:t xml:space="preserve">כאילו הוא מעסיקם, </w:t>
      </w:r>
      <w:r w:rsidRPr="007E7910">
        <w:rPr>
          <w:rFonts w:cs="David"/>
          <w:rtl/>
        </w:rPr>
        <w:t xml:space="preserve">ישפה הספק את </w:t>
      </w:r>
      <w:r>
        <w:rPr>
          <w:rFonts w:cs="David" w:hint="cs"/>
          <w:rtl/>
        </w:rPr>
        <w:t>עורך המכרז</w:t>
      </w:r>
      <w:r w:rsidRPr="007E7910">
        <w:rPr>
          <w:rFonts w:cs="David"/>
          <w:rtl/>
        </w:rPr>
        <w:t xml:space="preserve"> עבור כל תשלום בו הוא חויב וחורג מהתמורה המגיע לו לפי הסכם זה. בכלל זה יישא הספק בתשלומי הוצאות משפט ושכר טרחת עורך דין בהם נשא </w:t>
      </w:r>
      <w:r>
        <w:rPr>
          <w:rFonts w:cs="David" w:hint="cs"/>
          <w:rtl/>
        </w:rPr>
        <w:t>עורך המכרז</w:t>
      </w:r>
      <w:r w:rsidRPr="007E7910">
        <w:rPr>
          <w:rFonts w:cs="David"/>
          <w:rtl/>
        </w:rPr>
        <w:t xml:space="preserve">. </w:t>
      </w:r>
    </w:p>
    <w:p w14:paraId="7B6AFB66" w14:textId="77777777" w:rsidR="00112AFB" w:rsidRDefault="00112AFB" w:rsidP="007E35BD">
      <w:pPr>
        <w:pStyle w:val="af9"/>
        <w:keepLines w:val="0"/>
        <w:widowControl w:val="0"/>
        <w:numPr>
          <w:ilvl w:val="1"/>
          <w:numId w:val="134"/>
        </w:numPr>
        <w:spacing w:after="120" w:line="360" w:lineRule="auto"/>
        <w:jc w:val="both"/>
        <w:rPr>
          <w:rFonts w:cs="David"/>
        </w:rPr>
      </w:pPr>
      <w:r w:rsidRPr="007E7910">
        <w:rPr>
          <w:rFonts w:cs="David"/>
          <w:rtl/>
        </w:rPr>
        <w:t xml:space="preserve">במקרה של הגשת תביעה כאמור </w:t>
      </w:r>
      <w:r>
        <w:rPr>
          <w:rFonts w:cs="David" w:hint="cs"/>
          <w:rtl/>
        </w:rPr>
        <w:t xml:space="preserve">בסעיף זה, </w:t>
      </w:r>
      <w:r w:rsidRPr="007E7910">
        <w:rPr>
          <w:rFonts w:cs="David"/>
          <w:rtl/>
        </w:rPr>
        <w:t xml:space="preserve">יודיע </w:t>
      </w:r>
      <w:r>
        <w:rPr>
          <w:rFonts w:cs="David" w:hint="cs"/>
          <w:rtl/>
        </w:rPr>
        <w:t>עורך המכרז</w:t>
      </w:r>
      <w:r w:rsidRPr="007E7910">
        <w:rPr>
          <w:rFonts w:cs="David"/>
          <w:rtl/>
        </w:rPr>
        <w:t xml:space="preserve"> לספק על קיומה של התביעה, ויאפשר לספק ל</w:t>
      </w:r>
      <w:r>
        <w:rPr>
          <w:rFonts w:cs="David" w:hint="cs"/>
          <w:rtl/>
        </w:rPr>
        <w:t>התגונן</w:t>
      </w:r>
      <w:r w:rsidRPr="007E7910">
        <w:rPr>
          <w:rFonts w:cs="David"/>
          <w:rtl/>
        </w:rPr>
        <w:t>.</w:t>
      </w:r>
    </w:p>
    <w:p w14:paraId="523B5FC1" w14:textId="77777777" w:rsidR="0047649A" w:rsidRPr="005F0E35" w:rsidRDefault="0047649A" w:rsidP="007E35BD">
      <w:pPr>
        <w:pStyle w:val="af9"/>
        <w:keepLines w:val="0"/>
        <w:widowControl w:val="0"/>
        <w:numPr>
          <w:ilvl w:val="0"/>
          <w:numId w:val="134"/>
        </w:numPr>
        <w:spacing w:line="360" w:lineRule="auto"/>
        <w:jc w:val="both"/>
        <w:rPr>
          <w:rFonts w:cs="David"/>
          <w:b/>
          <w:bCs/>
        </w:rPr>
      </w:pPr>
      <w:r w:rsidRPr="005F0E35">
        <w:rPr>
          <w:rFonts w:cs="David" w:hint="cs"/>
          <w:b/>
          <w:bCs/>
          <w:rtl/>
        </w:rPr>
        <w:t>תמורה</w:t>
      </w:r>
    </w:p>
    <w:p w14:paraId="4AD557F0" w14:textId="77777777" w:rsidR="0047649A" w:rsidRPr="005F0E35" w:rsidRDefault="0047649A" w:rsidP="007E35BD">
      <w:pPr>
        <w:pStyle w:val="af9"/>
        <w:keepLines w:val="0"/>
        <w:widowControl w:val="0"/>
        <w:numPr>
          <w:ilvl w:val="1"/>
          <w:numId w:val="134"/>
        </w:numPr>
        <w:spacing w:line="360" w:lineRule="auto"/>
        <w:jc w:val="both"/>
        <w:rPr>
          <w:rFonts w:cs="David"/>
          <w:b/>
          <w:bCs/>
        </w:rPr>
      </w:pPr>
      <w:r w:rsidRPr="005F0E35">
        <w:rPr>
          <w:rFonts w:cs="David" w:hint="cs"/>
          <w:rtl/>
        </w:rPr>
        <w:t>התמורה לספק תשולם בהתאם למפורט בהצעתו, המצורפת כ</w:t>
      </w:r>
      <w:r w:rsidRPr="008850BC">
        <w:rPr>
          <w:rFonts w:cs="David" w:hint="cs"/>
          <w:b/>
          <w:bCs/>
          <w:rtl/>
        </w:rPr>
        <w:t xml:space="preserve">נספח </w:t>
      </w:r>
      <w:r w:rsidR="008667BF">
        <w:rPr>
          <w:rFonts w:cs="David" w:hint="cs"/>
          <w:b/>
          <w:bCs/>
          <w:rtl/>
        </w:rPr>
        <w:t>6</w:t>
      </w:r>
      <w:r w:rsidRPr="005F0E35">
        <w:rPr>
          <w:rFonts w:cs="David" w:hint="cs"/>
          <w:rtl/>
        </w:rPr>
        <w:t xml:space="preserve"> להסכם, ולמפורט במסמכי המכרז. </w:t>
      </w:r>
    </w:p>
    <w:p w14:paraId="759B7072" w14:textId="77777777" w:rsidR="0047649A" w:rsidRPr="005F0E35" w:rsidRDefault="0047649A" w:rsidP="007E35BD">
      <w:pPr>
        <w:pStyle w:val="af9"/>
        <w:keepLines w:val="0"/>
        <w:widowControl w:val="0"/>
        <w:numPr>
          <w:ilvl w:val="1"/>
          <w:numId w:val="134"/>
        </w:numPr>
        <w:spacing w:line="360" w:lineRule="auto"/>
        <w:jc w:val="both"/>
        <w:rPr>
          <w:rFonts w:cs="David"/>
          <w:b/>
          <w:bCs/>
        </w:rPr>
      </w:pPr>
      <w:r w:rsidRPr="005F0E35">
        <w:rPr>
          <w:rFonts w:cs="David" w:hint="cs"/>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לצדי ג' וכדו</w:t>
      </w:r>
      <w:r w:rsidR="008667BF">
        <w:rPr>
          <w:rFonts w:cs="David" w:hint="cs"/>
          <w:rtl/>
        </w:rPr>
        <w:t>מה</w:t>
      </w:r>
      <w:r w:rsidRPr="005F0E35">
        <w:rPr>
          <w:rFonts w:cs="David" w:hint="cs"/>
          <w:rtl/>
        </w:rPr>
        <w:t xml:space="preserve">, אלא אם צוין אחרת במפורש במסמכי המכרז. </w:t>
      </w:r>
    </w:p>
    <w:p w14:paraId="6735B295" w14:textId="77777777" w:rsidR="0047649A" w:rsidRPr="008667BF" w:rsidRDefault="0047649A" w:rsidP="007E35BD">
      <w:pPr>
        <w:pStyle w:val="af9"/>
        <w:keepLines w:val="0"/>
        <w:widowControl w:val="0"/>
        <w:numPr>
          <w:ilvl w:val="1"/>
          <w:numId w:val="134"/>
        </w:numPr>
        <w:spacing w:line="360" w:lineRule="auto"/>
        <w:jc w:val="both"/>
        <w:rPr>
          <w:rFonts w:cs="David"/>
          <w:b/>
          <w:bCs/>
        </w:rPr>
      </w:pPr>
      <w:r w:rsidRPr="005F0E35">
        <w:rPr>
          <w:rFonts w:cs="David" w:hint="cs"/>
          <w:rtl/>
        </w:rPr>
        <w:t xml:space="preserve">בכל מקרה שבו יחולו שינויים בהוראות הדין באופן המשפיע על ביצוע ההסכם, הספק יישא </w:t>
      </w:r>
      <w:r w:rsidRPr="008667BF">
        <w:rPr>
          <w:rFonts w:cs="David" w:hint="cs"/>
          <w:rtl/>
        </w:rPr>
        <w:t>בעלויות של שינויים אלו, למעט אם נכתב במפורש אחרת במסמכי המכרז או בהסכם.</w:t>
      </w:r>
    </w:p>
    <w:p w14:paraId="1210F0FF" w14:textId="77777777" w:rsidR="007E04C9" w:rsidRPr="00067671" w:rsidRDefault="007E04C9" w:rsidP="007E35BD">
      <w:pPr>
        <w:pStyle w:val="af9"/>
        <w:keepLines w:val="0"/>
        <w:widowControl w:val="0"/>
        <w:numPr>
          <w:ilvl w:val="0"/>
          <w:numId w:val="134"/>
        </w:numPr>
        <w:spacing w:line="360" w:lineRule="auto"/>
        <w:jc w:val="both"/>
        <w:rPr>
          <w:rFonts w:cs="David"/>
          <w:b/>
          <w:bCs/>
          <w:rtl/>
        </w:rPr>
      </w:pPr>
      <w:r>
        <w:rPr>
          <w:rFonts w:cs="David" w:hint="cs"/>
          <w:b/>
          <w:bCs/>
          <w:rtl/>
        </w:rPr>
        <w:t xml:space="preserve">כללי </w:t>
      </w:r>
      <w:r w:rsidRPr="00067671">
        <w:rPr>
          <w:rFonts w:cs="David" w:hint="cs"/>
          <w:b/>
          <w:bCs/>
          <w:rtl/>
        </w:rPr>
        <w:t>תשלום</w:t>
      </w:r>
    </w:p>
    <w:p w14:paraId="2EFA2B92" w14:textId="77777777" w:rsidR="0047649A" w:rsidRDefault="0047649A" w:rsidP="007E35BD">
      <w:pPr>
        <w:widowControl w:val="0"/>
        <w:numPr>
          <w:ilvl w:val="1"/>
          <w:numId w:val="134"/>
        </w:numPr>
        <w:spacing w:after="120" w:line="360" w:lineRule="auto"/>
        <w:jc w:val="both"/>
        <w:rPr>
          <w:rFonts w:cs="David"/>
        </w:rPr>
      </w:pPr>
      <w:r w:rsidRPr="007C5B4C">
        <w:rPr>
          <w:rFonts w:cs="David"/>
          <w:rtl/>
        </w:rPr>
        <w:t xml:space="preserve">כללי התשלום </w:t>
      </w:r>
      <w:r>
        <w:rPr>
          <w:rFonts w:cs="David" w:hint="cs"/>
          <w:rtl/>
        </w:rPr>
        <w:t xml:space="preserve">המפורטים להלן </w:t>
      </w:r>
      <w:r w:rsidRPr="007C5B4C">
        <w:rPr>
          <w:rFonts w:cs="David"/>
          <w:rtl/>
        </w:rPr>
        <w:t>כפופים להוראות החשב הכללי במשרד האוצר כפי שמתפרס</w:t>
      </w:r>
      <w:r>
        <w:rPr>
          <w:rFonts w:cs="David" w:hint="cs"/>
          <w:rtl/>
        </w:rPr>
        <w:t>מי</w:t>
      </w:r>
      <w:r w:rsidRPr="007C5B4C">
        <w:rPr>
          <w:rFonts w:cs="David"/>
          <w:rtl/>
        </w:rPr>
        <w:t>ם מעת לעת.</w:t>
      </w:r>
    </w:p>
    <w:p w14:paraId="4E665E13" w14:textId="77777777" w:rsidR="0047649A" w:rsidRDefault="0047649A" w:rsidP="007E35BD">
      <w:pPr>
        <w:pStyle w:val="af9"/>
        <w:keepLines w:val="0"/>
        <w:widowControl w:val="0"/>
        <w:numPr>
          <w:ilvl w:val="1"/>
          <w:numId w:val="134"/>
        </w:numPr>
        <w:spacing w:line="360" w:lineRule="auto"/>
        <w:jc w:val="both"/>
        <w:rPr>
          <w:rFonts w:cs="David"/>
          <w:b/>
          <w:bCs/>
        </w:rPr>
      </w:pPr>
      <w:r w:rsidRPr="007C5B4C">
        <w:rPr>
          <w:rFonts w:cs="David"/>
          <w:rtl/>
        </w:rPr>
        <w:lastRenderedPageBreak/>
        <w:t xml:space="preserve">כתנאי מוקדם לביצוע תשלומים לספק על פי הסכם זה, </w:t>
      </w:r>
      <w:r w:rsidRPr="00CB17B0">
        <w:rPr>
          <w:rFonts w:cs="David"/>
          <w:rtl/>
        </w:rPr>
        <w:t>ה</w:t>
      </w:r>
      <w:r w:rsidRPr="00CB17B0">
        <w:rPr>
          <w:rFonts w:cs="David" w:hint="cs"/>
          <w:rtl/>
        </w:rPr>
        <w:t>ספק</w:t>
      </w:r>
      <w:r w:rsidRPr="00CB17B0">
        <w:rPr>
          <w:rFonts w:cs="David"/>
          <w:rtl/>
        </w:rPr>
        <w:t xml:space="preserve"> יידרש, להגיש דיווחים וחשבונות הנדרשים לצורך </w:t>
      </w:r>
      <w:r>
        <w:rPr>
          <w:rFonts w:cs="David" w:hint="cs"/>
          <w:rtl/>
        </w:rPr>
        <w:t>אישור חשבוניות שיוגשו על ידו ל</w:t>
      </w:r>
      <w:r w:rsidRPr="00CB17B0">
        <w:rPr>
          <w:rFonts w:cs="David"/>
          <w:rtl/>
        </w:rPr>
        <w:t>תשלום</w:t>
      </w:r>
      <w:r w:rsidR="008667BF">
        <w:rPr>
          <w:rFonts w:cs="David" w:hint="cs"/>
          <w:b/>
          <w:bCs/>
          <w:rtl/>
        </w:rPr>
        <w:t>.</w:t>
      </w:r>
    </w:p>
    <w:p w14:paraId="4833D72B" w14:textId="77777777" w:rsidR="008667BF" w:rsidRDefault="008667BF" w:rsidP="007E35BD">
      <w:pPr>
        <w:widowControl w:val="0"/>
        <w:numPr>
          <w:ilvl w:val="1"/>
          <w:numId w:val="134"/>
        </w:numPr>
        <w:spacing w:after="120" w:line="360" w:lineRule="auto"/>
        <w:jc w:val="both"/>
        <w:rPr>
          <w:rFonts w:cs="David"/>
        </w:rPr>
      </w:pPr>
      <w:r w:rsidRPr="001A1832">
        <w:rPr>
          <w:rFonts w:cs="David"/>
          <w:rtl/>
        </w:rPr>
        <w:t>הספק הזוכה ירכז את כ</w:t>
      </w:r>
      <w:r>
        <w:rPr>
          <w:rFonts w:cs="David" w:hint="cs"/>
          <w:rtl/>
        </w:rPr>
        <w:t>ל</w:t>
      </w:r>
      <w:r w:rsidRPr="001A1832">
        <w:rPr>
          <w:rFonts w:cs="David"/>
          <w:rtl/>
        </w:rPr>
        <w:t>ל ההזמנות המאושרות של המזמין לחשבונית מר</w:t>
      </w:r>
      <w:r>
        <w:rPr>
          <w:rFonts w:cs="David" w:hint="cs"/>
          <w:rtl/>
        </w:rPr>
        <w:t>ו</w:t>
      </w:r>
      <w:r w:rsidRPr="001A1832">
        <w:rPr>
          <w:rFonts w:cs="David"/>
          <w:rtl/>
        </w:rPr>
        <w:t>כזת אחת</w:t>
      </w:r>
      <w:r>
        <w:rPr>
          <w:rFonts w:cs="David" w:hint="cs"/>
          <w:rtl/>
        </w:rPr>
        <w:t xml:space="preserve"> אשר תוגש</w:t>
      </w:r>
      <w:r w:rsidRPr="001A1832">
        <w:rPr>
          <w:rFonts w:cs="David"/>
          <w:rtl/>
        </w:rPr>
        <w:t xml:space="preserve"> למזמין אחת לחודש</w:t>
      </w:r>
      <w:r>
        <w:rPr>
          <w:rFonts w:cs="David" w:hint="cs"/>
          <w:rtl/>
        </w:rPr>
        <w:t>.</w:t>
      </w:r>
    </w:p>
    <w:p w14:paraId="07D2656A" w14:textId="77777777" w:rsidR="008667BF" w:rsidRDefault="008667BF" w:rsidP="007E35BD">
      <w:pPr>
        <w:widowControl w:val="0"/>
        <w:numPr>
          <w:ilvl w:val="1"/>
          <w:numId w:val="134"/>
        </w:numPr>
        <w:spacing w:after="120" w:line="360" w:lineRule="auto"/>
        <w:jc w:val="both"/>
        <w:rPr>
          <w:rFonts w:cs="David"/>
        </w:rPr>
      </w:pPr>
      <w:r>
        <w:rPr>
          <w:rFonts w:cs="David" w:hint="cs"/>
          <w:rtl/>
        </w:rPr>
        <w:t>ה</w:t>
      </w:r>
      <w:r w:rsidRPr="001A1832">
        <w:rPr>
          <w:rFonts w:cs="David"/>
          <w:rtl/>
        </w:rPr>
        <w:t>חשבונית המר</w:t>
      </w:r>
      <w:r>
        <w:rPr>
          <w:rFonts w:cs="David" w:hint="cs"/>
          <w:rtl/>
        </w:rPr>
        <w:t>ו</w:t>
      </w:r>
      <w:r w:rsidRPr="001A1832">
        <w:rPr>
          <w:rFonts w:cs="David"/>
          <w:rtl/>
        </w:rPr>
        <w:t xml:space="preserve">כזת החודשית תוצא רק </w:t>
      </w:r>
      <w:r>
        <w:rPr>
          <w:rFonts w:cs="David"/>
          <w:rtl/>
        </w:rPr>
        <w:t>בהתאם להזמנות מאושרות החתומות ע</w:t>
      </w:r>
      <w:r>
        <w:rPr>
          <w:rFonts w:cs="David" w:hint="cs"/>
          <w:rtl/>
        </w:rPr>
        <w:t xml:space="preserve">ל </w:t>
      </w:r>
      <w:r w:rsidRPr="001A1832">
        <w:rPr>
          <w:rFonts w:cs="David"/>
          <w:rtl/>
        </w:rPr>
        <w:t>י</w:t>
      </w:r>
      <w:r>
        <w:rPr>
          <w:rFonts w:cs="David" w:hint="cs"/>
          <w:rtl/>
        </w:rPr>
        <w:t>די</w:t>
      </w:r>
      <w:r w:rsidRPr="001A1832">
        <w:rPr>
          <w:rFonts w:cs="David"/>
          <w:rtl/>
        </w:rPr>
        <w:t xml:space="preserve"> מורשי החתימה של המזמין</w:t>
      </w:r>
      <w:r>
        <w:rPr>
          <w:rFonts w:cs="David" w:hint="cs"/>
          <w:rtl/>
        </w:rPr>
        <w:t>.</w:t>
      </w:r>
    </w:p>
    <w:p w14:paraId="2D89505A" w14:textId="77777777" w:rsidR="008667BF" w:rsidRDefault="008667BF" w:rsidP="007E35BD">
      <w:pPr>
        <w:widowControl w:val="0"/>
        <w:numPr>
          <w:ilvl w:val="1"/>
          <w:numId w:val="134"/>
        </w:numPr>
        <w:spacing w:after="120" w:line="360" w:lineRule="auto"/>
        <w:jc w:val="both"/>
        <w:rPr>
          <w:rFonts w:cs="David"/>
        </w:rPr>
      </w:pPr>
      <w:r>
        <w:rPr>
          <w:rFonts w:cs="David" w:hint="cs"/>
          <w:rtl/>
        </w:rPr>
        <w:t>יחד עם זאת, המזמין רשאי לפטור ספק מהגשת חשבונית מרכזת או להורות על הגשת חשבוניות בכל אופן אחר, מראש ובכתב.</w:t>
      </w:r>
    </w:p>
    <w:p w14:paraId="07DC530F" w14:textId="77777777" w:rsidR="008667BF" w:rsidRDefault="008667BF" w:rsidP="007E35BD">
      <w:pPr>
        <w:widowControl w:val="0"/>
        <w:numPr>
          <w:ilvl w:val="1"/>
          <w:numId w:val="134"/>
        </w:numPr>
        <w:spacing w:after="120" w:line="360" w:lineRule="auto"/>
        <w:jc w:val="both"/>
        <w:rPr>
          <w:rFonts w:cs="David"/>
        </w:rPr>
      </w:pPr>
      <w:r w:rsidRPr="007C5B4C">
        <w:rPr>
          <w:rFonts w:cs="David"/>
          <w:rtl/>
        </w:rPr>
        <w:t>ה</w:t>
      </w:r>
      <w:r>
        <w:rPr>
          <w:rFonts w:cs="David" w:hint="cs"/>
          <w:rtl/>
        </w:rPr>
        <w:t>מזמין יבדוק ויאשר את החשבון.</w:t>
      </w:r>
    </w:p>
    <w:p w14:paraId="2A6B0911" w14:textId="77777777" w:rsidR="007E04C9" w:rsidRDefault="007E04C9" w:rsidP="007E35BD">
      <w:pPr>
        <w:widowControl w:val="0"/>
        <w:numPr>
          <w:ilvl w:val="1"/>
          <w:numId w:val="134"/>
        </w:numPr>
        <w:spacing w:after="120" w:line="360" w:lineRule="auto"/>
        <w:jc w:val="both"/>
        <w:rPr>
          <w:rFonts w:cs="David"/>
        </w:rPr>
      </w:pPr>
      <w:r>
        <w:rPr>
          <w:rFonts w:cs="David" w:hint="cs"/>
          <w:rtl/>
        </w:rPr>
        <w:t xml:space="preserve">התשלום יהיה בשקלים </w:t>
      </w:r>
      <w:r w:rsidR="00A32264">
        <w:rPr>
          <w:rFonts w:cs="David" w:hint="cs"/>
          <w:rtl/>
        </w:rPr>
        <w:t>חדשים.</w:t>
      </w:r>
    </w:p>
    <w:p w14:paraId="6747A7DE" w14:textId="77777777" w:rsidR="00106827" w:rsidRDefault="00106827" w:rsidP="007E35BD">
      <w:pPr>
        <w:widowControl w:val="0"/>
        <w:numPr>
          <w:ilvl w:val="1"/>
          <w:numId w:val="134"/>
        </w:numPr>
        <w:spacing w:after="120" w:line="360" w:lineRule="auto"/>
        <w:jc w:val="both"/>
        <w:rPr>
          <w:rFonts w:cs="David"/>
        </w:rPr>
      </w:pPr>
      <w:r w:rsidRPr="00EF27D9">
        <w:rPr>
          <w:rFonts w:cs="David"/>
          <w:rtl/>
        </w:rPr>
        <w:t xml:space="preserve">מס ערך מוסף בשיעור החוקי המתחייב מהמחירים הנ"ל יתווסף לתמורה וישולם בצירוף לכל חשבונית </w:t>
      </w:r>
      <w:r>
        <w:rPr>
          <w:rFonts w:cs="David" w:hint="cs"/>
          <w:rtl/>
        </w:rPr>
        <w:t>או</w:t>
      </w:r>
      <w:r w:rsidRPr="00EF27D9">
        <w:rPr>
          <w:rFonts w:cs="David"/>
          <w:rtl/>
        </w:rPr>
        <w:t xml:space="preserve"> תשלום שישלמו המזמינים לספק. </w:t>
      </w:r>
    </w:p>
    <w:p w14:paraId="42FFCF8F" w14:textId="77777777" w:rsidR="00106827" w:rsidRDefault="00106827" w:rsidP="007E35BD">
      <w:pPr>
        <w:widowControl w:val="0"/>
        <w:numPr>
          <w:ilvl w:val="1"/>
          <w:numId w:val="134"/>
        </w:numPr>
        <w:spacing w:after="120" w:line="360" w:lineRule="auto"/>
        <w:jc w:val="both"/>
        <w:rPr>
          <w:rFonts w:cs="David"/>
        </w:rPr>
      </w:pPr>
      <w:r w:rsidRPr="00EF27D9">
        <w:rPr>
          <w:rFonts w:cs="David" w:hint="eastAsia"/>
          <w:rtl/>
        </w:rPr>
        <w:t>במקרה</w:t>
      </w:r>
      <w:r w:rsidRPr="00EF27D9">
        <w:rPr>
          <w:rFonts w:cs="David"/>
          <w:rtl/>
        </w:rPr>
        <w:t xml:space="preserve"> בו יהיו שינויים במסים</w:t>
      </w:r>
      <w:r w:rsidRPr="00EF27D9">
        <w:rPr>
          <w:rFonts w:cs="David" w:hint="cs"/>
          <w:rtl/>
        </w:rPr>
        <w:t xml:space="preserve"> שאינם מע"מ</w:t>
      </w:r>
      <w:r w:rsidRPr="00EF27D9">
        <w:rPr>
          <w:rFonts w:cs="David"/>
          <w:rtl/>
        </w:rPr>
        <w:t xml:space="preserve"> או בהיטלים</w:t>
      </w:r>
      <w:r w:rsidRPr="00EF27D9">
        <w:rPr>
          <w:rFonts w:cs="David" w:hint="cs"/>
          <w:rtl/>
        </w:rPr>
        <w:t xml:space="preserve"> </w:t>
      </w:r>
      <w:r w:rsidRPr="00EF27D9">
        <w:rPr>
          <w:rFonts w:cs="David"/>
          <w:rtl/>
        </w:rPr>
        <w:t>על מחיר השירותים, לא יהיה בשינויים אלה</w:t>
      </w:r>
      <w:r w:rsidRPr="00EF27D9">
        <w:rPr>
          <w:rFonts w:cs="David" w:hint="cs"/>
          <w:rtl/>
        </w:rPr>
        <w:t xml:space="preserve"> </w:t>
      </w:r>
      <w:r w:rsidRPr="00EF27D9">
        <w:rPr>
          <w:rFonts w:cs="David" w:hint="eastAsia"/>
          <w:rtl/>
        </w:rPr>
        <w:t>כדי</w:t>
      </w:r>
      <w:r w:rsidRPr="00EF27D9">
        <w:rPr>
          <w:rFonts w:cs="David"/>
          <w:rtl/>
        </w:rPr>
        <w:t xml:space="preserve"> </w:t>
      </w:r>
      <w:r w:rsidRPr="00EF27D9">
        <w:rPr>
          <w:rFonts w:cs="David" w:hint="eastAsia"/>
          <w:rtl/>
        </w:rPr>
        <w:t>להשפיע</w:t>
      </w:r>
      <w:r w:rsidRPr="00EF27D9">
        <w:rPr>
          <w:rFonts w:cs="David"/>
          <w:rtl/>
        </w:rPr>
        <w:t xml:space="preserve"> </w:t>
      </w:r>
      <w:r w:rsidRPr="00EF27D9">
        <w:rPr>
          <w:rFonts w:cs="David" w:hint="eastAsia"/>
          <w:rtl/>
        </w:rPr>
        <w:t>על</w:t>
      </w:r>
      <w:r w:rsidRPr="00EF27D9">
        <w:rPr>
          <w:rFonts w:cs="David"/>
          <w:rtl/>
        </w:rPr>
        <w:t xml:space="preserve"> </w:t>
      </w:r>
      <w:r w:rsidRPr="00EF27D9">
        <w:rPr>
          <w:rFonts w:cs="David" w:hint="cs"/>
          <w:rtl/>
        </w:rPr>
        <w:t>גובה התמורה</w:t>
      </w:r>
      <w:r w:rsidRPr="00EF27D9">
        <w:rPr>
          <w:rFonts w:cs="David"/>
          <w:rtl/>
        </w:rPr>
        <w:t xml:space="preserve">, </w:t>
      </w:r>
      <w:r w:rsidRPr="00EF27D9">
        <w:rPr>
          <w:rFonts w:cs="David" w:hint="eastAsia"/>
          <w:rtl/>
        </w:rPr>
        <w:t>אלא</w:t>
      </w:r>
      <w:r w:rsidRPr="00EF27D9">
        <w:rPr>
          <w:rFonts w:cs="David"/>
          <w:rtl/>
        </w:rPr>
        <w:t xml:space="preserve"> </w:t>
      </w:r>
      <w:r w:rsidRPr="00EF27D9">
        <w:rPr>
          <w:rFonts w:cs="David" w:hint="eastAsia"/>
          <w:rtl/>
        </w:rPr>
        <w:t>בהתאם</w:t>
      </w:r>
      <w:r w:rsidRPr="00EF27D9">
        <w:rPr>
          <w:rFonts w:cs="David"/>
          <w:rtl/>
        </w:rPr>
        <w:t xml:space="preserve"> </w:t>
      </w:r>
      <w:r w:rsidRPr="00EF27D9">
        <w:rPr>
          <w:rFonts w:cs="David" w:hint="eastAsia"/>
          <w:rtl/>
        </w:rPr>
        <w:t>ובכפוף</w:t>
      </w:r>
      <w:r w:rsidRPr="00EF27D9">
        <w:rPr>
          <w:rFonts w:cs="David"/>
          <w:rtl/>
        </w:rPr>
        <w:t xml:space="preserve"> </w:t>
      </w:r>
      <w:r w:rsidRPr="00EF27D9">
        <w:rPr>
          <w:rFonts w:cs="David" w:hint="eastAsia"/>
          <w:rtl/>
        </w:rPr>
        <w:t>לקבלת</w:t>
      </w:r>
      <w:r w:rsidRPr="00EF27D9">
        <w:rPr>
          <w:rFonts w:cs="David"/>
          <w:rtl/>
        </w:rPr>
        <w:t xml:space="preserve"> </w:t>
      </w:r>
      <w:r w:rsidRPr="00EF27D9">
        <w:rPr>
          <w:rFonts w:cs="David" w:hint="eastAsia"/>
          <w:rtl/>
        </w:rPr>
        <w:t>אישור</w:t>
      </w:r>
      <w:r w:rsidRPr="00EF27D9">
        <w:rPr>
          <w:rFonts w:cs="David"/>
          <w:rtl/>
        </w:rPr>
        <w:t xml:space="preserve"> </w:t>
      </w:r>
      <w:r w:rsidRPr="00EF27D9">
        <w:rPr>
          <w:rFonts w:cs="David" w:hint="eastAsia"/>
          <w:rtl/>
        </w:rPr>
        <w:t>עורך</w:t>
      </w:r>
      <w:r w:rsidRPr="00EF27D9">
        <w:rPr>
          <w:rFonts w:cs="David"/>
          <w:rtl/>
        </w:rPr>
        <w:t xml:space="preserve"> </w:t>
      </w:r>
      <w:r w:rsidRPr="00EF27D9">
        <w:rPr>
          <w:rFonts w:cs="David" w:hint="eastAsia"/>
          <w:rtl/>
        </w:rPr>
        <w:t>המכרז</w:t>
      </w:r>
      <w:r w:rsidRPr="00EF27D9">
        <w:rPr>
          <w:rFonts w:cs="David"/>
          <w:rtl/>
        </w:rPr>
        <w:t xml:space="preserve"> </w:t>
      </w:r>
      <w:r w:rsidRPr="00EF27D9">
        <w:rPr>
          <w:rFonts w:cs="David" w:hint="eastAsia"/>
          <w:rtl/>
        </w:rPr>
        <w:t>מראש</w:t>
      </w:r>
      <w:r w:rsidRPr="00EF27D9">
        <w:rPr>
          <w:rFonts w:cs="David"/>
          <w:rtl/>
        </w:rPr>
        <w:t xml:space="preserve"> </w:t>
      </w:r>
      <w:r w:rsidRPr="00EF27D9">
        <w:rPr>
          <w:rFonts w:cs="David" w:hint="eastAsia"/>
          <w:rtl/>
        </w:rPr>
        <w:t>ובכתב</w:t>
      </w:r>
      <w:r w:rsidRPr="00EF27D9">
        <w:rPr>
          <w:rFonts w:cs="David"/>
          <w:rtl/>
        </w:rPr>
        <w:t xml:space="preserve">, </w:t>
      </w:r>
      <w:r w:rsidRPr="00EF27D9">
        <w:rPr>
          <w:rFonts w:cs="David" w:hint="eastAsia"/>
          <w:rtl/>
        </w:rPr>
        <w:t>ולפי</w:t>
      </w:r>
      <w:r w:rsidRPr="00EF27D9">
        <w:rPr>
          <w:rFonts w:cs="David"/>
          <w:rtl/>
        </w:rPr>
        <w:t xml:space="preserve"> </w:t>
      </w:r>
      <w:r w:rsidRPr="00EF27D9">
        <w:rPr>
          <w:rFonts w:cs="David" w:hint="eastAsia"/>
          <w:rtl/>
        </w:rPr>
        <w:t>שיקול</w:t>
      </w:r>
      <w:r w:rsidRPr="00EF27D9">
        <w:rPr>
          <w:rFonts w:cs="David"/>
          <w:rtl/>
        </w:rPr>
        <w:t xml:space="preserve"> </w:t>
      </w:r>
      <w:r w:rsidRPr="00EF27D9">
        <w:rPr>
          <w:rFonts w:cs="David" w:hint="eastAsia"/>
          <w:rtl/>
        </w:rPr>
        <w:t>דעתו</w:t>
      </w:r>
      <w:r w:rsidRPr="00EF27D9">
        <w:rPr>
          <w:rFonts w:cs="David"/>
          <w:rtl/>
        </w:rPr>
        <w:t xml:space="preserve"> </w:t>
      </w:r>
      <w:r w:rsidRPr="00EF27D9">
        <w:rPr>
          <w:rFonts w:cs="David" w:hint="eastAsia"/>
          <w:rtl/>
        </w:rPr>
        <w:t>הבלעדי</w:t>
      </w:r>
      <w:r w:rsidRPr="00EF27D9">
        <w:rPr>
          <w:rFonts w:cs="David"/>
          <w:rtl/>
        </w:rPr>
        <w:t>.</w:t>
      </w:r>
    </w:p>
    <w:p w14:paraId="6ACA679B" w14:textId="77777777" w:rsidR="007E04C9" w:rsidRDefault="007E04C9" w:rsidP="007E35BD">
      <w:pPr>
        <w:widowControl w:val="0"/>
        <w:numPr>
          <w:ilvl w:val="1"/>
          <w:numId w:val="134"/>
        </w:numPr>
        <w:spacing w:after="120" w:line="360" w:lineRule="auto"/>
        <w:jc w:val="both"/>
        <w:rPr>
          <w:rFonts w:cs="David"/>
        </w:rPr>
      </w:pPr>
      <w:bookmarkStart w:id="223" w:name="_Ref483313735"/>
      <w:bookmarkStart w:id="224" w:name="_Ref488746728"/>
      <w:r w:rsidRPr="000B2E8D">
        <w:rPr>
          <w:rFonts w:cs="David"/>
          <w:rtl/>
        </w:rPr>
        <w:t>מועד התשלום</w:t>
      </w:r>
      <w:r>
        <w:rPr>
          <w:rFonts w:cs="David" w:hint="cs"/>
          <w:rtl/>
        </w:rPr>
        <w:t xml:space="preserve"> </w:t>
      </w:r>
      <w:r w:rsidRPr="000B2E8D">
        <w:rPr>
          <w:rFonts w:cs="David"/>
          <w:rtl/>
        </w:rPr>
        <w:t xml:space="preserve">יהיה </w:t>
      </w:r>
      <w:bookmarkEnd w:id="223"/>
      <w:r>
        <w:rPr>
          <w:rFonts w:cs="David" w:hint="cs"/>
          <w:rtl/>
        </w:rPr>
        <w:t>בהתאם להנחיות החשב הכללי, כפי שמתפרסמות מעת לעת.</w:t>
      </w:r>
      <w:r w:rsidRPr="000B2E8D" w:rsidDel="00A45EBF">
        <w:rPr>
          <w:rFonts w:cs="David"/>
          <w:rtl/>
        </w:rPr>
        <w:t xml:space="preserve"> </w:t>
      </w:r>
      <w:bookmarkEnd w:id="224"/>
    </w:p>
    <w:p w14:paraId="71F58A29" w14:textId="49AF01C5" w:rsidR="00106827" w:rsidRDefault="00106827" w:rsidP="007E35BD">
      <w:pPr>
        <w:widowControl w:val="0"/>
        <w:numPr>
          <w:ilvl w:val="1"/>
          <w:numId w:val="134"/>
        </w:numPr>
        <w:spacing w:after="120" w:line="360" w:lineRule="auto"/>
        <w:jc w:val="both"/>
        <w:rPr>
          <w:rFonts w:cs="David"/>
        </w:rPr>
      </w:pPr>
      <w:r w:rsidRPr="000731E9">
        <w:rPr>
          <w:rFonts w:cs="David"/>
          <w:rtl/>
        </w:rPr>
        <w:t>ה</w:t>
      </w:r>
      <w:r>
        <w:rPr>
          <w:rFonts w:cs="David" w:hint="cs"/>
          <w:rtl/>
        </w:rPr>
        <w:t xml:space="preserve">ספק </w:t>
      </w:r>
      <w:r w:rsidRPr="000731E9">
        <w:rPr>
          <w:rFonts w:cs="David"/>
          <w:rtl/>
        </w:rPr>
        <w:t xml:space="preserve">יידרש להגיש דיווחים </w:t>
      </w:r>
      <w:r>
        <w:rPr>
          <w:rFonts w:cs="David" w:hint="cs"/>
          <w:rtl/>
        </w:rPr>
        <w:t>וחשבוניות באמצעות</w:t>
      </w:r>
      <w:r w:rsidRPr="000731E9">
        <w:rPr>
          <w:rFonts w:cs="David"/>
          <w:rtl/>
        </w:rPr>
        <w:t xml:space="preserve"> פורטל הספקים הממשלתי, </w:t>
      </w:r>
      <w:r>
        <w:rPr>
          <w:rFonts w:cs="David" w:hint="cs"/>
          <w:rtl/>
        </w:rPr>
        <w:t xml:space="preserve">מערכת ממוחשבת של הממשלה המאפשרת בין היתר הגשת חשבוניות באופן מקוון. לצורך כך </w:t>
      </w:r>
      <w:r w:rsidRPr="00CB17B0">
        <w:rPr>
          <w:rFonts w:cs="David"/>
          <w:rtl/>
        </w:rPr>
        <w:t xml:space="preserve">יחתום </w:t>
      </w:r>
      <w:r>
        <w:rPr>
          <w:rFonts w:cs="David" w:hint="cs"/>
          <w:rtl/>
        </w:rPr>
        <w:t xml:space="preserve">הספק </w:t>
      </w:r>
      <w:r w:rsidRPr="00CB17B0">
        <w:rPr>
          <w:rFonts w:cs="David"/>
          <w:rtl/>
        </w:rPr>
        <w:t xml:space="preserve">על </w:t>
      </w:r>
      <w:r w:rsidRPr="000731E9">
        <w:rPr>
          <w:rFonts w:cs="David"/>
          <w:rtl/>
        </w:rPr>
        <w:t>חוזה שימוש בפורטל הספקים</w:t>
      </w:r>
      <w:r>
        <w:rPr>
          <w:rFonts w:cs="David" w:hint="cs"/>
          <w:rtl/>
        </w:rPr>
        <w:t xml:space="preserve"> בהתאם לאמור ב</w:t>
      </w:r>
      <w:hyperlink r:id="rId20" w:history="1">
        <w:r w:rsidRPr="005D5AB8">
          <w:rPr>
            <w:rStyle w:val="Hyperlink"/>
            <w:rFonts w:cs="David" w:hint="cs"/>
            <w:rtl/>
          </w:rPr>
          <w:t>הוראת תכ"ם 7.7.1.1 – פ</w:t>
        </w:r>
        <w:r w:rsidRPr="005D5AB8">
          <w:rPr>
            <w:rStyle w:val="Hyperlink"/>
            <w:rFonts w:cs="David"/>
            <w:rtl/>
          </w:rPr>
          <w:t>ורטל ספקים</w:t>
        </w:r>
      </w:hyperlink>
      <w:r>
        <w:rPr>
          <w:rFonts w:cs="David" w:hint="cs"/>
          <w:rtl/>
        </w:rPr>
        <w:t>, ויבצע את כל הפעולות הנדרשות ממנו לצורך התחברות לפורטל</w:t>
      </w:r>
      <w:r w:rsidRPr="00CB17B0">
        <w:rPr>
          <w:rFonts w:cs="David"/>
          <w:rtl/>
        </w:rPr>
        <w:t>. לחילופין ימציא</w:t>
      </w:r>
      <w:r>
        <w:rPr>
          <w:rFonts w:cs="David" w:hint="cs"/>
          <w:rtl/>
        </w:rPr>
        <w:t xml:space="preserve"> הספק</w:t>
      </w:r>
      <w:r w:rsidRPr="00CB17B0">
        <w:rPr>
          <w:rFonts w:cs="David"/>
          <w:rtl/>
        </w:rPr>
        <w:t xml:space="preserve"> אישור </w:t>
      </w:r>
      <w:r>
        <w:rPr>
          <w:rFonts w:cs="David" w:hint="cs"/>
          <w:rtl/>
        </w:rPr>
        <w:t xml:space="preserve">שהוא </w:t>
      </w:r>
      <w:r w:rsidRPr="00CB17B0">
        <w:rPr>
          <w:rFonts w:cs="David"/>
          <w:rtl/>
        </w:rPr>
        <w:t>עושה</w:t>
      </w:r>
      <w:r>
        <w:rPr>
          <w:rFonts w:cs="David" w:hint="cs"/>
          <w:rtl/>
        </w:rPr>
        <w:t xml:space="preserve"> כבר</w:t>
      </w:r>
      <w:r w:rsidRPr="00CB17B0">
        <w:rPr>
          <w:rFonts w:cs="David"/>
          <w:rtl/>
        </w:rPr>
        <w:t xml:space="preserve"> שימוש בפורטל הספקים</w:t>
      </w:r>
      <w:r>
        <w:rPr>
          <w:rFonts w:cs="David" w:hint="cs"/>
          <w:rtl/>
        </w:rPr>
        <w:t>, והכל כאמור ב</w:t>
      </w:r>
      <w:hyperlink r:id="rId21" w:history="1">
        <w:r w:rsidRPr="005D5AB8">
          <w:rPr>
            <w:rStyle w:val="Hyperlink"/>
            <w:rFonts w:cs="David" w:hint="cs"/>
            <w:rtl/>
          </w:rPr>
          <w:t>הוראת תכ"ם 7.7.1.1 – פ</w:t>
        </w:r>
        <w:r w:rsidRPr="005D5AB8">
          <w:rPr>
            <w:rStyle w:val="Hyperlink"/>
            <w:rFonts w:cs="David"/>
            <w:rtl/>
          </w:rPr>
          <w:t>ורטל ספקים</w:t>
        </w:r>
      </w:hyperlink>
      <w:r>
        <w:rPr>
          <w:rFonts w:cs="David" w:hint="cs"/>
          <w:rtl/>
        </w:rPr>
        <w:t xml:space="preserve"> העדכנית.</w:t>
      </w:r>
    </w:p>
    <w:p w14:paraId="73C2339D" w14:textId="77777777" w:rsidR="00106827" w:rsidRPr="009E6905" w:rsidRDefault="00106827" w:rsidP="007E35BD">
      <w:pPr>
        <w:widowControl w:val="0"/>
        <w:numPr>
          <w:ilvl w:val="1"/>
          <w:numId w:val="134"/>
        </w:numPr>
        <w:spacing w:after="120" w:line="360" w:lineRule="auto"/>
        <w:jc w:val="both"/>
        <w:rPr>
          <w:rFonts w:cs="David"/>
        </w:rPr>
      </w:pPr>
      <w:r>
        <w:rPr>
          <w:rFonts w:cs="David" w:hint="cs"/>
          <w:rtl/>
        </w:rPr>
        <w:t>בנוסף, בהתאם לדרישה של מזמין, יידרש הספק לעשות שימוש במערכות ממוחשבות נוספות לצורך הגשת חשבוניות באופן מקוון, לרבות פורטל ספקים אחר (כגון: פורטל הספקים של משטרת ישראל). במערכות ממוחשבות אלו יחולו הוראות אחרות או נוספות לאלו של פורטל הספקים הממשלתי. לצורך שימוש במערכות אלו</w:t>
      </w:r>
      <w:r w:rsidRPr="009E6905">
        <w:rPr>
          <w:rFonts w:cs="David" w:hint="cs"/>
          <w:rtl/>
        </w:rPr>
        <w:t xml:space="preserve">, </w:t>
      </w:r>
      <w:r w:rsidRPr="009E6905">
        <w:rPr>
          <w:rFonts w:cs="David"/>
          <w:rtl/>
        </w:rPr>
        <w:t xml:space="preserve">יחתום </w:t>
      </w:r>
      <w:r w:rsidRPr="009E6905">
        <w:rPr>
          <w:rFonts w:cs="David" w:hint="cs"/>
          <w:rtl/>
        </w:rPr>
        <w:t xml:space="preserve">הספק </w:t>
      </w:r>
      <w:r w:rsidRPr="009E6905">
        <w:rPr>
          <w:rFonts w:cs="David"/>
          <w:rtl/>
        </w:rPr>
        <w:t xml:space="preserve">על </w:t>
      </w:r>
      <w:r>
        <w:rPr>
          <w:rFonts w:cs="David" w:hint="cs"/>
          <w:rtl/>
        </w:rPr>
        <w:t xml:space="preserve">כל </w:t>
      </w:r>
      <w:r w:rsidRPr="009E6905">
        <w:rPr>
          <w:rFonts w:cs="David" w:hint="cs"/>
          <w:rtl/>
        </w:rPr>
        <w:t xml:space="preserve">הסכם </w:t>
      </w:r>
      <w:r>
        <w:rPr>
          <w:rFonts w:cs="David" w:hint="cs"/>
          <w:rtl/>
        </w:rPr>
        <w:t>שיידרש, ויעמוד בתנאי המערכת ובכלל זה יישא בעליות הכרוכות בשימוש במערכת.</w:t>
      </w:r>
      <w:r w:rsidRPr="009E6905">
        <w:rPr>
          <w:rFonts w:cs="David" w:hint="cs"/>
          <w:rtl/>
        </w:rPr>
        <w:t xml:space="preserve"> </w:t>
      </w:r>
    </w:p>
    <w:p w14:paraId="7C42FD73" w14:textId="77777777" w:rsidR="007E04C9" w:rsidRPr="00732EEE" w:rsidRDefault="007E04C9" w:rsidP="007E35BD">
      <w:pPr>
        <w:pStyle w:val="-1"/>
        <w:numPr>
          <w:ilvl w:val="0"/>
          <w:numId w:val="134"/>
        </w:numPr>
        <w:rPr>
          <w:rtl/>
        </w:rPr>
      </w:pPr>
      <w:bookmarkStart w:id="225" w:name="_Ref536727283"/>
      <w:r w:rsidRPr="00322050">
        <w:rPr>
          <w:rtl/>
        </w:rPr>
        <w:t>ערבות</w:t>
      </w:r>
      <w:r w:rsidRPr="00322050">
        <w:rPr>
          <w:rFonts w:hint="cs"/>
          <w:rtl/>
        </w:rPr>
        <w:t xml:space="preserve"> ביצוע</w:t>
      </w:r>
      <w:bookmarkEnd w:id="225"/>
    </w:p>
    <w:p w14:paraId="310228E1" w14:textId="77777777" w:rsidR="007E04C9" w:rsidRDefault="007E04C9" w:rsidP="007E35BD">
      <w:pPr>
        <w:widowControl w:val="0"/>
        <w:numPr>
          <w:ilvl w:val="1"/>
          <w:numId w:val="134"/>
        </w:numPr>
        <w:spacing w:after="120" w:line="360" w:lineRule="auto"/>
        <w:jc w:val="both"/>
        <w:rPr>
          <w:rFonts w:cs="David"/>
        </w:rPr>
      </w:pPr>
      <w:r w:rsidRPr="007C5B4C">
        <w:rPr>
          <w:rFonts w:cs="David"/>
          <w:rtl/>
        </w:rPr>
        <w:t>כבטחון למילוי ההתחייבויות של הספק על-פי ה</w:t>
      </w:r>
      <w:r>
        <w:rPr>
          <w:rFonts w:cs="David" w:hint="cs"/>
          <w:rtl/>
        </w:rPr>
        <w:t>ה</w:t>
      </w:r>
      <w:r w:rsidRPr="007C5B4C">
        <w:rPr>
          <w:rFonts w:cs="David"/>
          <w:rtl/>
        </w:rPr>
        <w:t xml:space="preserve">סכם </w:t>
      </w:r>
      <w:r w:rsidRPr="007C5B4C">
        <w:rPr>
          <w:rFonts w:cs="David" w:hint="cs"/>
          <w:rtl/>
        </w:rPr>
        <w:t>ימסור</w:t>
      </w:r>
      <w:r>
        <w:rPr>
          <w:rFonts w:cs="David"/>
          <w:rtl/>
        </w:rPr>
        <w:t xml:space="preserve"> הספק לעורך המכרז </w:t>
      </w:r>
      <w:r w:rsidRPr="007C5B4C">
        <w:rPr>
          <w:rFonts w:cs="David"/>
          <w:rtl/>
        </w:rPr>
        <w:t xml:space="preserve">ערבות אוטונומית בלתי מותנית, </w:t>
      </w:r>
      <w:r>
        <w:rPr>
          <w:rFonts w:cs="David" w:hint="cs"/>
          <w:rtl/>
        </w:rPr>
        <w:t xml:space="preserve">בסכום </w:t>
      </w:r>
      <w:r w:rsidR="009D1AA8">
        <w:rPr>
          <w:rFonts w:cs="David" w:hint="cs"/>
          <w:rtl/>
        </w:rPr>
        <w:t>אשר ייקבע על ידי עורך המכרז בשלב ב' של המכרז</w:t>
      </w:r>
      <w:r>
        <w:rPr>
          <w:rFonts w:cs="David" w:hint="cs"/>
          <w:rtl/>
        </w:rPr>
        <w:t xml:space="preserve">, </w:t>
      </w:r>
      <w:r w:rsidRPr="007C5B4C">
        <w:rPr>
          <w:rFonts w:cs="David"/>
          <w:rtl/>
        </w:rPr>
        <w:t xml:space="preserve"> </w:t>
      </w:r>
      <w:r>
        <w:rPr>
          <w:rFonts w:cs="David" w:hint="cs"/>
          <w:rtl/>
        </w:rPr>
        <w:t>ו</w:t>
      </w:r>
      <w:r w:rsidRPr="007C5B4C">
        <w:rPr>
          <w:rFonts w:cs="David"/>
          <w:rtl/>
        </w:rPr>
        <w:t>תהיה</w:t>
      </w:r>
      <w:r>
        <w:rPr>
          <w:rFonts w:cs="David" w:hint="cs"/>
          <w:rtl/>
        </w:rPr>
        <w:t xml:space="preserve"> בנוסח זהה לנוסח הערבות המצורפת כ</w:t>
      </w:r>
      <w:r w:rsidRPr="00732EEE">
        <w:rPr>
          <w:rFonts w:cs="David" w:hint="cs"/>
          <w:rtl/>
        </w:rPr>
        <w:t xml:space="preserve">נספח </w:t>
      </w:r>
      <w:r>
        <w:rPr>
          <w:rFonts w:cs="David" w:hint="cs"/>
          <w:rtl/>
        </w:rPr>
        <w:t>2 להסכם.</w:t>
      </w:r>
      <w:r w:rsidRPr="007C5B4C">
        <w:rPr>
          <w:rFonts w:cs="David"/>
          <w:rtl/>
        </w:rPr>
        <w:t xml:space="preserve"> </w:t>
      </w:r>
    </w:p>
    <w:p w14:paraId="3AE6FC35" w14:textId="77777777" w:rsidR="007E04C9" w:rsidRPr="00732EEE" w:rsidRDefault="007E04C9" w:rsidP="007E35BD">
      <w:pPr>
        <w:widowControl w:val="0"/>
        <w:numPr>
          <w:ilvl w:val="1"/>
          <w:numId w:val="134"/>
        </w:numPr>
        <w:spacing w:after="120" w:line="360" w:lineRule="auto"/>
        <w:jc w:val="both"/>
        <w:rPr>
          <w:rFonts w:ascii="David" w:hAnsi="David"/>
        </w:rPr>
      </w:pPr>
      <w:bookmarkStart w:id="226" w:name="_Toc407797414"/>
      <w:r w:rsidRPr="00732EEE">
        <w:rPr>
          <w:rFonts w:cs="David"/>
          <w:rtl/>
        </w:rPr>
        <w:lastRenderedPageBreak/>
        <w:t>הערבות תהיה מאחד הגופים הבאים</w:t>
      </w:r>
      <w:r>
        <w:rPr>
          <w:rFonts w:cs="David" w:hint="cs"/>
          <w:rtl/>
        </w:rPr>
        <w:t>:</w:t>
      </w:r>
    </w:p>
    <w:p w14:paraId="4A664722" w14:textId="59E3CCBD" w:rsidR="007E04C9" w:rsidRPr="009E6905" w:rsidRDefault="007E04C9" w:rsidP="007E35BD">
      <w:pPr>
        <w:widowControl w:val="0"/>
        <w:numPr>
          <w:ilvl w:val="2"/>
          <w:numId w:val="134"/>
        </w:numPr>
        <w:tabs>
          <w:tab w:val="left" w:pos="1444"/>
        </w:tabs>
        <w:spacing w:after="120" w:line="360" w:lineRule="auto"/>
        <w:jc w:val="both"/>
        <w:rPr>
          <w:rFonts w:ascii="David" w:hAnsi="David"/>
        </w:rPr>
      </w:pPr>
      <w:r w:rsidRPr="00732EEE">
        <w:rPr>
          <w:rFonts w:ascii="David" w:hAnsi="David" w:cs="David"/>
          <w:rtl/>
        </w:rPr>
        <w:t>ערבות בנקאית של בנק בארץ</w:t>
      </w:r>
      <w:r>
        <w:rPr>
          <w:rFonts w:ascii="David" w:hAnsi="David" w:cs="David" w:hint="cs"/>
          <w:rtl/>
        </w:rPr>
        <w:t>,</w:t>
      </w:r>
      <w:r w:rsidRPr="00732EEE">
        <w:rPr>
          <w:rFonts w:ascii="David" w:hAnsi="David" w:cs="David"/>
          <w:rtl/>
        </w:rPr>
        <w:t xml:space="preserve"> </w:t>
      </w:r>
      <w:r w:rsidRPr="009E6905">
        <w:rPr>
          <w:rFonts w:ascii="David" w:hAnsi="David" w:cs="David"/>
          <w:rtl/>
        </w:rPr>
        <w:t>שהוא תאגיד בנקאי שקיבל רישיון בנק לפי סעיף 4(א)(1)(א) לחוק הבנקאות (רישוי), התשמ"א-1981</w:t>
      </w:r>
      <w:r>
        <w:rPr>
          <w:rFonts w:ascii="David" w:hAnsi="David" w:cs="David" w:hint="cs"/>
          <w:rtl/>
        </w:rPr>
        <w:t xml:space="preserve">. לחילופין, ניתן להגיש ערבות מבנק בחוץ לארץ העומד בדרישות </w:t>
      </w:r>
      <w:hyperlink r:id="rId22" w:history="1">
        <w:r w:rsidRPr="003F297B">
          <w:rPr>
            <w:rStyle w:val="Hyperlink"/>
            <w:rFonts w:ascii="David" w:hAnsi="David" w:cs="David" w:hint="cs"/>
            <w:rtl/>
          </w:rPr>
          <w:t xml:space="preserve">הוראת תכ"ם 7.5.1.1 </w:t>
        </w:r>
        <w:r w:rsidRPr="003F297B">
          <w:rPr>
            <w:rStyle w:val="Hyperlink"/>
            <w:rFonts w:ascii="David" w:hAnsi="David" w:cs="David"/>
            <w:rtl/>
          </w:rPr>
          <w:t>–</w:t>
        </w:r>
        <w:r w:rsidRPr="003F297B">
          <w:rPr>
            <w:rStyle w:val="Hyperlink"/>
            <w:rFonts w:ascii="David" w:hAnsi="David" w:cs="David" w:hint="cs"/>
            <w:rtl/>
          </w:rPr>
          <w:t xml:space="preserve"> ערבויות</w:t>
        </w:r>
      </w:hyperlink>
      <w:r w:rsidRPr="001A2299">
        <w:rPr>
          <w:rFonts w:ascii="David" w:hAnsi="David" w:cs="David"/>
          <w:rtl/>
        </w:rPr>
        <w:t xml:space="preserve">; </w:t>
      </w:r>
    </w:p>
    <w:p w14:paraId="50C3C0F0" w14:textId="13325743" w:rsidR="007E04C9" w:rsidRDefault="007E04C9" w:rsidP="007E35BD">
      <w:pPr>
        <w:widowControl w:val="0"/>
        <w:numPr>
          <w:ilvl w:val="2"/>
          <w:numId w:val="134"/>
        </w:numPr>
        <w:tabs>
          <w:tab w:val="left" w:pos="1444"/>
        </w:tabs>
        <w:spacing w:after="120" w:line="360" w:lineRule="auto"/>
        <w:jc w:val="both"/>
        <w:rPr>
          <w:rFonts w:ascii="David" w:hAnsi="David" w:cs="David"/>
        </w:rPr>
      </w:pPr>
      <w:r w:rsidRPr="00732EEE">
        <w:rPr>
          <w:rFonts w:ascii="David" w:hAnsi="David" w:cs="David"/>
          <w:rtl/>
        </w:rPr>
        <w:t xml:space="preserve">ערבות מחברת ביטוח </w:t>
      </w:r>
      <w:r>
        <w:rPr>
          <w:rFonts w:ascii="David" w:hAnsi="David" w:cs="David" w:hint="cs"/>
          <w:rtl/>
        </w:rPr>
        <w:t xml:space="preserve">בארץ או בחוץ לארץ על פי הנהלים ואמות המידה המפורטות </w:t>
      </w:r>
      <w:hyperlink r:id="rId23" w:history="1">
        <w:r w:rsidRPr="003F297B">
          <w:rPr>
            <w:rStyle w:val="Hyperlink"/>
            <w:rFonts w:ascii="David" w:hAnsi="David" w:cs="David" w:hint="cs"/>
            <w:rtl/>
          </w:rPr>
          <w:t xml:space="preserve">הוראת תכ"ם 7.5.1.1 </w:t>
        </w:r>
        <w:r w:rsidRPr="003F297B">
          <w:rPr>
            <w:rStyle w:val="Hyperlink"/>
            <w:rFonts w:ascii="David" w:hAnsi="David" w:cs="David"/>
            <w:rtl/>
          </w:rPr>
          <w:t>–</w:t>
        </w:r>
        <w:r w:rsidRPr="003F297B">
          <w:rPr>
            <w:rStyle w:val="Hyperlink"/>
            <w:rFonts w:ascii="David" w:hAnsi="David" w:cs="David" w:hint="cs"/>
            <w:rtl/>
          </w:rPr>
          <w:t xml:space="preserve"> ערבויות</w:t>
        </w:r>
      </w:hyperlink>
      <w:r>
        <w:rPr>
          <w:rFonts w:ascii="David" w:hAnsi="David" w:cs="David" w:hint="cs"/>
          <w:rtl/>
        </w:rPr>
        <w:t>.</w:t>
      </w:r>
      <w:r w:rsidRPr="001A2299">
        <w:rPr>
          <w:rFonts w:ascii="David" w:hAnsi="David" w:cs="David"/>
          <w:rtl/>
        </w:rPr>
        <w:t xml:space="preserve"> </w:t>
      </w:r>
    </w:p>
    <w:p w14:paraId="00CD8C03" w14:textId="77777777" w:rsidR="007E04C9" w:rsidRPr="00732EEE" w:rsidRDefault="007E04C9" w:rsidP="007E35BD">
      <w:pPr>
        <w:widowControl w:val="0"/>
        <w:numPr>
          <w:ilvl w:val="1"/>
          <w:numId w:val="134"/>
        </w:numPr>
        <w:tabs>
          <w:tab w:val="left" w:pos="1444"/>
        </w:tabs>
        <w:spacing w:after="120" w:line="360" w:lineRule="auto"/>
        <w:jc w:val="both"/>
        <w:rPr>
          <w:rFonts w:ascii="David" w:hAnsi="David" w:cs="David"/>
        </w:rPr>
      </w:pPr>
      <w:r w:rsidRPr="0056567F">
        <w:rPr>
          <w:rFonts w:ascii="David" w:hAnsi="David" w:cs="David"/>
          <w:rtl/>
        </w:rPr>
        <w:t xml:space="preserve">למען הסר ספק, </w:t>
      </w:r>
      <w:r>
        <w:rPr>
          <w:rFonts w:ascii="David" w:hAnsi="David" w:cs="David" w:hint="cs"/>
          <w:rtl/>
        </w:rPr>
        <w:t xml:space="preserve">על מציע להתעדכן בהנחיות ההוראה כאמור, טרם הגשת </w:t>
      </w:r>
      <w:r w:rsidRPr="0056567F">
        <w:rPr>
          <w:rFonts w:ascii="David" w:hAnsi="David" w:cs="David"/>
          <w:rtl/>
        </w:rPr>
        <w:t xml:space="preserve">הערבות </w:t>
      </w:r>
      <w:r>
        <w:rPr>
          <w:rFonts w:ascii="David" w:hAnsi="David" w:cs="David" w:hint="cs"/>
          <w:rtl/>
        </w:rPr>
        <w:t>הנדרשת.</w:t>
      </w:r>
    </w:p>
    <w:bookmarkEnd w:id="226"/>
    <w:p w14:paraId="6880F3E1" w14:textId="77777777" w:rsidR="007E04C9" w:rsidRPr="00D3517B" w:rsidRDefault="007E04C9" w:rsidP="007E35BD">
      <w:pPr>
        <w:widowControl w:val="0"/>
        <w:numPr>
          <w:ilvl w:val="1"/>
          <w:numId w:val="134"/>
        </w:numPr>
        <w:spacing w:after="120" w:line="360" w:lineRule="auto"/>
        <w:jc w:val="both"/>
        <w:rPr>
          <w:rFonts w:cs="David"/>
        </w:rPr>
      </w:pPr>
      <w:r w:rsidRPr="00D3517B">
        <w:rPr>
          <w:rFonts w:cs="David"/>
          <w:rtl/>
        </w:rPr>
        <w:t xml:space="preserve">הערבות תהיה בתוקף </w:t>
      </w:r>
      <w:r w:rsidR="00C27C85">
        <w:rPr>
          <w:rFonts w:cs="David" w:hint="cs"/>
          <w:rtl/>
        </w:rPr>
        <w:t>בהתאם לכללים שיפורסמו בחוברת שלב ב' של המכרז</w:t>
      </w:r>
      <w:r w:rsidRPr="00D3517B">
        <w:rPr>
          <w:rFonts w:cs="David"/>
          <w:rtl/>
        </w:rPr>
        <w:t>. במידה ועורך המכרז יממש את האופציה להארכת תקופת ההתקשרות או יודיע על תקופת מעבר, יאריך הספק תוקף הער</w:t>
      </w:r>
      <w:r w:rsidR="00C27C85">
        <w:rPr>
          <w:rFonts w:cs="David"/>
          <w:rtl/>
        </w:rPr>
        <w:t>בות בהתאמ</w:t>
      </w:r>
      <w:r w:rsidR="00C27C85">
        <w:rPr>
          <w:rFonts w:cs="David" w:hint="cs"/>
          <w:rtl/>
        </w:rPr>
        <w:t>ה</w:t>
      </w:r>
      <w:r w:rsidRPr="00D3517B">
        <w:rPr>
          <w:rFonts w:cs="David"/>
          <w:rtl/>
        </w:rPr>
        <w:t xml:space="preserve">. </w:t>
      </w:r>
    </w:p>
    <w:p w14:paraId="3618DFB3" w14:textId="77777777" w:rsidR="007E04C9" w:rsidRPr="00D3517B" w:rsidRDefault="007E04C9" w:rsidP="007E35BD">
      <w:pPr>
        <w:widowControl w:val="0"/>
        <w:numPr>
          <w:ilvl w:val="1"/>
          <w:numId w:val="134"/>
        </w:numPr>
        <w:spacing w:after="120" w:line="360" w:lineRule="auto"/>
        <w:jc w:val="both"/>
        <w:rPr>
          <w:rFonts w:cs="David"/>
        </w:rPr>
      </w:pPr>
      <w:r w:rsidRPr="00D3517B">
        <w:rPr>
          <w:rFonts w:cs="David"/>
          <w:rtl/>
        </w:rPr>
        <w:t xml:space="preserve">עורך המכרז רשאי לדרוש להאריך את תוקף הערבות </w:t>
      </w:r>
      <w:r>
        <w:rPr>
          <w:rFonts w:cs="David" w:hint="cs"/>
          <w:rtl/>
        </w:rPr>
        <w:t>ב-90 ימים נוספים</w:t>
      </w:r>
      <w:r w:rsidRPr="00D3517B">
        <w:rPr>
          <w:rFonts w:cs="David"/>
          <w:rtl/>
        </w:rPr>
        <w:t xml:space="preserve">, מעבר לאמור לעיל, במקרה בו יהיה הדבר נדרש על מנת להבטיח מילוי חובותיו של הספק. </w:t>
      </w:r>
    </w:p>
    <w:p w14:paraId="734A969D" w14:textId="77777777" w:rsidR="007E04C9" w:rsidRPr="00D3517B" w:rsidRDefault="007E04C9" w:rsidP="007E35BD">
      <w:pPr>
        <w:widowControl w:val="0"/>
        <w:numPr>
          <w:ilvl w:val="1"/>
          <w:numId w:val="134"/>
        </w:numPr>
        <w:spacing w:after="120" w:line="360" w:lineRule="auto"/>
        <w:jc w:val="both"/>
        <w:rPr>
          <w:rFonts w:cs="David"/>
        </w:rPr>
      </w:pPr>
      <w:r w:rsidRPr="00D3517B">
        <w:rPr>
          <w:rFonts w:cs="David"/>
          <w:rtl/>
        </w:rPr>
        <w:t xml:space="preserve">במידה והספק לא יאריך את תוקף הערבות בהתאם להוראות ההסכם, רשאי עורך המכרז לחלט את הערבות, בהתאם לשיקול דעתו הבלעדי. </w:t>
      </w:r>
    </w:p>
    <w:p w14:paraId="0F80F4E8" w14:textId="77777777" w:rsidR="007E04C9" w:rsidRDefault="007E04C9" w:rsidP="007E35BD">
      <w:pPr>
        <w:widowControl w:val="0"/>
        <w:numPr>
          <w:ilvl w:val="1"/>
          <w:numId w:val="134"/>
        </w:numPr>
        <w:spacing w:after="120" w:line="360" w:lineRule="auto"/>
        <w:jc w:val="both"/>
        <w:rPr>
          <w:rFonts w:cs="David"/>
        </w:rPr>
      </w:pPr>
      <w:r>
        <w:rPr>
          <w:rFonts w:cs="David" w:hint="cs"/>
          <w:rtl/>
        </w:rPr>
        <w:t xml:space="preserve">במקרה של חילוט ערבות, ישלים הספק הזוכה </w:t>
      </w:r>
      <w:r w:rsidR="00A5014B">
        <w:rPr>
          <w:rFonts w:cs="David" w:hint="cs"/>
          <w:rtl/>
        </w:rPr>
        <w:t xml:space="preserve">תוך 7 ימי עבודה </w:t>
      </w:r>
      <w:r>
        <w:rPr>
          <w:rFonts w:cs="David" w:hint="cs"/>
          <w:rtl/>
        </w:rPr>
        <w:t>את גובה ערבות הביצוע לסכומה המקורי, בהתאם לדרישת עורך המכרז. אי השלמת ערבות כנדרש תהווה הסתלקות הזוכה מההסכם.</w:t>
      </w:r>
    </w:p>
    <w:p w14:paraId="61402319" w14:textId="77777777" w:rsidR="007E04C9" w:rsidRPr="00732EEE" w:rsidRDefault="007E04C9" w:rsidP="007E35BD">
      <w:pPr>
        <w:widowControl w:val="0"/>
        <w:numPr>
          <w:ilvl w:val="1"/>
          <w:numId w:val="134"/>
        </w:numPr>
        <w:spacing w:after="120" w:line="360" w:lineRule="auto"/>
        <w:jc w:val="both"/>
        <w:rPr>
          <w:rFonts w:cs="David"/>
          <w:rtl/>
        </w:rPr>
      </w:pPr>
      <w:r w:rsidRPr="00732EEE">
        <w:rPr>
          <w:rFonts w:cs="David"/>
          <w:rtl/>
        </w:rPr>
        <w:t xml:space="preserve">במהלך תקופת ההתקשרות או תקופת המעבר רשאי עורך המכרז, לפי שיקול דעתו הבלעדי, </w:t>
      </w:r>
      <w:r>
        <w:rPr>
          <w:rFonts w:cs="David" w:hint="cs"/>
          <w:rtl/>
        </w:rPr>
        <w:t>להפחית באופן קבוע או זמני</w:t>
      </w:r>
      <w:r w:rsidRPr="00732EEE">
        <w:rPr>
          <w:rFonts w:cs="David"/>
          <w:rtl/>
        </w:rPr>
        <w:t xml:space="preserve"> את סכום ערבות הביצוע , לסכום </w:t>
      </w:r>
      <w:r>
        <w:rPr>
          <w:rFonts w:cs="David" w:hint="cs"/>
          <w:rtl/>
        </w:rPr>
        <w:t>אחר</w:t>
      </w:r>
      <w:r w:rsidRPr="00732EEE">
        <w:rPr>
          <w:rFonts w:cs="David"/>
          <w:rtl/>
        </w:rPr>
        <w:t>, כפי שיקבע על ידו.</w:t>
      </w:r>
    </w:p>
    <w:p w14:paraId="748F6679" w14:textId="77777777" w:rsidR="007E04C9" w:rsidRPr="00D3517B" w:rsidRDefault="007E04C9" w:rsidP="007E35BD">
      <w:pPr>
        <w:widowControl w:val="0"/>
        <w:numPr>
          <w:ilvl w:val="1"/>
          <w:numId w:val="134"/>
        </w:numPr>
        <w:spacing w:after="120" w:line="360" w:lineRule="auto"/>
        <w:jc w:val="both"/>
        <w:rPr>
          <w:rFonts w:cs="David"/>
          <w:rtl/>
        </w:rPr>
      </w:pPr>
      <w:r w:rsidRPr="00D3517B">
        <w:rPr>
          <w:rFonts w:cs="David"/>
          <w:rtl/>
        </w:rPr>
        <w:t>לאחר תום התוקף של הערבות, ככל שהיא לא חולטה, יחזיר עורך המכרז את הערבות לספק.</w:t>
      </w:r>
    </w:p>
    <w:p w14:paraId="3C5B1B7B" w14:textId="77777777" w:rsidR="00AF3823" w:rsidRPr="00322050" w:rsidRDefault="00AF3823" w:rsidP="007E35BD">
      <w:pPr>
        <w:pStyle w:val="-1"/>
        <w:numPr>
          <w:ilvl w:val="0"/>
          <w:numId w:val="134"/>
        </w:numPr>
        <w:rPr>
          <w:rtl/>
        </w:rPr>
      </w:pPr>
      <w:r>
        <w:rPr>
          <w:rFonts w:hint="cs"/>
          <w:rtl/>
        </w:rPr>
        <w:t>הגבלת אחריות</w:t>
      </w:r>
    </w:p>
    <w:p w14:paraId="0E3A0A57" w14:textId="77777777" w:rsidR="00092F4B" w:rsidRDefault="00AF3823" w:rsidP="007E35BD">
      <w:pPr>
        <w:widowControl w:val="0"/>
        <w:numPr>
          <w:ilvl w:val="1"/>
          <w:numId w:val="134"/>
        </w:numPr>
        <w:spacing w:after="120" w:line="360" w:lineRule="auto"/>
        <w:jc w:val="both"/>
        <w:rPr>
          <w:rFonts w:cs="David"/>
        </w:rPr>
      </w:pPr>
      <w:r w:rsidRPr="007C5B4C">
        <w:rPr>
          <w:rFonts w:cs="David"/>
          <w:rtl/>
        </w:rPr>
        <w:t>הספק י</w:t>
      </w:r>
      <w:r>
        <w:rPr>
          <w:rFonts w:cs="David" w:hint="cs"/>
          <w:rtl/>
        </w:rPr>
        <w:t>י</w:t>
      </w:r>
      <w:r w:rsidRPr="007C5B4C">
        <w:rPr>
          <w:rFonts w:cs="David"/>
          <w:rtl/>
        </w:rPr>
        <w:t>שא באחריות לכל נזק</w:t>
      </w:r>
      <w:r>
        <w:rPr>
          <w:rFonts w:cs="David" w:hint="cs"/>
          <w:rtl/>
        </w:rPr>
        <w:t xml:space="preserve">, הוצאה </w:t>
      </w:r>
      <w:r w:rsidRPr="007C5B4C">
        <w:rPr>
          <w:rFonts w:cs="David"/>
          <w:rtl/>
        </w:rPr>
        <w:t>או אובדן שייגרם לעורך המכרז</w:t>
      </w:r>
      <w:r>
        <w:rPr>
          <w:rFonts w:cs="David" w:hint="cs"/>
          <w:rtl/>
        </w:rPr>
        <w:t xml:space="preserve">, למזמין, לעובדיהם ולכל מי מטעמו, וכן לכל גוף, אדם או </w:t>
      </w:r>
      <w:r w:rsidRPr="007C5B4C">
        <w:rPr>
          <w:rFonts w:cs="David"/>
          <w:rtl/>
        </w:rPr>
        <w:t xml:space="preserve">צד שלישי </w:t>
      </w:r>
      <w:r w:rsidR="00092F4B">
        <w:rPr>
          <w:rFonts w:cs="David" w:hint="cs"/>
          <w:rtl/>
        </w:rPr>
        <w:t xml:space="preserve">כלשהו </w:t>
      </w:r>
      <w:r w:rsidRPr="007C5B4C">
        <w:rPr>
          <w:rFonts w:cs="David"/>
          <w:rtl/>
        </w:rPr>
        <w:t xml:space="preserve">עקב </w:t>
      </w:r>
      <w:r>
        <w:rPr>
          <w:rFonts w:cs="David"/>
          <w:rtl/>
        </w:rPr>
        <w:t>מעש</w:t>
      </w:r>
      <w:r>
        <w:rPr>
          <w:rFonts w:cs="David" w:hint="cs"/>
          <w:rtl/>
        </w:rPr>
        <w:t>ה או מחדל של</w:t>
      </w:r>
      <w:r w:rsidRPr="007C5B4C">
        <w:rPr>
          <w:rFonts w:cs="David"/>
          <w:rtl/>
        </w:rPr>
        <w:t xml:space="preserve"> הספק</w:t>
      </w:r>
      <w:r>
        <w:rPr>
          <w:rFonts w:cs="David" w:hint="cs"/>
          <w:rtl/>
        </w:rPr>
        <w:t xml:space="preserve"> או מי מטעמו </w:t>
      </w:r>
      <w:r w:rsidR="00092F4B" w:rsidRPr="007F1856">
        <w:rPr>
          <w:rFonts w:cs="David"/>
          <w:rtl/>
        </w:rPr>
        <w:t>במסגרת ביצוע הסכם זה, וזאת עד לגובה הנזק שיגרם ועד פעמיים היקף ההתקשרות ב-12 החודשים שקדמו לאירוע הנזק, לפי הסכום הנמוך מביניהם.</w:t>
      </w:r>
    </w:p>
    <w:p w14:paraId="63AB581C" w14:textId="77777777" w:rsidR="00AF3823" w:rsidRDefault="00AF3823" w:rsidP="007E35BD">
      <w:pPr>
        <w:widowControl w:val="0"/>
        <w:numPr>
          <w:ilvl w:val="1"/>
          <w:numId w:val="134"/>
        </w:numPr>
        <w:spacing w:after="120" w:line="360" w:lineRule="auto"/>
        <w:jc w:val="both"/>
        <w:rPr>
          <w:rFonts w:cs="David"/>
        </w:rPr>
      </w:pPr>
      <w:r w:rsidRPr="00956E1D">
        <w:rPr>
          <w:rFonts w:cs="David"/>
          <w:rtl/>
        </w:rPr>
        <w:t xml:space="preserve">הספק </w:t>
      </w:r>
      <w:r>
        <w:rPr>
          <w:rFonts w:cs="David" w:hint="cs"/>
          <w:rtl/>
        </w:rPr>
        <w:t xml:space="preserve">מתחייב </w:t>
      </w:r>
      <w:r w:rsidRPr="00956E1D">
        <w:rPr>
          <w:rFonts w:cs="David"/>
          <w:rtl/>
        </w:rPr>
        <w:t>לשלם ולשפות</w:t>
      </w:r>
      <w:r w:rsidRPr="00956E1D">
        <w:rPr>
          <w:rFonts w:cs="David" w:hint="cs"/>
          <w:rtl/>
        </w:rPr>
        <w:t xml:space="preserve"> את עורך המכרז </w:t>
      </w:r>
      <w:r w:rsidR="003F186E">
        <w:rPr>
          <w:rFonts w:cs="David" w:hint="cs"/>
          <w:rtl/>
        </w:rPr>
        <w:t>ו</w:t>
      </w:r>
      <w:r w:rsidRPr="00956E1D">
        <w:rPr>
          <w:rFonts w:cs="David" w:hint="cs"/>
          <w:rtl/>
        </w:rPr>
        <w:t>המזמין</w:t>
      </w:r>
      <w:r w:rsidRPr="00956E1D">
        <w:rPr>
          <w:rFonts w:cs="David"/>
          <w:rtl/>
        </w:rPr>
        <w:t xml:space="preserve"> בעבור כל הוצאה שנגרמה להם כאמור. </w:t>
      </w:r>
    </w:p>
    <w:p w14:paraId="3F602654" w14:textId="77777777" w:rsidR="00D4506B" w:rsidRPr="007F1856" w:rsidRDefault="00D4506B" w:rsidP="007E35BD">
      <w:pPr>
        <w:pStyle w:val="af9"/>
        <w:widowControl w:val="0"/>
        <w:numPr>
          <w:ilvl w:val="1"/>
          <w:numId w:val="134"/>
        </w:numPr>
        <w:spacing w:after="120" w:line="360" w:lineRule="auto"/>
        <w:jc w:val="both"/>
        <w:rPr>
          <w:rFonts w:cs="David"/>
          <w:rtl/>
        </w:rPr>
      </w:pPr>
      <w:r>
        <w:rPr>
          <w:rFonts w:cs="David" w:hint="cs"/>
          <w:rtl/>
        </w:rPr>
        <w:t>עורך המכרז</w:t>
      </w:r>
      <w:r w:rsidR="003F186E">
        <w:rPr>
          <w:rFonts w:cs="David" w:hint="cs"/>
          <w:rtl/>
        </w:rPr>
        <w:t xml:space="preserve"> והמזמינים</w:t>
      </w:r>
      <w:r w:rsidRPr="007F1856">
        <w:rPr>
          <w:rFonts w:cs="David"/>
          <w:rtl/>
        </w:rPr>
        <w:t>, הבאים מכוח</w:t>
      </w:r>
      <w:r w:rsidR="003F186E">
        <w:rPr>
          <w:rFonts w:cs="David" w:hint="cs"/>
          <w:rtl/>
        </w:rPr>
        <w:t>ם</w:t>
      </w:r>
      <w:r w:rsidRPr="007F1856">
        <w:rPr>
          <w:rFonts w:cs="David"/>
          <w:rtl/>
        </w:rPr>
        <w:t xml:space="preserve"> או המועסקים על יד</w:t>
      </w:r>
      <w:r w:rsidR="003F186E">
        <w:rPr>
          <w:rFonts w:cs="David" w:hint="cs"/>
          <w:rtl/>
        </w:rPr>
        <w:t>ם</w:t>
      </w:r>
      <w:r w:rsidRPr="007F1856">
        <w:rPr>
          <w:rFonts w:cs="David"/>
          <w:rtl/>
        </w:rPr>
        <w:t xml:space="preserve"> לא יישאו באחריות בגין נזק מכל סוג שהוא שייגרם לספק, לבאים מכוחו או למועסקים על ידו. האמור לא יחול ביחס לנזק שנגרם בזדון ושהאחריות בגינו מוטלת על המזמין לפי דין.</w:t>
      </w:r>
    </w:p>
    <w:p w14:paraId="66AB3D87" w14:textId="77777777" w:rsidR="00D4506B" w:rsidRPr="007F1856" w:rsidRDefault="00D4506B" w:rsidP="007E35BD">
      <w:pPr>
        <w:pStyle w:val="af9"/>
        <w:widowControl w:val="0"/>
        <w:numPr>
          <w:ilvl w:val="1"/>
          <w:numId w:val="134"/>
        </w:numPr>
        <w:spacing w:after="120" w:line="360" w:lineRule="auto"/>
        <w:jc w:val="both"/>
        <w:rPr>
          <w:rFonts w:cs="David"/>
          <w:rtl/>
        </w:rPr>
      </w:pPr>
      <w:r w:rsidRPr="007F1856">
        <w:rPr>
          <w:rFonts w:cs="David"/>
          <w:rtl/>
        </w:rPr>
        <w:t>לא יהיה בסיומו של הסכם זה כדי לגרוע מאחריות הספק לגבי נזקים שעילת התביעה בגינם נובעת מהסכם זה או מהספקת השירותים על פיו או קשורה אליהם.</w:t>
      </w:r>
    </w:p>
    <w:p w14:paraId="52645C27" w14:textId="77777777" w:rsidR="00AF3823" w:rsidRDefault="00AF3823" w:rsidP="007E35BD">
      <w:pPr>
        <w:widowControl w:val="0"/>
        <w:numPr>
          <w:ilvl w:val="1"/>
          <w:numId w:val="134"/>
        </w:numPr>
        <w:spacing w:after="120" w:line="360" w:lineRule="auto"/>
        <w:jc w:val="both"/>
        <w:rPr>
          <w:rFonts w:cs="David"/>
        </w:rPr>
      </w:pPr>
      <w:r>
        <w:rPr>
          <w:rFonts w:cs="David"/>
          <w:rtl/>
        </w:rPr>
        <w:lastRenderedPageBreak/>
        <w:t xml:space="preserve">הצדדים מצהירים בזאת </w:t>
      </w:r>
      <w:r w:rsidRPr="007C5B4C">
        <w:rPr>
          <w:rFonts w:cs="David"/>
          <w:rtl/>
        </w:rPr>
        <w:t>כי עורך המכרז</w:t>
      </w:r>
      <w:r>
        <w:rPr>
          <w:rFonts w:cs="David" w:hint="cs"/>
          <w:rtl/>
        </w:rPr>
        <w:t xml:space="preserve"> והמזמינים</w:t>
      </w:r>
      <w:r w:rsidRPr="007C5B4C">
        <w:rPr>
          <w:rFonts w:cs="David"/>
          <w:rtl/>
        </w:rPr>
        <w:t>, הבאים מכוח</w:t>
      </w:r>
      <w:r>
        <w:rPr>
          <w:rFonts w:cs="David" w:hint="cs"/>
          <w:rtl/>
        </w:rPr>
        <w:t>ם</w:t>
      </w:r>
      <w:r>
        <w:rPr>
          <w:rFonts w:cs="David"/>
          <w:rtl/>
        </w:rPr>
        <w:t xml:space="preserve"> או המועסקים על יד</w:t>
      </w:r>
      <w:r>
        <w:rPr>
          <w:rFonts w:cs="David" w:hint="cs"/>
          <w:rtl/>
        </w:rPr>
        <w:t>ם</w:t>
      </w:r>
      <w:r w:rsidRPr="007C5B4C">
        <w:rPr>
          <w:rFonts w:cs="David"/>
          <w:rtl/>
        </w:rPr>
        <w:t xml:space="preserve"> לא </w:t>
      </w:r>
      <w:r>
        <w:rPr>
          <w:rFonts w:cs="David" w:hint="cs"/>
          <w:rtl/>
        </w:rPr>
        <w:t>י</w:t>
      </w:r>
      <w:r w:rsidRPr="007C5B4C">
        <w:rPr>
          <w:rFonts w:cs="David"/>
          <w:rtl/>
        </w:rPr>
        <w:t xml:space="preserve">ישאו בשום תשלום, הוצאה, אובדן, או נזק מכל סוג שייגרם לספק, לבאים מכוחו או למועסקים על ידו, זולת אם אותה חובה או תשלום פורטו במפורש במכרז ובהסכם זה. </w:t>
      </w:r>
      <w:r>
        <w:rPr>
          <w:rFonts w:cs="David" w:hint="cs"/>
          <w:rtl/>
        </w:rPr>
        <w:t xml:space="preserve">האמור </w:t>
      </w:r>
      <w:r w:rsidRPr="00BB1F17">
        <w:rPr>
          <w:rFonts w:cs="David"/>
          <w:rtl/>
        </w:rPr>
        <w:t>לא יחול ביחס לנזק שנגרם בזדון או נזק שהאחריות בגינו מוטלת על המזמין לפי דין.</w:t>
      </w:r>
    </w:p>
    <w:p w14:paraId="6F302486" w14:textId="77777777" w:rsidR="00A960CA" w:rsidRPr="007F1856" w:rsidRDefault="00A960CA" w:rsidP="007E35BD">
      <w:pPr>
        <w:pStyle w:val="af9"/>
        <w:widowControl w:val="0"/>
        <w:numPr>
          <w:ilvl w:val="1"/>
          <w:numId w:val="134"/>
        </w:numPr>
        <w:spacing w:after="120" w:line="360" w:lineRule="auto"/>
        <w:jc w:val="both"/>
        <w:rPr>
          <w:rFonts w:cs="David"/>
          <w:rtl/>
        </w:rPr>
      </w:pPr>
      <w:bookmarkStart w:id="227" w:name="_Ref46217823"/>
      <w:r w:rsidRPr="007F1856">
        <w:rPr>
          <w:rFonts w:cs="David"/>
          <w:rtl/>
        </w:rPr>
        <w:t>ככל שיחויב</w:t>
      </w:r>
      <w:r w:rsidR="003F186E">
        <w:rPr>
          <w:rFonts w:cs="David" w:hint="cs"/>
          <w:rtl/>
        </w:rPr>
        <w:t>ו</w:t>
      </w:r>
      <w:r w:rsidRPr="007F1856">
        <w:rPr>
          <w:rFonts w:cs="David"/>
          <w:rtl/>
        </w:rPr>
        <w:t xml:space="preserve"> </w:t>
      </w:r>
      <w:r>
        <w:rPr>
          <w:rFonts w:cs="David" w:hint="cs"/>
          <w:rtl/>
        </w:rPr>
        <w:t>עורך המכרז</w:t>
      </w:r>
      <w:r w:rsidRPr="007F1856">
        <w:rPr>
          <w:rFonts w:cs="David"/>
          <w:rtl/>
        </w:rPr>
        <w:t xml:space="preserve"> </w:t>
      </w:r>
      <w:r w:rsidR="003F186E">
        <w:rPr>
          <w:rFonts w:cs="David" w:hint="cs"/>
          <w:rtl/>
        </w:rPr>
        <w:t xml:space="preserve">או המזמין </w:t>
      </w:r>
      <w:r w:rsidRPr="007F1856">
        <w:rPr>
          <w:rFonts w:cs="David"/>
          <w:rtl/>
        </w:rPr>
        <w:t>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יהי</w:t>
      </w:r>
      <w:r w:rsidR="003F186E">
        <w:rPr>
          <w:rFonts w:cs="David" w:hint="cs"/>
          <w:rtl/>
        </w:rPr>
        <w:t>ו</w:t>
      </w:r>
      <w:r w:rsidRPr="007F1856">
        <w:rPr>
          <w:rFonts w:cs="David"/>
          <w:rtl/>
        </w:rPr>
        <w:t xml:space="preserve"> </w:t>
      </w:r>
      <w:r>
        <w:rPr>
          <w:rFonts w:cs="David" w:hint="cs"/>
          <w:rtl/>
        </w:rPr>
        <w:t>עורך המכרז</w:t>
      </w:r>
      <w:r w:rsidRPr="007F1856">
        <w:rPr>
          <w:rFonts w:cs="David"/>
          <w:rtl/>
        </w:rPr>
        <w:t xml:space="preserve"> </w:t>
      </w:r>
      <w:r w:rsidR="003F186E">
        <w:rPr>
          <w:rFonts w:cs="David" w:hint="cs"/>
          <w:rtl/>
        </w:rPr>
        <w:t xml:space="preserve">והמזמין </w:t>
      </w:r>
      <w:r w:rsidRPr="007F1856">
        <w:rPr>
          <w:rFonts w:cs="David"/>
          <w:rtl/>
        </w:rPr>
        <w:t>זכאי</w:t>
      </w:r>
      <w:r w:rsidR="003F186E">
        <w:rPr>
          <w:rFonts w:cs="David" w:hint="cs"/>
          <w:rtl/>
        </w:rPr>
        <w:t>ם</w:t>
      </w:r>
      <w:r w:rsidRPr="007F1856">
        <w:rPr>
          <w:rFonts w:cs="David"/>
          <w:rtl/>
        </w:rPr>
        <w:t xml:space="preserve"> לשיפוי מלא מאת הספק בגין כל נזק שנגרם </w:t>
      </w:r>
      <w:r w:rsidR="003F186E">
        <w:rPr>
          <w:rFonts w:cs="David" w:hint="cs"/>
          <w:rtl/>
        </w:rPr>
        <w:t xml:space="preserve">להם </w:t>
      </w:r>
      <w:r w:rsidRPr="007F1856">
        <w:rPr>
          <w:rFonts w:cs="David"/>
          <w:rtl/>
        </w:rPr>
        <w:t>כאמור.</w:t>
      </w:r>
      <w:bookmarkEnd w:id="227"/>
      <w:r w:rsidRPr="007F1856">
        <w:rPr>
          <w:rFonts w:cs="David"/>
          <w:rtl/>
        </w:rPr>
        <w:t xml:space="preserve"> </w:t>
      </w:r>
    </w:p>
    <w:p w14:paraId="24F61926" w14:textId="4A065E0B" w:rsidR="00A960CA" w:rsidRPr="007F1856" w:rsidRDefault="00A960CA" w:rsidP="007E35BD">
      <w:pPr>
        <w:pStyle w:val="af9"/>
        <w:widowControl w:val="0"/>
        <w:numPr>
          <w:ilvl w:val="1"/>
          <w:numId w:val="134"/>
        </w:numPr>
        <w:spacing w:after="120" w:line="360" w:lineRule="auto"/>
        <w:jc w:val="both"/>
        <w:rPr>
          <w:rFonts w:cs="David"/>
          <w:rtl/>
        </w:rPr>
      </w:pPr>
      <w:r w:rsidRPr="007F1856">
        <w:rPr>
          <w:rFonts w:cs="David"/>
          <w:rtl/>
        </w:rPr>
        <w:t>סכום הפיצוי והשיפוי</w:t>
      </w:r>
      <w:r w:rsidR="003F186E">
        <w:rPr>
          <w:rFonts w:cs="David" w:hint="cs"/>
          <w:rtl/>
        </w:rPr>
        <w:t xml:space="preserve">, האמור בסעיף </w:t>
      </w:r>
      <w:r w:rsidR="005E5D60">
        <w:rPr>
          <w:rFonts w:cs="David"/>
          <w:rtl/>
        </w:rPr>
        <w:fldChar w:fldCharType="begin"/>
      </w:r>
      <w:r w:rsidR="005E5D60">
        <w:rPr>
          <w:rFonts w:cs="David"/>
          <w:rtl/>
        </w:rPr>
        <w:instrText xml:space="preserve"> </w:instrText>
      </w:r>
      <w:r w:rsidR="005E5D60">
        <w:rPr>
          <w:rFonts w:cs="David" w:hint="cs"/>
        </w:rPr>
        <w:instrText>REF</w:instrText>
      </w:r>
      <w:r w:rsidR="005E5D60">
        <w:rPr>
          <w:rFonts w:cs="David" w:hint="cs"/>
          <w:rtl/>
        </w:rPr>
        <w:instrText xml:space="preserve"> _</w:instrText>
      </w:r>
      <w:r w:rsidR="005E5D60">
        <w:rPr>
          <w:rFonts w:cs="David" w:hint="cs"/>
        </w:rPr>
        <w:instrText>Ref46217823 \r \h</w:instrText>
      </w:r>
      <w:r w:rsidR="005E5D60">
        <w:rPr>
          <w:rFonts w:cs="David"/>
          <w:rtl/>
        </w:rPr>
        <w:instrText xml:space="preserve"> </w:instrText>
      </w:r>
      <w:r w:rsidR="005E5D60">
        <w:rPr>
          <w:rFonts w:cs="David"/>
          <w:rtl/>
        </w:rPr>
      </w:r>
      <w:r w:rsidR="005E5D60">
        <w:rPr>
          <w:rFonts w:cs="David"/>
          <w:rtl/>
        </w:rPr>
        <w:fldChar w:fldCharType="separate"/>
      </w:r>
      <w:r w:rsidR="008B54F1">
        <w:rPr>
          <w:rFonts w:cs="David" w:hint="cs"/>
          <w:rtl/>
        </w:rPr>
        <w:t>‏</w:t>
      </w:r>
      <w:r w:rsidR="008B54F1">
        <w:rPr>
          <w:rFonts w:cs="David"/>
          <w:rtl/>
        </w:rPr>
        <w:t>10.6</w:t>
      </w:r>
      <w:r w:rsidR="005E5D60">
        <w:rPr>
          <w:rFonts w:cs="David"/>
          <w:rtl/>
        </w:rPr>
        <w:fldChar w:fldCharType="end"/>
      </w:r>
      <w:r w:rsidR="003F186E">
        <w:rPr>
          <w:rFonts w:cs="David" w:hint="cs"/>
          <w:rtl/>
        </w:rPr>
        <w:t xml:space="preserve"> לעיל,</w:t>
      </w:r>
      <w:r w:rsidRPr="007F1856">
        <w:rPr>
          <w:rFonts w:cs="David"/>
          <w:rtl/>
        </w:rPr>
        <w:t xml:space="preserve"> יהיה בגובה סכום החיוב שבו חויב </w:t>
      </w:r>
      <w:r>
        <w:rPr>
          <w:rFonts w:cs="David" w:hint="cs"/>
          <w:rtl/>
        </w:rPr>
        <w:t>עורך המכרז</w:t>
      </w:r>
      <w:r w:rsidR="003F186E">
        <w:rPr>
          <w:rFonts w:cs="David" w:hint="cs"/>
          <w:rtl/>
        </w:rPr>
        <w:t xml:space="preserve"> או המזמין</w:t>
      </w:r>
      <w:r>
        <w:rPr>
          <w:rFonts w:cs="David"/>
          <w:rtl/>
        </w:rPr>
        <w:t xml:space="preserve"> בתוספת כל הוצאותיו</w:t>
      </w:r>
      <w:r w:rsidRPr="007F1856">
        <w:rPr>
          <w:rFonts w:cs="David"/>
          <w:rtl/>
        </w:rPr>
        <w:t>, לרבות הוצאות משפטיות ושכר טרחת עורך דין שיהיו ל</w:t>
      </w:r>
      <w:r w:rsidR="003F186E">
        <w:rPr>
          <w:rFonts w:cs="David" w:hint="cs"/>
          <w:rtl/>
        </w:rPr>
        <w:t>ו</w:t>
      </w:r>
      <w:r w:rsidRPr="007F1856">
        <w:rPr>
          <w:rFonts w:cs="David"/>
          <w:rtl/>
        </w:rPr>
        <w:t xml:space="preserve"> בקשר לתביעה בגין האמור, וכן בתוספת הצמדה ועד פעמיים היקף ההתקשרות ב-12 החודשים שקדמו לאירוע הנזק, לפי הסכום הנמוך מביניהם. הסכומים כאמור ישולמו </w:t>
      </w:r>
      <w:r>
        <w:rPr>
          <w:rFonts w:cs="David" w:hint="cs"/>
          <w:rtl/>
        </w:rPr>
        <w:t>לעורך המכרז</w:t>
      </w:r>
      <w:r w:rsidRPr="007F1856">
        <w:rPr>
          <w:rFonts w:cs="David"/>
          <w:rtl/>
        </w:rPr>
        <w:t xml:space="preserve"> </w:t>
      </w:r>
      <w:r w:rsidR="003F186E">
        <w:rPr>
          <w:rFonts w:cs="David" w:hint="cs"/>
          <w:rtl/>
        </w:rPr>
        <w:t xml:space="preserve">או למזמין </w:t>
      </w:r>
      <w:r w:rsidRPr="007F1856">
        <w:rPr>
          <w:rFonts w:cs="David"/>
          <w:rtl/>
        </w:rPr>
        <w:t>מיד עם הגשת דרישת</w:t>
      </w:r>
      <w:r w:rsidR="003F186E">
        <w:rPr>
          <w:rFonts w:cs="David" w:hint="cs"/>
          <w:rtl/>
        </w:rPr>
        <w:t>ו</w:t>
      </w:r>
      <w:r w:rsidRPr="007F1856">
        <w:rPr>
          <w:rFonts w:cs="David"/>
          <w:rtl/>
        </w:rPr>
        <w:t xml:space="preserve"> בכתב ובה פירוט ההוצאות שנגרמו </w:t>
      </w:r>
      <w:r w:rsidR="003F186E">
        <w:rPr>
          <w:rFonts w:cs="David" w:hint="cs"/>
          <w:rtl/>
        </w:rPr>
        <w:t xml:space="preserve">לו </w:t>
      </w:r>
      <w:r w:rsidRPr="007F1856">
        <w:rPr>
          <w:rFonts w:cs="David"/>
          <w:rtl/>
        </w:rPr>
        <w:t>כאמור.</w:t>
      </w:r>
    </w:p>
    <w:p w14:paraId="102F9303" w14:textId="77777777" w:rsidR="00A960CA" w:rsidRPr="007F1856" w:rsidRDefault="00A960CA" w:rsidP="007E35BD">
      <w:pPr>
        <w:pStyle w:val="af9"/>
        <w:widowControl w:val="0"/>
        <w:numPr>
          <w:ilvl w:val="1"/>
          <w:numId w:val="134"/>
        </w:numPr>
        <w:spacing w:after="120" w:line="360" w:lineRule="auto"/>
        <w:jc w:val="both"/>
        <w:rPr>
          <w:rFonts w:cs="David"/>
          <w:rtl/>
        </w:rPr>
      </w:pPr>
      <w:r>
        <w:rPr>
          <w:rFonts w:cs="David" w:hint="cs"/>
          <w:rtl/>
        </w:rPr>
        <w:t>עורך המכרז</w:t>
      </w:r>
      <w:r w:rsidRPr="007F1856">
        <w:rPr>
          <w:rFonts w:cs="David"/>
          <w:rtl/>
        </w:rPr>
        <w:t xml:space="preserve"> </w:t>
      </w:r>
      <w:r w:rsidR="003F186E">
        <w:rPr>
          <w:rFonts w:cs="David" w:hint="cs"/>
          <w:rtl/>
        </w:rPr>
        <w:t xml:space="preserve">והמזמין </w:t>
      </w:r>
      <w:r w:rsidRPr="007F1856">
        <w:rPr>
          <w:rFonts w:cs="David"/>
          <w:rtl/>
        </w:rPr>
        <w:t>יודיע</w:t>
      </w:r>
      <w:r w:rsidR="003F186E">
        <w:rPr>
          <w:rFonts w:cs="David" w:hint="cs"/>
          <w:rtl/>
        </w:rPr>
        <w:t>ו</w:t>
      </w:r>
      <w:r w:rsidRPr="007F1856">
        <w:rPr>
          <w:rFonts w:cs="David"/>
          <w:rtl/>
        </w:rPr>
        <w:t xml:space="preserve"> לספק על כל תביעה או דרישה על פי סעיף זה בהקדם האפשרי לאחר קבלתה, ותאפשר לו להתגונן מפניה.</w:t>
      </w:r>
    </w:p>
    <w:p w14:paraId="0C278327" w14:textId="77777777" w:rsidR="00EB6547" w:rsidRPr="00322050" w:rsidRDefault="00EB6547" w:rsidP="007E35BD">
      <w:pPr>
        <w:pStyle w:val="-1"/>
        <w:numPr>
          <w:ilvl w:val="0"/>
          <w:numId w:val="134"/>
        </w:numPr>
      </w:pPr>
      <w:bookmarkStart w:id="228" w:name="_Ref536727288"/>
      <w:r w:rsidRPr="00322050">
        <w:rPr>
          <w:rFonts w:hint="cs"/>
          <w:rtl/>
        </w:rPr>
        <w:t>ביטוח</w:t>
      </w:r>
      <w:bookmarkEnd w:id="228"/>
    </w:p>
    <w:p w14:paraId="62DF3752" w14:textId="77777777" w:rsidR="00EB6547" w:rsidRDefault="00EB6547" w:rsidP="007E35BD">
      <w:pPr>
        <w:widowControl w:val="0"/>
        <w:numPr>
          <w:ilvl w:val="1"/>
          <w:numId w:val="134"/>
        </w:numPr>
        <w:spacing w:after="120" w:line="360" w:lineRule="auto"/>
        <w:jc w:val="both"/>
        <w:rPr>
          <w:rFonts w:cs="David"/>
        </w:rPr>
      </w:pPr>
      <w:r w:rsidRPr="001B1FA5">
        <w:rPr>
          <w:rFonts w:cs="David"/>
          <w:rtl/>
        </w:rPr>
        <w:t>ה</w:t>
      </w:r>
      <w:r w:rsidRPr="001B1FA5">
        <w:rPr>
          <w:rFonts w:cs="David" w:hint="cs"/>
          <w:rtl/>
        </w:rPr>
        <w:t>ספק</w:t>
      </w:r>
      <w:r>
        <w:rPr>
          <w:rFonts w:cs="David"/>
          <w:rtl/>
        </w:rPr>
        <w:t xml:space="preserve"> מתחייב</w:t>
      </w:r>
      <w:r>
        <w:rPr>
          <w:rFonts w:cs="David" w:hint="cs"/>
          <w:rtl/>
        </w:rPr>
        <w:t>, לבצע</w:t>
      </w:r>
      <w:r w:rsidRPr="001B1FA5">
        <w:rPr>
          <w:rFonts w:cs="David"/>
          <w:rtl/>
        </w:rPr>
        <w:t xml:space="preserve"> ולקיים את כל הביטוחים המפורטים </w:t>
      </w:r>
      <w:r w:rsidRPr="001B1FA5">
        <w:rPr>
          <w:rFonts w:cs="David" w:hint="cs"/>
          <w:rtl/>
        </w:rPr>
        <w:t>ב</w:t>
      </w:r>
      <w:r w:rsidRPr="00B928F2">
        <w:rPr>
          <w:rFonts w:cs="David"/>
          <w:rtl/>
        </w:rPr>
        <w:t xml:space="preserve">נספח </w:t>
      </w:r>
      <w:r>
        <w:rPr>
          <w:rFonts w:cs="David" w:hint="cs"/>
          <w:rtl/>
        </w:rPr>
        <w:t>3 להסכם ההתקשרות</w:t>
      </w:r>
      <w:r w:rsidRPr="001B1FA5">
        <w:rPr>
          <w:rFonts w:cs="David"/>
          <w:rtl/>
        </w:rPr>
        <w:t xml:space="preserve">, </w:t>
      </w:r>
      <w:r w:rsidRPr="001B1FA5">
        <w:rPr>
          <w:rFonts w:cs="David" w:hint="cs"/>
          <w:rtl/>
        </w:rPr>
        <w:t>במהלך כל תקופת ההתקשרות ותקופת המעבר</w:t>
      </w:r>
      <w:r>
        <w:rPr>
          <w:rFonts w:cs="David" w:hint="cs"/>
          <w:rtl/>
        </w:rPr>
        <w:t xml:space="preserve">, </w:t>
      </w:r>
      <w:r w:rsidRPr="00B17727">
        <w:rPr>
          <w:rFonts w:ascii="David" w:hAnsi="David" w:cs="David"/>
          <w:rtl/>
        </w:rPr>
        <w:t>וכל עוד אחריותו קיימת, להחזיק בתוקף את פוליסות הביטוח</w:t>
      </w:r>
      <w:r w:rsidRPr="001B1FA5">
        <w:rPr>
          <w:rFonts w:cs="David"/>
          <w:rtl/>
        </w:rPr>
        <w:t xml:space="preserve">. </w:t>
      </w:r>
    </w:p>
    <w:p w14:paraId="285A41EC" w14:textId="77777777" w:rsidR="00EB6547" w:rsidRDefault="00EB6547" w:rsidP="007E35BD">
      <w:pPr>
        <w:widowControl w:val="0"/>
        <w:numPr>
          <w:ilvl w:val="1"/>
          <w:numId w:val="134"/>
        </w:numPr>
        <w:spacing w:after="120" w:line="360" w:lineRule="auto"/>
        <w:jc w:val="both"/>
        <w:rPr>
          <w:rFonts w:cs="David"/>
        </w:rPr>
      </w:pPr>
      <w:r w:rsidRPr="00887380">
        <w:rPr>
          <w:rFonts w:ascii="David" w:hAnsi="David" w:cs="David"/>
          <w:rtl/>
        </w:rPr>
        <w:t>העתקי פוליסות הביטוח, מאושרות ע</w:t>
      </w:r>
      <w:r w:rsidR="005F480F">
        <w:rPr>
          <w:rFonts w:ascii="David" w:hAnsi="David" w:cs="David" w:hint="cs"/>
          <w:rtl/>
        </w:rPr>
        <w:t>ל ידי</w:t>
      </w:r>
      <w:r w:rsidRPr="00887380">
        <w:rPr>
          <w:rFonts w:ascii="David" w:hAnsi="David" w:cs="David"/>
          <w:rtl/>
        </w:rPr>
        <w:t xml:space="preserve"> המבטח או אישור </w:t>
      </w:r>
      <w:r>
        <w:rPr>
          <w:rFonts w:ascii="David" w:hAnsi="David" w:cs="David"/>
          <w:rtl/>
        </w:rPr>
        <w:t>בחתימתו על קיום</w:t>
      </w:r>
      <w:r w:rsidRPr="00887380">
        <w:rPr>
          <w:rFonts w:ascii="David" w:hAnsi="David" w:cs="David"/>
          <w:rtl/>
        </w:rPr>
        <w:t xml:space="preserve"> הביטוחים כאמור, יומצאו על ידי הספק </w:t>
      </w:r>
      <w:r w:rsidR="00107BD5">
        <w:rPr>
          <w:rFonts w:ascii="David" w:hAnsi="David" w:cs="David" w:hint="cs"/>
          <w:rtl/>
        </w:rPr>
        <w:t>לעורך המכרז</w:t>
      </w:r>
      <w:r w:rsidRPr="00887380">
        <w:rPr>
          <w:rFonts w:ascii="David" w:hAnsi="David" w:cs="David"/>
          <w:rtl/>
        </w:rPr>
        <w:t xml:space="preserve"> </w:t>
      </w:r>
      <w:r>
        <w:rPr>
          <w:rFonts w:ascii="David" w:hAnsi="David" w:cs="David" w:hint="cs"/>
          <w:rtl/>
        </w:rPr>
        <w:t>בהתאם לאמור במסמכי המכרז</w:t>
      </w:r>
      <w:r>
        <w:rPr>
          <w:rFonts w:cs="David" w:hint="cs"/>
          <w:rtl/>
        </w:rPr>
        <w:t>.</w:t>
      </w:r>
    </w:p>
    <w:p w14:paraId="299FBB40" w14:textId="77777777" w:rsidR="00EB6547" w:rsidRPr="001B1FA5" w:rsidRDefault="00107BD5" w:rsidP="007E35BD">
      <w:pPr>
        <w:widowControl w:val="0"/>
        <w:numPr>
          <w:ilvl w:val="1"/>
          <w:numId w:val="134"/>
        </w:numPr>
        <w:spacing w:after="120" w:line="360" w:lineRule="auto"/>
        <w:jc w:val="both"/>
        <w:rPr>
          <w:rFonts w:cs="David"/>
          <w:rtl/>
        </w:rPr>
      </w:pPr>
      <w:r>
        <w:rPr>
          <w:rFonts w:cs="David" w:hint="cs"/>
          <w:rtl/>
        </w:rPr>
        <w:t>על הספק להחזיק ב</w:t>
      </w:r>
      <w:r w:rsidR="00EB6547">
        <w:rPr>
          <w:rFonts w:cs="David" w:hint="cs"/>
          <w:rtl/>
        </w:rPr>
        <w:t>פוליסת ביטוח מהמפורט ב</w:t>
      </w:r>
      <w:r w:rsidR="00EB6547" w:rsidRPr="00732EEE">
        <w:rPr>
          <w:rFonts w:cs="David" w:hint="cs"/>
          <w:rtl/>
        </w:rPr>
        <w:t xml:space="preserve">נספח </w:t>
      </w:r>
      <w:r w:rsidR="00EB6547">
        <w:rPr>
          <w:rFonts w:cs="David" w:hint="cs"/>
          <w:rtl/>
        </w:rPr>
        <w:t xml:space="preserve">3 להסכם ההתקשרות </w:t>
      </w:r>
      <w:r>
        <w:rPr>
          <w:rFonts w:cs="David" w:hint="cs"/>
          <w:rtl/>
        </w:rPr>
        <w:t xml:space="preserve">תקפה </w:t>
      </w:r>
      <w:r w:rsidR="00EB6547">
        <w:rPr>
          <w:rFonts w:cs="David" w:hint="cs"/>
          <w:rtl/>
        </w:rPr>
        <w:t xml:space="preserve">במהלך </w:t>
      </w:r>
      <w:r>
        <w:rPr>
          <w:rFonts w:cs="David" w:hint="cs"/>
          <w:rtl/>
        </w:rPr>
        <w:t xml:space="preserve">כל </w:t>
      </w:r>
      <w:r w:rsidR="00EB6547">
        <w:rPr>
          <w:rFonts w:cs="David" w:hint="cs"/>
          <w:rtl/>
        </w:rPr>
        <w:t>תקופת ההתקשרות</w:t>
      </w:r>
      <w:r>
        <w:rPr>
          <w:rFonts w:cs="David" w:hint="cs"/>
          <w:rtl/>
        </w:rPr>
        <w:t>.</w:t>
      </w:r>
      <w:r w:rsidR="00EB6547">
        <w:rPr>
          <w:rFonts w:cs="David" w:hint="cs"/>
          <w:rtl/>
        </w:rPr>
        <w:t xml:space="preserve"> על הספק לחדש את פוליסות הביטוח מדי שנה בשנה. הספק מתחייב </w:t>
      </w:r>
      <w:r w:rsidR="00EB6547" w:rsidRPr="001B1FA5">
        <w:rPr>
          <w:rFonts w:cs="David"/>
          <w:rtl/>
        </w:rPr>
        <w:t xml:space="preserve">להציג </w:t>
      </w:r>
      <w:r>
        <w:rPr>
          <w:rFonts w:cs="David" w:hint="cs"/>
          <w:rtl/>
        </w:rPr>
        <w:t xml:space="preserve">לעורך המכרז </w:t>
      </w:r>
      <w:r w:rsidR="00EB6547" w:rsidRPr="001B1FA5">
        <w:rPr>
          <w:rFonts w:cs="David"/>
          <w:rtl/>
        </w:rPr>
        <w:t>את העתקי הפוליסות המחודשות חתומות ע</w:t>
      </w:r>
      <w:r w:rsidR="00EB6547" w:rsidRPr="001B1FA5">
        <w:rPr>
          <w:rFonts w:cs="David" w:hint="cs"/>
          <w:rtl/>
        </w:rPr>
        <w:t>ל ידי</w:t>
      </w:r>
      <w:r w:rsidR="00EB6547" w:rsidRPr="001B1FA5">
        <w:rPr>
          <w:rFonts w:cs="David"/>
          <w:rtl/>
        </w:rPr>
        <w:t xml:space="preserve"> המבטח או אישור </w:t>
      </w:r>
      <w:r w:rsidR="00EB6547">
        <w:rPr>
          <w:rFonts w:cs="David" w:hint="cs"/>
          <w:rtl/>
        </w:rPr>
        <w:t>בחתימת מבטחו על חידושן,</w:t>
      </w:r>
      <w:r w:rsidR="00EB6547" w:rsidRPr="001B1FA5">
        <w:rPr>
          <w:rFonts w:cs="David"/>
          <w:rtl/>
        </w:rPr>
        <w:t xml:space="preserve"> לכל המאוחר </w:t>
      </w:r>
      <w:r w:rsidR="00EB6547">
        <w:rPr>
          <w:rFonts w:cs="David" w:hint="cs"/>
          <w:rtl/>
        </w:rPr>
        <w:t>10 ימי עבודה</w:t>
      </w:r>
      <w:r w:rsidR="00EB6547" w:rsidRPr="001B1FA5">
        <w:rPr>
          <w:rFonts w:cs="David"/>
          <w:rtl/>
        </w:rPr>
        <w:t xml:space="preserve"> לפני סיום ת</w:t>
      </w:r>
      <w:r w:rsidR="00EB6547">
        <w:rPr>
          <w:rFonts w:cs="David" w:hint="cs"/>
          <w:rtl/>
        </w:rPr>
        <w:t>ו</w:t>
      </w:r>
      <w:r w:rsidR="00EB6547" w:rsidRPr="001B1FA5">
        <w:rPr>
          <w:rFonts w:cs="David"/>
          <w:rtl/>
        </w:rPr>
        <w:t>קפ</w:t>
      </w:r>
      <w:r w:rsidR="00EB6547">
        <w:rPr>
          <w:rFonts w:cs="David" w:hint="cs"/>
          <w:rtl/>
        </w:rPr>
        <w:t>ה של</w:t>
      </w:r>
      <w:r w:rsidR="00EB6547" w:rsidRPr="001B1FA5">
        <w:rPr>
          <w:rFonts w:cs="David" w:hint="cs"/>
          <w:rtl/>
        </w:rPr>
        <w:t xml:space="preserve"> </w:t>
      </w:r>
      <w:r w:rsidR="00EB6547">
        <w:rPr>
          <w:rFonts w:cs="David" w:hint="cs"/>
          <w:rtl/>
        </w:rPr>
        <w:t>ה</w:t>
      </w:r>
      <w:r w:rsidR="00EB6547" w:rsidRPr="001B1FA5">
        <w:rPr>
          <w:rFonts w:cs="David" w:hint="cs"/>
          <w:rtl/>
        </w:rPr>
        <w:t>פוליסה</w:t>
      </w:r>
      <w:r w:rsidR="00EB6547" w:rsidRPr="001B1FA5">
        <w:rPr>
          <w:rFonts w:cs="David"/>
          <w:rtl/>
        </w:rPr>
        <w:t>.</w:t>
      </w:r>
    </w:p>
    <w:p w14:paraId="6FDF48C9" w14:textId="77777777" w:rsidR="00EB6547" w:rsidRDefault="00EB6547" w:rsidP="007E35BD">
      <w:pPr>
        <w:widowControl w:val="0"/>
        <w:numPr>
          <w:ilvl w:val="1"/>
          <w:numId w:val="134"/>
        </w:numPr>
        <w:spacing w:after="120" w:line="360" w:lineRule="auto"/>
        <w:jc w:val="both"/>
        <w:rPr>
          <w:rFonts w:cs="David"/>
        </w:rPr>
      </w:pPr>
      <w:r>
        <w:rPr>
          <w:rFonts w:cs="David" w:hint="cs"/>
          <w:rtl/>
        </w:rPr>
        <w:t>בנוסף ל</w:t>
      </w:r>
      <w:r w:rsidRPr="00D534A0">
        <w:rPr>
          <w:rFonts w:cs="David"/>
          <w:rtl/>
        </w:rPr>
        <w:t>ביטוח</w:t>
      </w:r>
      <w:r>
        <w:rPr>
          <w:rFonts w:cs="David" w:hint="cs"/>
          <w:rtl/>
        </w:rPr>
        <w:t>ים</w:t>
      </w:r>
      <w:r w:rsidRPr="00D534A0">
        <w:rPr>
          <w:rFonts w:cs="David"/>
          <w:rtl/>
        </w:rPr>
        <w:t xml:space="preserve"> הנדרש</w:t>
      </w:r>
      <w:r>
        <w:rPr>
          <w:rFonts w:cs="David" w:hint="cs"/>
          <w:rtl/>
        </w:rPr>
        <w:t>ים והמפורטים במכרז,</w:t>
      </w:r>
      <w:r w:rsidRPr="00D534A0">
        <w:rPr>
          <w:rFonts w:cs="David"/>
          <w:rtl/>
        </w:rPr>
        <w:t xml:space="preserve"> </w:t>
      </w:r>
      <w:r>
        <w:rPr>
          <w:rFonts w:cs="David" w:hint="cs"/>
          <w:rtl/>
        </w:rPr>
        <w:t>על הספק</w:t>
      </w:r>
      <w:r w:rsidRPr="00D534A0">
        <w:rPr>
          <w:rFonts w:cs="David"/>
          <w:rtl/>
        </w:rPr>
        <w:t xml:space="preserve"> לבחון את חשיפתו</w:t>
      </w:r>
      <w:r>
        <w:rPr>
          <w:rFonts w:cs="David" w:hint="cs"/>
          <w:rtl/>
        </w:rPr>
        <w:t xml:space="preserve"> לאור הוראות המכרז והחוזה</w:t>
      </w:r>
      <w:r w:rsidRPr="00D534A0">
        <w:rPr>
          <w:rFonts w:cs="David"/>
          <w:rtl/>
        </w:rPr>
        <w:t xml:space="preserve"> ולקבוע את הביטוחים הנחוצים</w:t>
      </w:r>
      <w:r>
        <w:rPr>
          <w:rFonts w:cs="David" w:hint="cs"/>
          <w:rtl/>
        </w:rPr>
        <w:t xml:space="preserve"> מעבר לדרישות הביטוח המפורטות במסמך הביטוח,</w:t>
      </w:r>
      <w:r w:rsidRPr="00D534A0">
        <w:rPr>
          <w:rFonts w:cs="David"/>
          <w:rtl/>
        </w:rPr>
        <w:t xml:space="preserve"> לרבות היקף הכיסויים וגבולות האח</w:t>
      </w:r>
      <w:r>
        <w:rPr>
          <w:rFonts w:cs="David" w:hint="cs"/>
          <w:rtl/>
        </w:rPr>
        <w:t>ר</w:t>
      </w:r>
      <w:r w:rsidRPr="00D534A0">
        <w:rPr>
          <w:rFonts w:cs="David"/>
          <w:rtl/>
        </w:rPr>
        <w:t>איות בהתאם ל</w:t>
      </w:r>
      <w:r>
        <w:rPr>
          <w:rFonts w:cs="David" w:hint="cs"/>
          <w:rtl/>
        </w:rPr>
        <w:t>ניהול סיכונים של הספק בהתאם לתנאי המכרז וההסכם</w:t>
      </w:r>
      <w:r w:rsidRPr="00D534A0">
        <w:rPr>
          <w:rFonts w:cs="David"/>
          <w:rtl/>
        </w:rPr>
        <w:t>.</w:t>
      </w:r>
    </w:p>
    <w:p w14:paraId="63F82C3F" w14:textId="77777777" w:rsidR="00CE0546" w:rsidRPr="00067671" w:rsidRDefault="00CE0546" w:rsidP="007E35BD">
      <w:pPr>
        <w:pStyle w:val="af9"/>
        <w:widowControl w:val="0"/>
        <w:numPr>
          <w:ilvl w:val="1"/>
          <w:numId w:val="134"/>
        </w:numPr>
        <w:spacing w:line="360" w:lineRule="auto"/>
        <w:jc w:val="both"/>
        <w:rPr>
          <w:rFonts w:cs="David"/>
          <w:rtl/>
        </w:rPr>
      </w:pPr>
      <w:r w:rsidRPr="00067671">
        <w:rPr>
          <w:rFonts w:cs="David"/>
          <w:rtl/>
        </w:rPr>
        <w:t>הספק יוודא כי בכל ביטוחיו המתייחסים לשירותים נשוא ההתקשרות (למעט ביטוח מסוג עבודות קבלניות/הקמה</w:t>
      </w:r>
      <w:r w:rsidRPr="00067671">
        <w:rPr>
          <w:rFonts w:cs="David" w:hint="cs"/>
          <w:rtl/>
        </w:rPr>
        <w:t>, ככל שרלוונטי</w:t>
      </w:r>
      <w:r w:rsidRPr="00067671">
        <w:rPr>
          <w:rFonts w:cs="David"/>
          <w:rtl/>
        </w:rPr>
        <w:t xml:space="preserve">) תיכלל הרחבת שיפוי כלפי מדינת ישראל  בגין אחריותם למעשי או מחדלי הספק. </w:t>
      </w:r>
    </w:p>
    <w:p w14:paraId="42C65603" w14:textId="77777777" w:rsidR="00CE0546" w:rsidRPr="00067671" w:rsidRDefault="00CE0546" w:rsidP="007E35BD">
      <w:pPr>
        <w:pStyle w:val="af9"/>
        <w:widowControl w:val="0"/>
        <w:numPr>
          <w:ilvl w:val="1"/>
          <w:numId w:val="134"/>
        </w:numPr>
        <w:spacing w:line="360" w:lineRule="auto"/>
        <w:jc w:val="both"/>
        <w:rPr>
          <w:rFonts w:cs="David"/>
          <w:rtl/>
        </w:rPr>
      </w:pPr>
      <w:r w:rsidRPr="00067671">
        <w:rPr>
          <w:rFonts w:cs="David"/>
          <w:rtl/>
        </w:rPr>
        <w:lastRenderedPageBreak/>
        <w:t xml:space="preserve">הספק יוודא כי בביטוח מסוג עבודות קבלניות/הקמה, המתייחס לשירותים נשוא ההתקשרות, יכללו מדינת ישראל  כמבוטחים נוספים. </w:t>
      </w:r>
    </w:p>
    <w:p w14:paraId="4DDE84DC" w14:textId="77777777" w:rsidR="00CE0546" w:rsidRPr="00067671" w:rsidRDefault="00CE0546" w:rsidP="007E35BD">
      <w:pPr>
        <w:pStyle w:val="af9"/>
        <w:widowControl w:val="0"/>
        <w:numPr>
          <w:ilvl w:val="1"/>
          <w:numId w:val="134"/>
        </w:numPr>
        <w:spacing w:line="360" w:lineRule="auto"/>
        <w:jc w:val="both"/>
        <w:rPr>
          <w:rFonts w:cs="David"/>
          <w:rtl/>
        </w:rPr>
      </w:pPr>
      <w:r w:rsidRPr="00067671">
        <w:rPr>
          <w:rFonts w:cs="David"/>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14:paraId="6C9BC89B" w14:textId="77777777" w:rsidR="00CE0546" w:rsidRPr="00067671" w:rsidRDefault="00CE0546" w:rsidP="007E35BD">
      <w:pPr>
        <w:pStyle w:val="af9"/>
        <w:widowControl w:val="0"/>
        <w:numPr>
          <w:ilvl w:val="1"/>
          <w:numId w:val="134"/>
        </w:numPr>
        <w:spacing w:line="360" w:lineRule="auto"/>
        <w:jc w:val="both"/>
        <w:rPr>
          <w:rFonts w:cs="David"/>
        </w:rPr>
      </w:pPr>
      <w:r w:rsidRPr="00067671">
        <w:rPr>
          <w:rFonts w:cs="David"/>
          <w:rtl/>
        </w:rPr>
        <w:t>המדינה שומרת לעצמה את הזכות לקבל מהספק אישור על קיום ביטוח או העתקי פוליסות, לפי דרישה.</w:t>
      </w:r>
    </w:p>
    <w:p w14:paraId="2F6BD699" w14:textId="77777777" w:rsidR="00EB6547" w:rsidRPr="00D534A0" w:rsidRDefault="00EB6547" w:rsidP="007E35BD">
      <w:pPr>
        <w:widowControl w:val="0"/>
        <w:numPr>
          <w:ilvl w:val="1"/>
          <w:numId w:val="134"/>
        </w:numPr>
        <w:spacing w:after="120" w:line="360" w:lineRule="auto"/>
        <w:jc w:val="both"/>
        <w:rPr>
          <w:rFonts w:cs="David"/>
        </w:rPr>
      </w:pPr>
      <w:r w:rsidRPr="00D534A0">
        <w:rPr>
          <w:rFonts w:cs="David"/>
          <w:rtl/>
        </w:rPr>
        <w:t>אין בכל האמור בסעיפי הביטוח כדי לפטור את ה</w:t>
      </w:r>
      <w:r>
        <w:rPr>
          <w:rFonts w:cs="David" w:hint="cs"/>
          <w:rtl/>
        </w:rPr>
        <w:t>ספק</w:t>
      </w:r>
      <w:r w:rsidRPr="00D534A0">
        <w:rPr>
          <w:rFonts w:cs="David"/>
          <w:rtl/>
        </w:rPr>
        <w:t xml:space="preserve">, מכל חובה החלה עליו על פי </w:t>
      </w:r>
      <w:r>
        <w:rPr>
          <w:rFonts w:cs="David" w:hint="cs"/>
          <w:rtl/>
        </w:rPr>
        <w:t xml:space="preserve">המכרז ועל פי כל </w:t>
      </w:r>
      <w:r w:rsidRPr="00D534A0">
        <w:rPr>
          <w:rFonts w:cs="David"/>
          <w:rtl/>
        </w:rPr>
        <w:t>דין</w:t>
      </w:r>
      <w:r>
        <w:rPr>
          <w:rFonts w:cs="David" w:hint="cs"/>
          <w:rtl/>
        </w:rPr>
        <w:t xml:space="preserve">, </w:t>
      </w:r>
      <w:r w:rsidRPr="00B17727">
        <w:rPr>
          <w:rFonts w:ascii="David" w:hAnsi="David" w:cs="David"/>
          <w:rtl/>
        </w:rPr>
        <w:t xml:space="preserve">ואין לפרש את האמור כוויתור של מדינת ישראל </w:t>
      </w:r>
      <w:r>
        <w:rPr>
          <w:rFonts w:ascii="David" w:hAnsi="David" w:cs="David" w:hint="cs"/>
          <w:rtl/>
        </w:rPr>
        <w:t>וכל הגופים ה</w:t>
      </w:r>
      <w:r w:rsidRPr="00B17727">
        <w:rPr>
          <w:rFonts w:ascii="David" w:hAnsi="David" w:cs="David"/>
          <w:rtl/>
        </w:rPr>
        <w:t>כלולים במכרז על כל זכות או סעד המוקנים להם על פי דין ועל פי חוזה זה</w:t>
      </w:r>
      <w:r w:rsidRPr="00D534A0">
        <w:rPr>
          <w:rFonts w:cs="David"/>
          <w:rtl/>
        </w:rPr>
        <w:t>.</w:t>
      </w:r>
    </w:p>
    <w:p w14:paraId="571481D3" w14:textId="77777777" w:rsidR="00CE0546" w:rsidRPr="00322050" w:rsidRDefault="00CE0546" w:rsidP="007E35BD">
      <w:pPr>
        <w:pStyle w:val="-1"/>
        <w:numPr>
          <w:ilvl w:val="0"/>
          <w:numId w:val="134"/>
        </w:numPr>
        <w:rPr>
          <w:rtl/>
        </w:rPr>
      </w:pPr>
      <w:bookmarkStart w:id="229" w:name="_Ref536727298"/>
      <w:r w:rsidRPr="00322050">
        <w:rPr>
          <w:rtl/>
        </w:rPr>
        <w:t>המחאת זכויות או חובות על פי הסכם</w:t>
      </w:r>
      <w:bookmarkEnd w:id="229"/>
    </w:p>
    <w:p w14:paraId="48C5581D" w14:textId="77777777" w:rsidR="00CE0546" w:rsidRDefault="00CE0546" w:rsidP="007E35BD">
      <w:pPr>
        <w:widowControl w:val="0"/>
        <w:numPr>
          <w:ilvl w:val="1"/>
          <w:numId w:val="134"/>
        </w:numPr>
        <w:spacing w:after="120" w:line="360" w:lineRule="auto"/>
        <w:jc w:val="both"/>
        <w:rPr>
          <w:rFonts w:cs="David"/>
        </w:rPr>
      </w:pPr>
      <w:r w:rsidRPr="007C5B4C">
        <w:rPr>
          <w:rFonts w:cs="David"/>
          <w:rtl/>
        </w:rPr>
        <w:t>חל איסור מוחלט על הספק להמחות או להסב כל זכות או חובה על פי הסכם זה או את ביצוע האמור בו או חלקו לאחרים, ללא אישור מראש ובכתב של עורך המכרז</w:t>
      </w:r>
      <w:r>
        <w:rPr>
          <w:rFonts w:cs="David" w:hint="cs"/>
          <w:rtl/>
        </w:rPr>
        <w:t>,</w:t>
      </w:r>
      <w:r w:rsidRPr="007A71AD">
        <w:rPr>
          <w:rFonts w:cs="David" w:hint="cs"/>
          <w:rtl/>
        </w:rPr>
        <w:t xml:space="preserve"> </w:t>
      </w:r>
      <w:r>
        <w:rPr>
          <w:rFonts w:cs="David" w:hint="cs"/>
          <w:rtl/>
        </w:rPr>
        <w:t>בהתאם לשיקול דעתו הבלעדי</w:t>
      </w:r>
      <w:r w:rsidRPr="007C5B4C">
        <w:rPr>
          <w:rFonts w:cs="David"/>
          <w:rtl/>
        </w:rPr>
        <w:t xml:space="preserve">. </w:t>
      </w:r>
    </w:p>
    <w:p w14:paraId="55D22FEB" w14:textId="77777777" w:rsidR="00CE0546" w:rsidRPr="007C5B4C" w:rsidRDefault="00CE0546" w:rsidP="007E35BD">
      <w:pPr>
        <w:widowControl w:val="0"/>
        <w:numPr>
          <w:ilvl w:val="1"/>
          <w:numId w:val="134"/>
        </w:numPr>
        <w:spacing w:after="120" w:line="360" w:lineRule="auto"/>
        <w:jc w:val="both"/>
        <w:rPr>
          <w:rFonts w:cs="David"/>
          <w:rtl/>
        </w:rPr>
      </w:pPr>
      <w:r w:rsidRPr="007C5B4C">
        <w:rPr>
          <w:rFonts w:cs="David"/>
          <w:rtl/>
        </w:rPr>
        <w:t>אישר עורך המכרז המחאה או הסבה של זכויותיו או חובותיו של הספק על פי הסכם זה, לא יהיה באישור עורך המכרז</w:t>
      </w:r>
      <w:r>
        <w:rPr>
          <w:rFonts w:cs="David" w:hint="cs"/>
          <w:rtl/>
        </w:rPr>
        <w:t xml:space="preserve"> כדי</w:t>
      </w:r>
      <w:r w:rsidRPr="007C5B4C">
        <w:rPr>
          <w:rFonts w:cs="David"/>
          <w:rtl/>
        </w:rPr>
        <w:t xml:space="preserve"> לשחרר את הספק מאחריותו כלפי עורך המכרז בדבר הוראות הסכם זה.</w:t>
      </w:r>
    </w:p>
    <w:p w14:paraId="7B852CF9" w14:textId="77777777" w:rsidR="00CE0546" w:rsidRPr="007C5B4C" w:rsidRDefault="00CE0546" w:rsidP="007E35BD">
      <w:pPr>
        <w:widowControl w:val="0"/>
        <w:numPr>
          <w:ilvl w:val="1"/>
          <w:numId w:val="134"/>
        </w:numPr>
        <w:spacing w:after="120" w:line="360" w:lineRule="auto"/>
        <w:jc w:val="both"/>
        <w:rPr>
          <w:rFonts w:cs="David"/>
          <w:rtl/>
        </w:rPr>
      </w:pPr>
      <w:r w:rsidRPr="007C5B4C">
        <w:rPr>
          <w:rFonts w:cs="David"/>
          <w:rtl/>
        </w:rPr>
        <w:t>מוצהר ומוסכם בזה כי לעורך המכרז הזכות להמחות או להסב כל זכות או חובה על פי הסכם זה ללא צורך בקבלת אישור כלשהו מהספק או מצד ג' כלשהו.</w:t>
      </w:r>
    </w:p>
    <w:p w14:paraId="3F1B4E29" w14:textId="77777777" w:rsidR="00CE0546" w:rsidRPr="00322050" w:rsidRDefault="00CE0546" w:rsidP="007E35BD">
      <w:pPr>
        <w:pStyle w:val="-1"/>
        <w:numPr>
          <w:ilvl w:val="0"/>
          <w:numId w:val="134"/>
        </w:numPr>
        <w:rPr>
          <w:rtl/>
        </w:rPr>
      </w:pPr>
      <w:r w:rsidRPr="00322050">
        <w:rPr>
          <w:rtl/>
        </w:rPr>
        <w:t>הפסקת ההתקשרות</w:t>
      </w:r>
    </w:p>
    <w:p w14:paraId="15923E8F" w14:textId="77777777" w:rsidR="00322BAB" w:rsidRDefault="00CE0546" w:rsidP="007E35BD">
      <w:pPr>
        <w:widowControl w:val="0"/>
        <w:numPr>
          <w:ilvl w:val="1"/>
          <w:numId w:val="134"/>
        </w:numPr>
        <w:spacing w:after="120" w:line="360" w:lineRule="auto"/>
        <w:jc w:val="both"/>
        <w:rPr>
          <w:rFonts w:cs="David"/>
        </w:rPr>
      </w:pPr>
      <w:r w:rsidRPr="00100307">
        <w:rPr>
          <w:rFonts w:cs="David"/>
          <w:rtl/>
        </w:rPr>
        <w:t xml:space="preserve">עורך המכרז יהיה רשאי להודיע לספק בהודעה מוקדמת של 60 יום על </w:t>
      </w:r>
      <w:r w:rsidR="00322BAB">
        <w:rPr>
          <w:rFonts w:cs="David" w:hint="cs"/>
          <w:rtl/>
        </w:rPr>
        <w:t>הפסקת</w:t>
      </w:r>
      <w:r>
        <w:rPr>
          <w:rFonts w:cs="David" w:hint="cs"/>
          <w:rtl/>
        </w:rPr>
        <w:t xml:space="preserve"> ההתקשרות</w:t>
      </w:r>
      <w:r w:rsidRPr="00100307">
        <w:rPr>
          <w:rFonts w:cs="David"/>
          <w:rtl/>
        </w:rPr>
        <w:t xml:space="preserve"> מכל סיבה שהיא</w:t>
      </w:r>
      <w:r>
        <w:rPr>
          <w:rFonts w:cs="David" w:hint="cs"/>
          <w:rtl/>
        </w:rPr>
        <w:t>,</w:t>
      </w:r>
      <w:r w:rsidRPr="00100307">
        <w:rPr>
          <w:rFonts w:cs="David"/>
          <w:rtl/>
        </w:rPr>
        <w:t xml:space="preserve"> </w:t>
      </w:r>
      <w:r w:rsidR="00322BAB">
        <w:rPr>
          <w:rFonts w:cs="David" w:hint="cs"/>
          <w:rtl/>
        </w:rPr>
        <w:t>בהתאם לשיקול דעתו הבלעדי של עורך המכרז.</w:t>
      </w:r>
    </w:p>
    <w:p w14:paraId="2676A840" w14:textId="77777777" w:rsidR="00CE0546" w:rsidRDefault="00322BAB" w:rsidP="007E35BD">
      <w:pPr>
        <w:widowControl w:val="0"/>
        <w:numPr>
          <w:ilvl w:val="1"/>
          <w:numId w:val="134"/>
        </w:numPr>
        <w:spacing w:after="120" w:line="360" w:lineRule="auto"/>
        <w:jc w:val="both"/>
        <w:rPr>
          <w:rFonts w:cs="David"/>
        </w:rPr>
      </w:pPr>
      <w:r>
        <w:rPr>
          <w:rFonts w:cs="David" w:hint="cs"/>
          <w:rtl/>
        </w:rPr>
        <w:t xml:space="preserve">עורך המכרז יהיה רשאי לתת הודעה על הפסקת ההתקשרות </w:t>
      </w:r>
      <w:r w:rsidR="00D54A77">
        <w:rPr>
          <w:rFonts w:cs="David" w:hint="cs"/>
          <w:rtl/>
        </w:rPr>
        <w:t>כאמור גם מ</w:t>
      </w:r>
      <w:r w:rsidR="00CE0546" w:rsidRPr="00100307">
        <w:rPr>
          <w:rFonts w:cs="David"/>
          <w:rtl/>
        </w:rPr>
        <w:t xml:space="preserve">בלי לפרש ולנמק את </w:t>
      </w:r>
      <w:r w:rsidR="00CE0546" w:rsidRPr="00100307">
        <w:rPr>
          <w:rFonts w:cs="David" w:hint="cs"/>
          <w:rtl/>
        </w:rPr>
        <w:t>החלטתו</w:t>
      </w:r>
      <w:r w:rsidR="00CE0546" w:rsidRPr="00100307">
        <w:rPr>
          <w:rFonts w:cs="David"/>
          <w:rtl/>
        </w:rPr>
        <w:t>. לא תה</w:t>
      </w:r>
      <w:r w:rsidR="00CE0546">
        <w:rPr>
          <w:rFonts w:cs="David" w:hint="cs"/>
          <w:rtl/>
        </w:rPr>
        <w:t>יה</w:t>
      </w:r>
      <w:r w:rsidR="00CE0546" w:rsidRPr="00100307">
        <w:rPr>
          <w:rFonts w:cs="David"/>
          <w:rtl/>
        </w:rPr>
        <w:t xml:space="preserve"> לספק כל תביעה</w:t>
      </w:r>
      <w:r w:rsidR="00CE0546" w:rsidRPr="00100307">
        <w:rPr>
          <w:rFonts w:cs="David" w:hint="cs"/>
          <w:rtl/>
        </w:rPr>
        <w:t>,</w:t>
      </w:r>
      <w:r w:rsidR="00CE0546" w:rsidRPr="00100307">
        <w:rPr>
          <w:rFonts w:cs="David"/>
          <w:rtl/>
        </w:rPr>
        <w:t xml:space="preserve"> דרישה כספית או </w:t>
      </w:r>
      <w:r w:rsidR="00CE0546" w:rsidRPr="00100307">
        <w:rPr>
          <w:rFonts w:cs="David" w:hint="cs"/>
          <w:rtl/>
        </w:rPr>
        <w:t xml:space="preserve">טענה </w:t>
      </w:r>
      <w:r w:rsidR="00CE0546" w:rsidRPr="00100307">
        <w:rPr>
          <w:rFonts w:cs="David"/>
          <w:rtl/>
        </w:rPr>
        <w:t xml:space="preserve">אחרת כלפי עורך המכרז בקשר עם הפסקת פעולתו </w:t>
      </w:r>
      <w:r w:rsidR="00CE0546" w:rsidRPr="00100307">
        <w:rPr>
          <w:rFonts w:cs="David" w:hint="cs"/>
          <w:rtl/>
        </w:rPr>
        <w:t>כאמור</w:t>
      </w:r>
      <w:r w:rsidR="00CE0546">
        <w:rPr>
          <w:rFonts w:cs="David" w:hint="cs"/>
          <w:rtl/>
        </w:rPr>
        <w:t>.</w:t>
      </w:r>
    </w:p>
    <w:p w14:paraId="312170D9" w14:textId="77777777" w:rsidR="005B4AEC" w:rsidRPr="00100307" w:rsidRDefault="005B4AEC" w:rsidP="007E35BD">
      <w:pPr>
        <w:widowControl w:val="0"/>
        <w:numPr>
          <w:ilvl w:val="1"/>
          <w:numId w:val="134"/>
        </w:numPr>
        <w:spacing w:after="120" w:line="360" w:lineRule="auto"/>
        <w:jc w:val="both"/>
        <w:rPr>
          <w:rFonts w:cs="David"/>
          <w:rtl/>
        </w:rPr>
      </w:pPr>
      <w:r w:rsidRPr="007C5B4C">
        <w:rPr>
          <w:rFonts w:cs="David"/>
          <w:rtl/>
        </w:rPr>
        <w:t xml:space="preserve">הופסקה ההתקשרות עם הספק, כולה או מקצתה, </w:t>
      </w:r>
      <w:r>
        <w:rPr>
          <w:rFonts w:cs="David" w:hint="cs"/>
          <w:rtl/>
        </w:rPr>
        <w:t xml:space="preserve">בין אם כהחלטה של המזמין, כתוצאה מהפרה של הספק או </w:t>
      </w:r>
      <w:r w:rsidRPr="007C5B4C">
        <w:rPr>
          <w:rFonts w:cs="David"/>
          <w:rtl/>
        </w:rPr>
        <w:t>מכל סיבה שהיא,</w:t>
      </w:r>
      <w:r>
        <w:rPr>
          <w:rFonts w:cs="David" w:hint="cs"/>
          <w:rtl/>
        </w:rPr>
        <w:t xml:space="preserve"> ישלם המזמין לספק בגין פעולות שביצע הספק טרם הפסקת השירותים, ובגינם זכאי הספק לתשלום בהתאם לכללים המפורטים בהסכם זה.</w:t>
      </w:r>
    </w:p>
    <w:p w14:paraId="6AF30740" w14:textId="77777777" w:rsidR="00CE0546" w:rsidRPr="007C5B4C" w:rsidRDefault="00CE0546" w:rsidP="007E35BD">
      <w:pPr>
        <w:widowControl w:val="0"/>
        <w:numPr>
          <w:ilvl w:val="1"/>
          <w:numId w:val="134"/>
        </w:numPr>
        <w:spacing w:after="120" w:line="360" w:lineRule="auto"/>
        <w:jc w:val="both"/>
        <w:rPr>
          <w:rFonts w:cs="David"/>
          <w:rtl/>
        </w:rPr>
      </w:pPr>
      <w:r w:rsidRPr="007C5B4C">
        <w:rPr>
          <w:rFonts w:cs="David"/>
          <w:rtl/>
        </w:rPr>
        <w:t>הופסקה ההתקשרות עם הספק, כולה או מקצתה, מכל סיבה שהיא, רשאי עורך המכרז להתקשר בהסכם עם ספק אחר</w:t>
      </w:r>
      <w:r>
        <w:rPr>
          <w:rFonts w:cs="David" w:hint="cs"/>
          <w:rtl/>
        </w:rPr>
        <w:t xml:space="preserve"> בנושא המכרז</w:t>
      </w:r>
      <w:r w:rsidRPr="007C5B4C">
        <w:rPr>
          <w:rFonts w:cs="David"/>
          <w:rtl/>
        </w:rPr>
        <w:t xml:space="preserve">. </w:t>
      </w:r>
    </w:p>
    <w:p w14:paraId="086A1AF7" w14:textId="77777777" w:rsidR="00CE0546" w:rsidRPr="007C5B4C" w:rsidRDefault="00CE0546" w:rsidP="007E35BD">
      <w:pPr>
        <w:widowControl w:val="0"/>
        <w:numPr>
          <w:ilvl w:val="1"/>
          <w:numId w:val="134"/>
        </w:numPr>
        <w:spacing w:after="120" w:line="360" w:lineRule="auto"/>
        <w:jc w:val="both"/>
        <w:rPr>
          <w:rFonts w:cs="David"/>
          <w:rtl/>
        </w:rPr>
      </w:pPr>
      <w:r>
        <w:rPr>
          <w:rFonts w:cs="David"/>
          <w:rtl/>
        </w:rPr>
        <w:lastRenderedPageBreak/>
        <w:t xml:space="preserve">בכל מקרה של </w:t>
      </w:r>
      <w:r>
        <w:rPr>
          <w:rFonts w:cs="David" w:hint="cs"/>
          <w:rtl/>
        </w:rPr>
        <w:t>הפסקת ההתקשרות, רשאי עורך המכרז להודיע על תקופת מעבר</w:t>
      </w:r>
      <w:r w:rsidRPr="007C5B4C">
        <w:rPr>
          <w:rFonts w:cs="David"/>
          <w:rtl/>
        </w:rPr>
        <w:t xml:space="preserve">. </w:t>
      </w:r>
    </w:p>
    <w:p w14:paraId="69991AD1" w14:textId="77777777" w:rsidR="00CE0546" w:rsidRPr="007C5B4C" w:rsidRDefault="00CE0546" w:rsidP="007E35BD">
      <w:pPr>
        <w:widowControl w:val="0"/>
        <w:numPr>
          <w:ilvl w:val="1"/>
          <w:numId w:val="134"/>
        </w:numPr>
        <w:spacing w:after="120" w:line="360" w:lineRule="auto"/>
        <w:jc w:val="both"/>
        <w:rPr>
          <w:rFonts w:cs="David"/>
          <w:rtl/>
        </w:rPr>
      </w:pPr>
      <w:r w:rsidRPr="007C5B4C">
        <w:rPr>
          <w:rFonts w:cs="David"/>
          <w:rtl/>
        </w:rPr>
        <w:t>מבלי לפגוע בכלליות האמור</w:t>
      </w:r>
      <w:r>
        <w:rPr>
          <w:rFonts w:cs="David" w:hint="cs"/>
          <w:rtl/>
        </w:rPr>
        <w:t xml:space="preserve"> בכל מקום בהסכם</w:t>
      </w:r>
      <w:r w:rsidRPr="007C5B4C">
        <w:rPr>
          <w:rFonts w:cs="David"/>
          <w:rtl/>
        </w:rPr>
        <w:t>, עורך המכרז רשאי ל</w:t>
      </w:r>
      <w:r>
        <w:rPr>
          <w:rFonts w:cs="David" w:hint="cs"/>
          <w:rtl/>
        </w:rPr>
        <w:t>הפסיק את ההתקשרות עם הספק</w:t>
      </w:r>
      <w:r w:rsidRPr="007C5B4C">
        <w:rPr>
          <w:rFonts w:cs="David"/>
          <w:rtl/>
        </w:rPr>
        <w:t xml:space="preserve">, </w:t>
      </w:r>
      <w:r>
        <w:rPr>
          <w:rFonts w:cs="David" w:hint="cs"/>
          <w:rtl/>
        </w:rPr>
        <w:t>בהתראה של 30 יום</w:t>
      </w:r>
      <w:r w:rsidRPr="007C5B4C">
        <w:rPr>
          <w:rFonts w:cs="David"/>
          <w:rtl/>
        </w:rPr>
        <w:t>, בהתרחש כל אחד מהמקרים הבאים:</w:t>
      </w:r>
    </w:p>
    <w:p w14:paraId="31A6C0C2" w14:textId="77777777" w:rsidR="00CE0546" w:rsidRPr="007C5B4C" w:rsidRDefault="00CE0546" w:rsidP="007E35BD">
      <w:pPr>
        <w:widowControl w:val="0"/>
        <w:numPr>
          <w:ilvl w:val="2"/>
          <w:numId w:val="134"/>
        </w:numPr>
        <w:tabs>
          <w:tab w:val="left" w:pos="1444"/>
        </w:tabs>
        <w:spacing w:after="120" w:line="360" w:lineRule="auto"/>
        <w:jc w:val="both"/>
        <w:rPr>
          <w:rFonts w:cs="David"/>
          <w:rtl/>
        </w:rPr>
      </w:pPr>
      <w:r w:rsidRPr="007C5B4C">
        <w:rPr>
          <w:rFonts w:cs="David"/>
          <w:rtl/>
        </w:rPr>
        <w:t xml:space="preserve">אם ימונה קדם מפרק, מפרק זמני או קבוע לספק; </w:t>
      </w:r>
    </w:p>
    <w:p w14:paraId="653D9D7A" w14:textId="77777777" w:rsidR="00CE0546" w:rsidRPr="007C5B4C" w:rsidRDefault="00CE0546" w:rsidP="007E35BD">
      <w:pPr>
        <w:widowControl w:val="0"/>
        <w:numPr>
          <w:ilvl w:val="2"/>
          <w:numId w:val="134"/>
        </w:numPr>
        <w:tabs>
          <w:tab w:val="left" w:pos="1444"/>
        </w:tabs>
        <w:spacing w:after="120" w:line="360" w:lineRule="auto"/>
        <w:jc w:val="both"/>
        <w:rPr>
          <w:rFonts w:cs="David"/>
          <w:rtl/>
        </w:rPr>
      </w:pPr>
      <w:r w:rsidRPr="007C5B4C">
        <w:rPr>
          <w:rFonts w:cs="David"/>
          <w:rtl/>
        </w:rPr>
        <w:t xml:space="preserve">אם ימונה כונס נכסים זמני או קבוע לעסקי או לרכוש הספק; </w:t>
      </w:r>
    </w:p>
    <w:p w14:paraId="07CF4AB5" w14:textId="77777777" w:rsidR="00CE0546" w:rsidRDefault="00CE0546" w:rsidP="007E35BD">
      <w:pPr>
        <w:widowControl w:val="0"/>
        <w:numPr>
          <w:ilvl w:val="2"/>
          <w:numId w:val="134"/>
        </w:numPr>
        <w:tabs>
          <w:tab w:val="left" w:pos="1444"/>
        </w:tabs>
        <w:spacing w:after="120" w:line="360" w:lineRule="auto"/>
        <w:jc w:val="both"/>
        <w:rPr>
          <w:rFonts w:cs="David"/>
        </w:rPr>
      </w:pPr>
      <w:r>
        <w:rPr>
          <w:rFonts w:cs="David"/>
          <w:rtl/>
        </w:rPr>
        <w:t>אם יינתן צו הקפאת הליכים לספק</w:t>
      </w:r>
      <w:r>
        <w:rPr>
          <w:rFonts w:cs="David" w:hint="cs"/>
          <w:rtl/>
        </w:rPr>
        <w:t>;</w:t>
      </w:r>
      <w:r w:rsidRPr="007C5B4C">
        <w:rPr>
          <w:rFonts w:cs="David"/>
          <w:rtl/>
        </w:rPr>
        <w:t xml:space="preserve"> </w:t>
      </w:r>
    </w:p>
    <w:p w14:paraId="3671BF1F" w14:textId="77777777" w:rsidR="005B4AEC" w:rsidRPr="00067671" w:rsidRDefault="005B4AEC" w:rsidP="007E35BD">
      <w:pPr>
        <w:pStyle w:val="af9"/>
        <w:keepLines w:val="0"/>
        <w:widowControl w:val="0"/>
        <w:numPr>
          <w:ilvl w:val="2"/>
          <w:numId w:val="134"/>
        </w:numPr>
        <w:spacing w:after="120" w:line="360" w:lineRule="auto"/>
        <w:jc w:val="both"/>
        <w:rPr>
          <w:rFonts w:cs="David"/>
        </w:rPr>
      </w:pPr>
      <w:r w:rsidRPr="00CE4838">
        <w:rPr>
          <w:rFonts w:cs="David"/>
          <w:rtl/>
        </w:rPr>
        <w:t>אם הספק פשט את הרגל, או הסתלק מביצוע ההסכם מכל סיבה אחרת</w:t>
      </w:r>
      <w:r>
        <w:rPr>
          <w:rFonts w:cs="David" w:hint="cs"/>
          <w:rtl/>
        </w:rPr>
        <w:t>;</w:t>
      </w:r>
    </w:p>
    <w:p w14:paraId="44BDD909" w14:textId="77777777" w:rsidR="005B4AEC" w:rsidRDefault="005B4AEC" w:rsidP="007E35BD">
      <w:pPr>
        <w:widowControl w:val="0"/>
        <w:numPr>
          <w:ilvl w:val="2"/>
          <w:numId w:val="134"/>
        </w:numPr>
        <w:tabs>
          <w:tab w:val="left" w:pos="1444"/>
        </w:tabs>
        <w:spacing w:after="120" w:line="360" w:lineRule="auto"/>
        <w:jc w:val="both"/>
        <w:rPr>
          <w:rFonts w:cs="David"/>
        </w:rPr>
      </w:pPr>
      <w:r w:rsidRPr="00067671">
        <w:rPr>
          <w:rFonts w:cs="David" w:hint="cs"/>
          <w:rtl/>
        </w:rPr>
        <w:t xml:space="preserve">אם הספק התנהל, בעת מתן השירותים, באופן מבזה כלפי </w:t>
      </w:r>
      <w:r w:rsidRPr="00067671">
        <w:rPr>
          <w:rFonts w:cs="David"/>
          <w:rtl/>
        </w:rPr>
        <w:t>אדם בשל גזעו, מוצאו, דתו, מקום מגוריו, גילו, מינו, נטייתו המינית או מוגבלות</w:t>
      </w:r>
      <w:r>
        <w:rPr>
          <w:rFonts w:cs="David" w:hint="cs"/>
          <w:rtl/>
        </w:rPr>
        <w:t>.</w:t>
      </w:r>
    </w:p>
    <w:p w14:paraId="423C00C4" w14:textId="77777777" w:rsidR="00CE0546" w:rsidRPr="007C5B4C" w:rsidRDefault="00CE0546" w:rsidP="00F75AA1">
      <w:pPr>
        <w:widowControl w:val="0"/>
        <w:spacing w:after="120" w:line="360" w:lineRule="auto"/>
        <w:ind w:left="1020"/>
        <w:jc w:val="both"/>
        <w:rPr>
          <w:rFonts w:cs="David"/>
          <w:rtl/>
        </w:rPr>
      </w:pPr>
      <w:r>
        <w:rPr>
          <w:rFonts w:cs="David"/>
          <w:rtl/>
        </w:rPr>
        <w:t>על הספק להודיע מ</w:t>
      </w:r>
      <w:r w:rsidRPr="007C5B4C">
        <w:rPr>
          <w:rFonts w:cs="David"/>
          <w:rtl/>
        </w:rPr>
        <w:t>ידית לעורך המכרז</w:t>
      </w:r>
      <w:r>
        <w:rPr>
          <w:rFonts w:cs="David" w:hint="cs"/>
          <w:rtl/>
        </w:rPr>
        <w:t xml:space="preserve"> על התרחשות אחד ה</w:t>
      </w:r>
      <w:r w:rsidRPr="007C5B4C">
        <w:rPr>
          <w:rFonts w:cs="David"/>
          <w:rtl/>
        </w:rPr>
        <w:t xml:space="preserve">מקרים המפורטים </w:t>
      </w:r>
      <w:r>
        <w:rPr>
          <w:rFonts w:cs="David" w:hint="cs"/>
          <w:rtl/>
        </w:rPr>
        <w:t>בסעיף זה</w:t>
      </w:r>
      <w:r w:rsidRPr="007C5B4C">
        <w:rPr>
          <w:rFonts w:cs="David"/>
          <w:rtl/>
        </w:rPr>
        <w:t>.</w:t>
      </w:r>
    </w:p>
    <w:p w14:paraId="12F63885" w14:textId="77777777" w:rsidR="003061CD" w:rsidRPr="00067671" w:rsidRDefault="003061CD" w:rsidP="007E35BD">
      <w:pPr>
        <w:pStyle w:val="af9"/>
        <w:keepLines w:val="0"/>
        <w:widowControl w:val="0"/>
        <w:numPr>
          <w:ilvl w:val="0"/>
          <w:numId w:val="134"/>
        </w:numPr>
        <w:spacing w:line="360" w:lineRule="auto"/>
        <w:jc w:val="both"/>
        <w:rPr>
          <w:rFonts w:cs="David"/>
          <w:b/>
          <w:bCs/>
        </w:rPr>
      </w:pPr>
      <w:bookmarkStart w:id="230" w:name="_Ref45821003"/>
      <w:r w:rsidRPr="00067671">
        <w:rPr>
          <w:rFonts w:cs="David" w:hint="cs"/>
          <w:b/>
          <w:bCs/>
          <w:rtl/>
        </w:rPr>
        <w:t>סיום התקשרות</w:t>
      </w:r>
      <w:bookmarkEnd w:id="230"/>
    </w:p>
    <w:p w14:paraId="0AE30D94" w14:textId="77777777" w:rsidR="003061CD" w:rsidRPr="00082200" w:rsidRDefault="003061CD" w:rsidP="007E35BD">
      <w:pPr>
        <w:pStyle w:val="af9"/>
        <w:keepLines w:val="0"/>
        <w:widowControl w:val="0"/>
        <w:numPr>
          <w:ilvl w:val="1"/>
          <w:numId w:val="134"/>
        </w:numPr>
        <w:spacing w:after="120" w:line="360" w:lineRule="auto"/>
        <w:jc w:val="both"/>
        <w:rPr>
          <w:rFonts w:cs="David"/>
        </w:rPr>
      </w:pPr>
      <w:r w:rsidRPr="00082200">
        <w:rPr>
          <w:rFonts w:cs="David" w:hint="cs"/>
          <w:rtl/>
        </w:rPr>
        <w:t xml:space="preserve">בתום ההתקשרות, ישתף הספק פעולה עם </w:t>
      </w:r>
      <w:r>
        <w:rPr>
          <w:rFonts w:cs="David" w:hint="cs"/>
          <w:rtl/>
        </w:rPr>
        <w:t>עורך המכרז</w:t>
      </w:r>
      <w:r w:rsidRPr="00082200">
        <w:rPr>
          <w:rFonts w:cs="David" w:hint="cs"/>
          <w:rtl/>
        </w:rPr>
        <w:t xml:space="preserve"> בהעברת האחריות בביצוע חובותיו על פי הסכם זה, </w:t>
      </w:r>
      <w:r>
        <w:rPr>
          <w:rFonts w:cs="David" w:hint="cs"/>
          <w:rtl/>
        </w:rPr>
        <w:t>לעורך המכרז</w:t>
      </w:r>
      <w:r w:rsidRPr="00082200">
        <w:rPr>
          <w:rFonts w:cs="David" w:hint="cs"/>
          <w:rtl/>
        </w:rPr>
        <w:t xml:space="preserve"> או לספק אחר שנבחר על ידי </w:t>
      </w:r>
      <w:r>
        <w:rPr>
          <w:rFonts w:cs="David" w:hint="cs"/>
          <w:rtl/>
        </w:rPr>
        <w:t>עורך המכרז</w:t>
      </w:r>
      <w:r w:rsidRPr="00082200">
        <w:rPr>
          <w:rFonts w:cs="David" w:hint="cs"/>
          <w:rtl/>
        </w:rPr>
        <w:t xml:space="preserve">. בכלל זה יעביר הספק </w:t>
      </w:r>
      <w:r>
        <w:rPr>
          <w:rFonts w:cs="David" w:hint="cs"/>
          <w:rtl/>
        </w:rPr>
        <w:t>לעורך המכרז</w:t>
      </w:r>
      <w:r w:rsidRPr="00082200">
        <w:rPr>
          <w:rFonts w:cs="David" w:hint="cs"/>
          <w:rtl/>
        </w:rPr>
        <w:t xml:space="preserve"> או לספק החדש כל מידע רלוונטי, יסייע לו במענה לשאלות, ויהיה זמין לפניותיו.</w:t>
      </w:r>
    </w:p>
    <w:p w14:paraId="438C9047" w14:textId="77777777" w:rsidR="003061CD" w:rsidRPr="00082200" w:rsidRDefault="003061CD" w:rsidP="007E35BD">
      <w:pPr>
        <w:pStyle w:val="af9"/>
        <w:keepLines w:val="0"/>
        <w:widowControl w:val="0"/>
        <w:numPr>
          <w:ilvl w:val="1"/>
          <w:numId w:val="134"/>
        </w:numPr>
        <w:spacing w:after="120" w:line="360" w:lineRule="auto"/>
        <w:jc w:val="both"/>
        <w:rPr>
          <w:rFonts w:cs="David"/>
        </w:rPr>
      </w:pPr>
      <w:r w:rsidRPr="00082200">
        <w:rPr>
          <w:rFonts w:cs="David" w:hint="cs"/>
          <w:rtl/>
        </w:rPr>
        <w:t xml:space="preserve">ככל שהספק לא ישתף פעולה בהעברת האחריות, כמפורט לעיל, הוא יישא באחריות על כל נזק שיגרם </w:t>
      </w:r>
      <w:r>
        <w:rPr>
          <w:rFonts w:cs="David" w:hint="cs"/>
          <w:rtl/>
        </w:rPr>
        <w:t>לעורך המכרז</w:t>
      </w:r>
      <w:r w:rsidRPr="00082200">
        <w:rPr>
          <w:rFonts w:cs="David" w:hint="cs"/>
          <w:rtl/>
        </w:rPr>
        <w:t xml:space="preserve"> או לספק החדש שהחל בביצוע ההסכם.    </w:t>
      </w:r>
    </w:p>
    <w:p w14:paraId="0287BF66" w14:textId="77777777" w:rsidR="003061CD" w:rsidRPr="00067671" w:rsidRDefault="003061CD" w:rsidP="007E35BD">
      <w:pPr>
        <w:pStyle w:val="af9"/>
        <w:keepLines w:val="0"/>
        <w:widowControl w:val="0"/>
        <w:numPr>
          <w:ilvl w:val="1"/>
          <w:numId w:val="134"/>
        </w:numPr>
        <w:spacing w:after="120" w:line="360" w:lineRule="auto"/>
        <w:jc w:val="both"/>
        <w:rPr>
          <w:rFonts w:cs="David"/>
        </w:rPr>
      </w:pPr>
      <w:r w:rsidRPr="00082200">
        <w:rPr>
          <w:rFonts w:cs="David" w:hint="cs"/>
          <w:rtl/>
        </w:rPr>
        <w:t>לא ישולם לספק תשלום נוסף עבור שיתוף הפעולה כאמור מעבר לקבוע בהסכם זה.</w:t>
      </w:r>
    </w:p>
    <w:p w14:paraId="2CC66A19" w14:textId="77777777" w:rsidR="003061CD" w:rsidRPr="00322050" w:rsidRDefault="003061CD" w:rsidP="007E35BD">
      <w:pPr>
        <w:pStyle w:val="-1"/>
        <w:numPr>
          <w:ilvl w:val="0"/>
          <w:numId w:val="134"/>
        </w:numPr>
        <w:rPr>
          <w:rtl/>
        </w:rPr>
      </w:pPr>
      <w:r w:rsidRPr="00322050">
        <w:rPr>
          <w:rtl/>
        </w:rPr>
        <w:t>הפרת ההסכם</w:t>
      </w:r>
    </w:p>
    <w:p w14:paraId="52E103D8" w14:textId="77777777" w:rsidR="003061CD" w:rsidRPr="007C5B4C" w:rsidRDefault="003061CD" w:rsidP="007E35BD">
      <w:pPr>
        <w:widowControl w:val="0"/>
        <w:numPr>
          <w:ilvl w:val="1"/>
          <w:numId w:val="134"/>
        </w:numPr>
        <w:spacing w:after="120" w:line="360" w:lineRule="auto"/>
        <w:jc w:val="both"/>
        <w:rPr>
          <w:rFonts w:cs="David"/>
        </w:rPr>
      </w:pPr>
      <w:r w:rsidRPr="00212B31">
        <w:rPr>
          <w:rFonts w:cs="David" w:hint="cs"/>
          <w:u w:val="single"/>
          <w:rtl/>
        </w:rPr>
        <w:t>הפרה יסודית של ההסכם -</w:t>
      </w:r>
      <w:r>
        <w:rPr>
          <w:rFonts w:cs="David" w:hint="cs"/>
          <w:rtl/>
        </w:rPr>
        <w:t xml:space="preserve"> </w:t>
      </w:r>
      <w:r w:rsidRPr="007C5B4C">
        <w:rPr>
          <w:rFonts w:cs="David" w:hint="cs"/>
          <w:rtl/>
        </w:rPr>
        <w:t>אלה יחשבו כהפרה יסודית של ה</w:t>
      </w:r>
      <w:r>
        <w:rPr>
          <w:rFonts w:cs="David" w:hint="cs"/>
          <w:rtl/>
        </w:rPr>
        <w:t>ה</w:t>
      </w:r>
      <w:r w:rsidRPr="007C5B4C">
        <w:rPr>
          <w:rFonts w:cs="David" w:hint="cs"/>
          <w:rtl/>
        </w:rPr>
        <w:t xml:space="preserve">סכם (להלן </w:t>
      </w:r>
      <w:r w:rsidRPr="007C5B4C">
        <w:rPr>
          <w:rFonts w:cs="David"/>
          <w:rtl/>
        </w:rPr>
        <w:t>–</w:t>
      </w:r>
      <w:r w:rsidRPr="007C5B4C">
        <w:rPr>
          <w:rFonts w:cs="David" w:hint="cs"/>
          <w:rtl/>
        </w:rPr>
        <w:t xml:space="preserve"> "</w:t>
      </w:r>
      <w:r w:rsidRPr="007C5B4C">
        <w:rPr>
          <w:rFonts w:cs="David" w:hint="eastAsia"/>
          <w:b/>
          <w:bCs/>
          <w:rtl/>
        </w:rPr>
        <w:t>הפרה</w:t>
      </w:r>
      <w:r w:rsidRPr="007C5B4C">
        <w:rPr>
          <w:rFonts w:cs="David"/>
          <w:b/>
          <w:bCs/>
          <w:rtl/>
        </w:rPr>
        <w:t xml:space="preserve"> </w:t>
      </w:r>
      <w:r w:rsidRPr="007C5B4C">
        <w:rPr>
          <w:rFonts w:cs="David" w:hint="eastAsia"/>
          <w:b/>
          <w:bCs/>
          <w:rtl/>
        </w:rPr>
        <w:t>יסודית</w:t>
      </w:r>
      <w:r w:rsidRPr="007C5B4C">
        <w:rPr>
          <w:rFonts w:cs="David" w:hint="cs"/>
          <w:rtl/>
        </w:rPr>
        <w:t>"):</w:t>
      </w:r>
    </w:p>
    <w:p w14:paraId="1D5D603E" w14:textId="5DD36949" w:rsidR="003061CD" w:rsidRPr="00935870" w:rsidRDefault="003061CD" w:rsidP="007E35BD">
      <w:pPr>
        <w:widowControl w:val="0"/>
        <w:numPr>
          <w:ilvl w:val="2"/>
          <w:numId w:val="134"/>
        </w:numPr>
        <w:tabs>
          <w:tab w:val="left" w:pos="1160"/>
        </w:tabs>
        <w:spacing w:after="120" w:line="360" w:lineRule="auto"/>
        <w:jc w:val="both"/>
        <w:rPr>
          <w:rFonts w:cs="David"/>
        </w:rPr>
      </w:pPr>
      <w:r w:rsidRPr="007C5B4C">
        <w:rPr>
          <w:rFonts w:cs="David"/>
          <w:rtl/>
        </w:rPr>
        <w:t>הפרת סעיפי ההסכם הבאים</w:t>
      </w:r>
      <w:r>
        <w:rPr>
          <w:rFonts w:cs="David"/>
          <w:rtl/>
        </w:rPr>
        <w:t>:</w:t>
      </w:r>
      <w:r w:rsidR="00526D21">
        <w:rPr>
          <w:rFonts w:cs="David" w:hint="cs"/>
          <w:rtl/>
        </w:rPr>
        <w:t xml:space="preserve"> </w:t>
      </w:r>
      <w:r w:rsidR="00526D21">
        <w:rPr>
          <w:rFonts w:cs="David"/>
          <w:rtl/>
        </w:rPr>
        <w:fldChar w:fldCharType="begin"/>
      </w:r>
      <w:r w:rsidR="00526D21">
        <w:rPr>
          <w:rFonts w:cs="David"/>
          <w:rtl/>
        </w:rPr>
        <w:instrText xml:space="preserve"> </w:instrText>
      </w:r>
      <w:r w:rsidR="00526D21">
        <w:rPr>
          <w:rFonts w:cs="David" w:hint="cs"/>
        </w:rPr>
        <w:instrText>REF</w:instrText>
      </w:r>
      <w:r w:rsidR="00526D21">
        <w:rPr>
          <w:rFonts w:cs="David" w:hint="cs"/>
          <w:rtl/>
        </w:rPr>
        <w:instrText xml:space="preserve"> _</w:instrText>
      </w:r>
      <w:r w:rsidR="00526D21">
        <w:rPr>
          <w:rFonts w:cs="David" w:hint="cs"/>
        </w:rPr>
        <w:instrText>Ref522637995 \r \h</w:instrText>
      </w:r>
      <w:r w:rsidR="00526D21">
        <w:rPr>
          <w:rFonts w:cs="David"/>
          <w:rtl/>
        </w:rPr>
        <w:instrText xml:space="preserve"> </w:instrText>
      </w:r>
      <w:r w:rsidR="00526D21">
        <w:rPr>
          <w:rFonts w:cs="David"/>
          <w:rtl/>
        </w:rPr>
      </w:r>
      <w:r w:rsidR="00526D21">
        <w:rPr>
          <w:rFonts w:cs="David"/>
          <w:rtl/>
        </w:rPr>
        <w:fldChar w:fldCharType="separate"/>
      </w:r>
      <w:r w:rsidR="008B54F1">
        <w:rPr>
          <w:rFonts w:cs="David"/>
          <w:rtl/>
        </w:rPr>
        <w:t>‏3</w:t>
      </w:r>
      <w:r w:rsidR="00526D21">
        <w:rPr>
          <w:rFonts w:cs="David"/>
          <w:rtl/>
        </w:rPr>
        <w:fldChar w:fldCharType="end"/>
      </w:r>
      <w:r>
        <w:rPr>
          <w:rFonts w:cs="David" w:hint="cs"/>
          <w:rtl/>
        </w:rPr>
        <w:t xml:space="preserve">,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Ref536727268 \r \h</w:instrText>
      </w:r>
      <w:r>
        <w:rPr>
          <w:rFonts w:cs="David"/>
          <w:rtl/>
        </w:rPr>
        <w:instrText xml:space="preserve"> </w:instrText>
      </w:r>
      <w:r>
        <w:rPr>
          <w:rFonts w:cs="David"/>
          <w:rtl/>
        </w:rPr>
      </w:r>
      <w:r>
        <w:rPr>
          <w:rFonts w:cs="David"/>
          <w:rtl/>
        </w:rPr>
        <w:fldChar w:fldCharType="separate"/>
      </w:r>
      <w:r w:rsidR="008B54F1">
        <w:rPr>
          <w:rFonts w:cs="David"/>
          <w:rtl/>
        </w:rPr>
        <w:t>‏4</w:t>
      </w:r>
      <w:r>
        <w:rPr>
          <w:rFonts w:cs="David"/>
          <w:rtl/>
        </w:rPr>
        <w:fldChar w:fldCharType="end"/>
      </w:r>
      <w:r>
        <w:rPr>
          <w:rFonts w:cs="David" w:hint="cs"/>
          <w:rtl/>
        </w:rPr>
        <w:t xml:space="preserve">,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Ref536727274 \r \h</w:instrText>
      </w:r>
      <w:r>
        <w:rPr>
          <w:rFonts w:cs="David"/>
          <w:rtl/>
        </w:rPr>
        <w:instrText xml:space="preserve"> </w:instrText>
      </w:r>
      <w:r>
        <w:rPr>
          <w:rFonts w:cs="David"/>
          <w:rtl/>
        </w:rPr>
      </w:r>
      <w:r>
        <w:rPr>
          <w:rFonts w:cs="David"/>
          <w:rtl/>
        </w:rPr>
        <w:fldChar w:fldCharType="separate"/>
      </w:r>
      <w:r w:rsidR="008B54F1">
        <w:rPr>
          <w:rFonts w:cs="David"/>
          <w:rtl/>
        </w:rPr>
        <w:t>‏6</w:t>
      </w:r>
      <w:r>
        <w:rPr>
          <w:rFonts w:cs="David"/>
          <w:rtl/>
        </w:rPr>
        <w:fldChar w:fldCharType="end"/>
      </w:r>
      <w:r>
        <w:rPr>
          <w:rFonts w:cs="David" w:hint="cs"/>
          <w:rtl/>
        </w:rPr>
        <w:t xml:space="preserve">,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Ref536727283 \r \h</w:instrText>
      </w:r>
      <w:r>
        <w:rPr>
          <w:rFonts w:cs="David"/>
          <w:rtl/>
        </w:rPr>
        <w:instrText xml:space="preserve"> </w:instrText>
      </w:r>
      <w:r>
        <w:rPr>
          <w:rFonts w:cs="David"/>
          <w:rtl/>
        </w:rPr>
      </w:r>
      <w:r>
        <w:rPr>
          <w:rFonts w:cs="David"/>
          <w:rtl/>
        </w:rPr>
        <w:fldChar w:fldCharType="separate"/>
      </w:r>
      <w:r w:rsidR="008B54F1">
        <w:rPr>
          <w:rFonts w:cs="David"/>
          <w:rtl/>
        </w:rPr>
        <w:t>‏9</w:t>
      </w:r>
      <w:r>
        <w:rPr>
          <w:rFonts w:cs="David"/>
          <w:rtl/>
        </w:rPr>
        <w:fldChar w:fldCharType="end"/>
      </w:r>
      <w:r>
        <w:rPr>
          <w:rFonts w:cs="David" w:hint="cs"/>
          <w:rtl/>
        </w:rPr>
        <w:t xml:space="preserve">,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Ref536727288 \r \h</w:instrText>
      </w:r>
      <w:r>
        <w:rPr>
          <w:rFonts w:cs="David"/>
          <w:rtl/>
        </w:rPr>
        <w:instrText xml:space="preserve"> </w:instrText>
      </w:r>
      <w:r>
        <w:rPr>
          <w:rFonts w:cs="David"/>
          <w:rtl/>
        </w:rPr>
      </w:r>
      <w:r>
        <w:rPr>
          <w:rFonts w:cs="David"/>
          <w:rtl/>
        </w:rPr>
        <w:fldChar w:fldCharType="separate"/>
      </w:r>
      <w:r w:rsidR="008B54F1">
        <w:rPr>
          <w:rFonts w:cs="David"/>
          <w:rtl/>
        </w:rPr>
        <w:t>‏11</w:t>
      </w:r>
      <w:r>
        <w:rPr>
          <w:rFonts w:cs="David"/>
          <w:rtl/>
        </w:rPr>
        <w:fldChar w:fldCharType="end"/>
      </w:r>
      <w:r w:rsidR="00526D21">
        <w:rPr>
          <w:rFonts w:cs="David" w:hint="cs"/>
          <w:rtl/>
        </w:rPr>
        <w:t>,</w:t>
      </w:r>
      <w:r>
        <w:rPr>
          <w:rFonts w:cs="David" w:hint="cs"/>
          <w:rtl/>
        </w:rPr>
        <w:t xml:space="preserve">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Ref536727298 \r \h</w:instrText>
      </w:r>
      <w:r>
        <w:rPr>
          <w:rFonts w:cs="David"/>
          <w:rtl/>
        </w:rPr>
        <w:instrText xml:space="preserve"> </w:instrText>
      </w:r>
      <w:r>
        <w:rPr>
          <w:rFonts w:cs="David"/>
          <w:rtl/>
        </w:rPr>
      </w:r>
      <w:r>
        <w:rPr>
          <w:rFonts w:cs="David"/>
          <w:rtl/>
        </w:rPr>
        <w:fldChar w:fldCharType="separate"/>
      </w:r>
      <w:r w:rsidR="008B54F1">
        <w:rPr>
          <w:rFonts w:cs="David"/>
          <w:rtl/>
        </w:rPr>
        <w:t>‏12</w:t>
      </w:r>
      <w:r>
        <w:rPr>
          <w:rFonts w:cs="David"/>
          <w:rtl/>
        </w:rPr>
        <w:fldChar w:fldCharType="end"/>
      </w:r>
      <w:r w:rsidR="00526D21">
        <w:rPr>
          <w:rFonts w:cs="David" w:hint="cs"/>
          <w:rtl/>
        </w:rPr>
        <w:t xml:space="preserve"> ו-</w:t>
      </w:r>
      <w:r w:rsidR="00526D21">
        <w:rPr>
          <w:rFonts w:cs="David"/>
          <w:rtl/>
        </w:rPr>
        <w:fldChar w:fldCharType="begin"/>
      </w:r>
      <w:r w:rsidR="00526D21">
        <w:rPr>
          <w:rFonts w:cs="David"/>
          <w:rtl/>
        </w:rPr>
        <w:instrText xml:space="preserve"> </w:instrText>
      </w:r>
      <w:r w:rsidR="00526D21">
        <w:rPr>
          <w:rFonts w:cs="David" w:hint="cs"/>
        </w:rPr>
        <w:instrText>REF</w:instrText>
      </w:r>
      <w:r w:rsidR="00526D21">
        <w:rPr>
          <w:rFonts w:cs="David" w:hint="cs"/>
          <w:rtl/>
        </w:rPr>
        <w:instrText xml:space="preserve"> _</w:instrText>
      </w:r>
      <w:r w:rsidR="00526D21">
        <w:rPr>
          <w:rFonts w:cs="David" w:hint="cs"/>
        </w:rPr>
        <w:instrText>Ref45821003 \r \h</w:instrText>
      </w:r>
      <w:r w:rsidR="00526D21">
        <w:rPr>
          <w:rFonts w:cs="David"/>
          <w:rtl/>
        </w:rPr>
        <w:instrText xml:space="preserve"> </w:instrText>
      </w:r>
      <w:r w:rsidR="00526D21">
        <w:rPr>
          <w:rFonts w:cs="David"/>
          <w:rtl/>
        </w:rPr>
      </w:r>
      <w:r w:rsidR="00526D21">
        <w:rPr>
          <w:rFonts w:cs="David"/>
          <w:rtl/>
        </w:rPr>
        <w:fldChar w:fldCharType="separate"/>
      </w:r>
      <w:r w:rsidR="008B54F1">
        <w:rPr>
          <w:rFonts w:cs="David"/>
          <w:rtl/>
        </w:rPr>
        <w:t>‏14</w:t>
      </w:r>
      <w:r w:rsidR="00526D21">
        <w:rPr>
          <w:rFonts w:cs="David"/>
          <w:rtl/>
        </w:rPr>
        <w:fldChar w:fldCharType="end"/>
      </w:r>
      <w:r>
        <w:rPr>
          <w:rFonts w:cs="David" w:hint="cs"/>
          <w:rtl/>
        </w:rPr>
        <w:t>.</w:t>
      </w:r>
    </w:p>
    <w:p w14:paraId="2241FE25" w14:textId="77777777" w:rsidR="0042201D" w:rsidRDefault="0042201D" w:rsidP="007E35BD">
      <w:pPr>
        <w:widowControl w:val="0"/>
        <w:numPr>
          <w:ilvl w:val="2"/>
          <w:numId w:val="134"/>
        </w:numPr>
        <w:tabs>
          <w:tab w:val="left" w:pos="1160"/>
        </w:tabs>
        <w:spacing w:after="120" w:line="360" w:lineRule="auto"/>
        <w:jc w:val="both"/>
        <w:rPr>
          <w:rFonts w:cs="David"/>
        </w:rPr>
      </w:pPr>
      <w:r>
        <w:rPr>
          <w:rFonts w:cs="David" w:hint="cs"/>
          <w:rtl/>
        </w:rPr>
        <w:t>אם הספק לקח חלק בתיאום הצעות, לצורך זכייה במכרז.</w:t>
      </w:r>
    </w:p>
    <w:p w14:paraId="58BFA031" w14:textId="14344BF4" w:rsidR="003061CD" w:rsidRPr="007C5B4C" w:rsidRDefault="003061CD" w:rsidP="008476D6">
      <w:pPr>
        <w:widowControl w:val="0"/>
        <w:numPr>
          <w:ilvl w:val="2"/>
          <w:numId w:val="134"/>
        </w:numPr>
        <w:tabs>
          <w:tab w:val="left" w:pos="1160"/>
        </w:tabs>
        <w:spacing w:after="120" w:line="360" w:lineRule="auto"/>
        <w:jc w:val="both"/>
        <w:rPr>
          <w:rFonts w:cs="David"/>
        </w:rPr>
      </w:pPr>
      <w:r w:rsidRPr="007C5B4C">
        <w:rPr>
          <w:rFonts w:cs="David"/>
          <w:rtl/>
        </w:rPr>
        <w:t>חריגות משמעותיות מתנאי השירות</w:t>
      </w:r>
      <w:r w:rsidRPr="007C5B4C">
        <w:rPr>
          <w:rFonts w:cs="David" w:hint="cs"/>
          <w:rtl/>
        </w:rPr>
        <w:t>ים</w:t>
      </w:r>
      <w:r w:rsidRPr="007C5B4C">
        <w:rPr>
          <w:rFonts w:cs="David"/>
          <w:rtl/>
        </w:rPr>
        <w:t xml:space="preserve"> המבוקשים במכרז, כמפורט ב</w:t>
      </w:r>
      <w:r w:rsidRPr="007C5B4C">
        <w:rPr>
          <w:rFonts w:cs="David" w:hint="eastAsia"/>
          <w:rtl/>
        </w:rPr>
        <w:t>סעיף</w:t>
      </w:r>
      <w:r w:rsidRPr="007C5B4C">
        <w:rPr>
          <w:rFonts w:cs="David"/>
          <w:rtl/>
        </w:rPr>
        <w:t xml:space="preserve"> </w:t>
      </w:r>
      <w:r w:rsidRPr="00427936">
        <w:rPr>
          <w:rFonts w:cs="David" w:hint="eastAsia"/>
          <w:rtl/>
        </w:rPr>
        <w:t>הפיצויים</w:t>
      </w:r>
      <w:r w:rsidRPr="00427936">
        <w:rPr>
          <w:rFonts w:cs="David"/>
          <w:rtl/>
        </w:rPr>
        <w:t xml:space="preserve"> </w:t>
      </w:r>
      <w:r w:rsidRPr="00427936">
        <w:rPr>
          <w:rFonts w:cs="David" w:hint="eastAsia"/>
          <w:rtl/>
        </w:rPr>
        <w:t>המוסכמים</w:t>
      </w:r>
      <w:r w:rsidRPr="007C5B4C">
        <w:rPr>
          <w:rFonts w:cs="David"/>
          <w:rtl/>
        </w:rPr>
        <w:t xml:space="preserve"> </w:t>
      </w:r>
      <w:r w:rsidRPr="007C5B4C">
        <w:rPr>
          <w:rFonts w:cs="David" w:hint="eastAsia"/>
          <w:rtl/>
        </w:rPr>
        <w:t>שב</w:t>
      </w:r>
      <w:r w:rsidRPr="00151B83">
        <w:rPr>
          <w:rFonts w:cs="David" w:hint="eastAsia"/>
          <w:b/>
          <w:bCs/>
          <w:rtl/>
        </w:rPr>
        <w:t>פרק</w:t>
      </w:r>
      <w:r w:rsidR="008476D6">
        <w:rPr>
          <w:rFonts w:cs="David" w:hint="cs"/>
          <w:b/>
          <w:bCs/>
          <w:rtl/>
        </w:rPr>
        <w:t xml:space="preserve"> </w:t>
      </w:r>
      <w:r w:rsidR="008476D6">
        <w:rPr>
          <w:rFonts w:cs="David"/>
          <w:b/>
          <w:bCs/>
          <w:rtl/>
        </w:rPr>
        <w:fldChar w:fldCharType="begin"/>
      </w:r>
      <w:r w:rsidR="008476D6">
        <w:rPr>
          <w:rFonts w:cs="David"/>
          <w:b/>
          <w:bCs/>
          <w:rtl/>
        </w:rPr>
        <w:instrText xml:space="preserve"> </w:instrText>
      </w:r>
      <w:r w:rsidR="008476D6">
        <w:rPr>
          <w:rFonts w:cs="David" w:hint="cs"/>
          <w:b/>
          <w:bCs/>
        </w:rPr>
        <w:instrText>REF</w:instrText>
      </w:r>
      <w:r w:rsidR="008476D6">
        <w:rPr>
          <w:rFonts w:cs="David" w:hint="cs"/>
          <w:b/>
          <w:bCs/>
          <w:rtl/>
        </w:rPr>
        <w:instrText xml:space="preserve"> _</w:instrText>
      </w:r>
      <w:r w:rsidR="008476D6">
        <w:rPr>
          <w:rFonts w:cs="David" w:hint="cs"/>
          <w:b/>
          <w:bCs/>
        </w:rPr>
        <w:instrText>Ref46227708 \r \h</w:instrText>
      </w:r>
      <w:r w:rsidR="008476D6">
        <w:rPr>
          <w:rFonts w:cs="David"/>
          <w:b/>
          <w:bCs/>
          <w:rtl/>
        </w:rPr>
        <w:instrText xml:space="preserve"> </w:instrText>
      </w:r>
      <w:r w:rsidR="008476D6">
        <w:rPr>
          <w:rFonts w:cs="David"/>
          <w:b/>
          <w:bCs/>
          <w:rtl/>
        </w:rPr>
      </w:r>
      <w:r w:rsidR="008476D6">
        <w:rPr>
          <w:rFonts w:cs="David"/>
          <w:b/>
          <w:bCs/>
          <w:rtl/>
        </w:rPr>
        <w:fldChar w:fldCharType="separate"/>
      </w:r>
      <w:r w:rsidR="008B54F1">
        <w:rPr>
          <w:rFonts w:cs="David"/>
          <w:b/>
          <w:bCs/>
          <w:rtl/>
        </w:rPr>
        <w:t>‏3</w:t>
      </w:r>
      <w:r w:rsidR="008476D6">
        <w:rPr>
          <w:rFonts w:cs="David"/>
          <w:b/>
          <w:bCs/>
          <w:rtl/>
        </w:rPr>
        <w:fldChar w:fldCharType="end"/>
      </w:r>
      <w:r>
        <w:rPr>
          <w:rFonts w:cs="David" w:hint="cs"/>
          <w:rtl/>
        </w:rPr>
        <w:t xml:space="preserve"> </w:t>
      </w:r>
      <w:r w:rsidRPr="00732EEE">
        <w:rPr>
          <w:rFonts w:cs="David"/>
          <w:b/>
          <w:bCs/>
          <w:rtl/>
        </w:rPr>
        <w:t>למכרז</w:t>
      </w:r>
      <w:r w:rsidRPr="007C5B4C">
        <w:rPr>
          <w:rFonts w:cs="David" w:hint="cs"/>
          <w:rtl/>
        </w:rPr>
        <w:t>;</w:t>
      </w:r>
    </w:p>
    <w:p w14:paraId="4A714DF8" w14:textId="77777777" w:rsidR="003061CD" w:rsidRDefault="003061CD" w:rsidP="007E35BD">
      <w:pPr>
        <w:widowControl w:val="0"/>
        <w:numPr>
          <w:ilvl w:val="2"/>
          <w:numId w:val="134"/>
        </w:numPr>
        <w:tabs>
          <w:tab w:val="left" w:pos="1160"/>
        </w:tabs>
        <w:spacing w:after="120" w:line="360" w:lineRule="auto"/>
        <w:jc w:val="both"/>
        <w:rPr>
          <w:rFonts w:cs="David"/>
        </w:rPr>
      </w:pPr>
      <w:r w:rsidRPr="007C5B4C">
        <w:rPr>
          <w:rFonts w:cs="David" w:hint="eastAsia"/>
          <w:rtl/>
        </w:rPr>
        <w:t>הפעלת</w:t>
      </w:r>
      <w:r w:rsidRPr="007C5B4C">
        <w:rPr>
          <w:rFonts w:cs="David"/>
          <w:rtl/>
        </w:rPr>
        <w:t xml:space="preserve"> </w:t>
      </w:r>
      <w:r w:rsidRPr="007C5B4C">
        <w:rPr>
          <w:rFonts w:cs="David" w:hint="eastAsia"/>
          <w:rtl/>
        </w:rPr>
        <w:t>קבלן</w:t>
      </w:r>
      <w:r w:rsidRPr="007C5B4C">
        <w:rPr>
          <w:rFonts w:cs="David"/>
          <w:rtl/>
        </w:rPr>
        <w:t xml:space="preserve"> </w:t>
      </w:r>
      <w:r w:rsidRPr="007C5B4C">
        <w:rPr>
          <w:rFonts w:cs="David" w:hint="eastAsia"/>
          <w:rtl/>
        </w:rPr>
        <w:t>משנה</w:t>
      </w:r>
      <w:r w:rsidRPr="007C5B4C">
        <w:rPr>
          <w:rFonts w:cs="David"/>
          <w:rtl/>
        </w:rPr>
        <w:t xml:space="preserve"> </w:t>
      </w:r>
      <w:r w:rsidRPr="007C5B4C">
        <w:rPr>
          <w:rFonts w:cs="David" w:hint="eastAsia"/>
          <w:rtl/>
        </w:rPr>
        <w:t>בניגוד</w:t>
      </w:r>
      <w:r w:rsidRPr="007C5B4C">
        <w:rPr>
          <w:rFonts w:cs="David"/>
          <w:rtl/>
        </w:rPr>
        <w:t xml:space="preserve"> </w:t>
      </w:r>
      <w:r w:rsidRPr="007C5B4C">
        <w:rPr>
          <w:rFonts w:cs="David" w:hint="eastAsia"/>
          <w:rtl/>
        </w:rPr>
        <w:t>להוראות</w:t>
      </w:r>
      <w:r w:rsidRPr="007C5B4C">
        <w:rPr>
          <w:rFonts w:cs="David"/>
          <w:rtl/>
        </w:rPr>
        <w:t xml:space="preserve"> </w:t>
      </w:r>
      <w:r w:rsidRPr="007C5B4C">
        <w:rPr>
          <w:rFonts w:cs="David" w:hint="eastAsia"/>
          <w:rtl/>
        </w:rPr>
        <w:t>במכרז</w:t>
      </w:r>
      <w:r w:rsidRPr="007C5B4C">
        <w:rPr>
          <w:rFonts w:cs="David"/>
          <w:rtl/>
        </w:rPr>
        <w:t xml:space="preserve"> וההסכם.</w:t>
      </w:r>
    </w:p>
    <w:p w14:paraId="77C8F895" w14:textId="77777777" w:rsidR="00DC6DBA" w:rsidRPr="007C5B4C" w:rsidRDefault="00DC6DBA" w:rsidP="007E35BD">
      <w:pPr>
        <w:widowControl w:val="0"/>
        <w:numPr>
          <w:ilvl w:val="2"/>
          <w:numId w:val="134"/>
        </w:numPr>
        <w:tabs>
          <w:tab w:val="left" w:pos="1160"/>
        </w:tabs>
        <w:spacing w:after="120" w:line="360" w:lineRule="auto"/>
        <w:jc w:val="both"/>
        <w:rPr>
          <w:rFonts w:cs="David"/>
        </w:rPr>
      </w:pPr>
      <w:r>
        <w:rPr>
          <w:rFonts w:cs="David" w:hint="cs"/>
          <w:rtl/>
        </w:rPr>
        <w:t>אספקת טובין שלא עומד בדרישות המכרז וההסכם.</w:t>
      </w:r>
    </w:p>
    <w:p w14:paraId="73F575FE" w14:textId="77777777" w:rsidR="003061CD" w:rsidRDefault="003061CD" w:rsidP="007E35BD">
      <w:pPr>
        <w:widowControl w:val="0"/>
        <w:numPr>
          <w:ilvl w:val="2"/>
          <w:numId w:val="134"/>
        </w:numPr>
        <w:tabs>
          <w:tab w:val="left" w:pos="1160"/>
        </w:tabs>
        <w:spacing w:after="120" w:line="360" w:lineRule="auto"/>
        <w:jc w:val="both"/>
        <w:rPr>
          <w:rFonts w:cs="David"/>
        </w:rPr>
      </w:pPr>
      <w:r w:rsidRPr="007C5B4C">
        <w:rPr>
          <w:rFonts w:cs="David" w:hint="eastAsia"/>
          <w:rtl/>
        </w:rPr>
        <w:t>שינוי</w:t>
      </w:r>
      <w:r w:rsidRPr="007C5B4C">
        <w:rPr>
          <w:rFonts w:cs="David"/>
          <w:rtl/>
        </w:rPr>
        <w:t xml:space="preserve"> </w:t>
      </w:r>
      <w:r w:rsidRPr="007C5B4C">
        <w:rPr>
          <w:rFonts w:cs="David" w:hint="eastAsia"/>
          <w:rtl/>
        </w:rPr>
        <w:t>מחירי</w:t>
      </w:r>
      <w:r>
        <w:rPr>
          <w:rFonts w:cs="David" w:hint="cs"/>
          <w:rtl/>
        </w:rPr>
        <w:t>ם ביחס למפורט במכרז ובהצעה שהגיש הספק.</w:t>
      </w:r>
    </w:p>
    <w:p w14:paraId="2ABC99DF" w14:textId="77777777" w:rsidR="003061CD" w:rsidRDefault="003061CD" w:rsidP="007E35BD">
      <w:pPr>
        <w:widowControl w:val="0"/>
        <w:numPr>
          <w:ilvl w:val="2"/>
          <w:numId w:val="134"/>
        </w:numPr>
        <w:tabs>
          <w:tab w:val="left" w:pos="1160"/>
        </w:tabs>
        <w:spacing w:after="120" w:line="360" w:lineRule="auto"/>
        <w:jc w:val="both"/>
        <w:rPr>
          <w:rFonts w:cs="David"/>
        </w:rPr>
      </w:pPr>
      <w:r>
        <w:rPr>
          <w:rFonts w:cs="David" w:hint="cs"/>
          <w:rtl/>
        </w:rPr>
        <w:t>התנהגות בחוסר תום לב, תכסיסנות או חוסר ניקיון כפיים של הספק;</w:t>
      </w:r>
    </w:p>
    <w:p w14:paraId="2067B896" w14:textId="77777777" w:rsidR="003061CD" w:rsidRDefault="003061CD" w:rsidP="007E35BD">
      <w:pPr>
        <w:widowControl w:val="0"/>
        <w:numPr>
          <w:ilvl w:val="2"/>
          <w:numId w:val="134"/>
        </w:numPr>
        <w:tabs>
          <w:tab w:val="left" w:pos="1160"/>
        </w:tabs>
        <w:spacing w:after="120" w:line="360" w:lineRule="auto"/>
        <w:jc w:val="both"/>
        <w:rPr>
          <w:rFonts w:cs="David"/>
        </w:rPr>
      </w:pPr>
      <w:r>
        <w:rPr>
          <w:rFonts w:cs="David" w:hint="cs"/>
          <w:rtl/>
        </w:rPr>
        <w:t>מסירת מידע מטעה או מידע בלתי מדויק;</w:t>
      </w:r>
    </w:p>
    <w:p w14:paraId="46210B4A" w14:textId="77777777" w:rsidR="003061CD" w:rsidRPr="00427936" w:rsidRDefault="003061CD" w:rsidP="007E35BD">
      <w:pPr>
        <w:widowControl w:val="0"/>
        <w:numPr>
          <w:ilvl w:val="2"/>
          <w:numId w:val="134"/>
        </w:numPr>
        <w:tabs>
          <w:tab w:val="left" w:pos="1160"/>
        </w:tabs>
        <w:spacing w:after="120" w:line="360" w:lineRule="auto"/>
        <w:jc w:val="both"/>
        <w:rPr>
          <w:rFonts w:cs="David"/>
          <w:rtl/>
        </w:rPr>
      </w:pPr>
      <w:r w:rsidRPr="00427936">
        <w:rPr>
          <w:rFonts w:cs="David"/>
          <w:rtl/>
        </w:rPr>
        <w:lastRenderedPageBreak/>
        <w:t xml:space="preserve">אם הספק הפסיק לנהל את עסקיו לתקופה רצופה העולה על 30 יום; </w:t>
      </w:r>
    </w:p>
    <w:p w14:paraId="7CBAE394" w14:textId="77777777" w:rsidR="003061CD" w:rsidRPr="00427936" w:rsidRDefault="003061CD" w:rsidP="007E35BD">
      <w:pPr>
        <w:widowControl w:val="0"/>
        <w:numPr>
          <w:ilvl w:val="2"/>
          <w:numId w:val="134"/>
        </w:numPr>
        <w:tabs>
          <w:tab w:val="left" w:pos="1160"/>
        </w:tabs>
        <w:spacing w:after="120" w:line="360" w:lineRule="auto"/>
        <w:jc w:val="both"/>
        <w:rPr>
          <w:rFonts w:cs="David"/>
        </w:rPr>
      </w:pPr>
      <w:r>
        <w:rPr>
          <w:rFonts w:cs="David" w:hint="cs"/>
          <w:rtl/>
        </w:rPr>
        <w:t xml:space="preserve">אם </w:t>
      </w:r>
      <w:r w:rsidRPr="00427936">
        <w:rPr>
          <w:rFonts w:cs="David"/>
          <w:rtl/>
        </w:rPr>
        <w:t>הספק הסתלק מביצוע ההסכם.</w:t>
      </w:r>
    </w:p>
    <w:p w14:paraId="28B9B2D5" w14:textId="77777777" w:rsidR="003061CD" w:rsidRPr="007C5B4C" w:rsidRDefault="003061CD" w:rsidP="007E35BD">
      <w:pPr>
        <w:widowControl w:val="0"/>
        <w:numPr>
          <w:ilvl w:val="1"/>
          <w:numId w:val="134"/>
        </w:numPr>
        <w:spacing w:after="120" w:line="360" w:lineRule="auto"/>
        <w:jc w:val="both"/>
        <w:rPr>
          <w:rFonts w:cs="David"/>
          <w:rtl/>
        </w:rPr>
      </w:pPr>
      <w:r w:rsidRPr="007C5B4C">
        <w:rPr>
          <w:rFonts w:cs="David"/>
          <w:rtl/>
        </w:rPr>
        <w:t>הפר הספק את ההסכם הפרה יסודית רשאי עורך המכרז, לפי שיקול דעתו, להפסיק מידית את ההתקשרות עם הספק או כל חלק ממנה ללא התראה נוספת</w:t>
      </w:r>
      <w:r>
        <w:rPr>
          <w:rFonts w:cs="David" w:hint="cs"/>
          <w:rtl/>
        </w:rPr>
        <w:t>,</w:t>
      </w:r>
      <w:r w:rsidRPr="007C5B4C">
        <w:rPr>
          <w:rFonts w:cs="David"/>
          <w:rtl/>
        </w:rPr>
        <w:t xml:space="preserve"> וזאת מבלי לגרוע מזכות עורך המכרז ל</w:t>
      </w:r>
      <w:r>
        <w:rPr>
          <w:rFonts w:cs="David" w:hint="cs"/>
          <w:rtl/>
        </w:rPr>
        <w:t xml:space="preserve">חלט את ערבות הביצוע, וכל סעד או </w:t>
      </w:r>
      <w:r w:rsidRPr="007C5B4C">
        <w:rPr>
          <w:rFonts w:cs="David"/>
          <w:rtl/>
        </w:rPr>
        <w:t>פיצוי</w:t>
      </w:r>
      <w:r>
        <w:rPr>
          <w:rFonts w:cs="David" w:hint="cs"/>
          <w:rtl/>
        </w:rPr>
        <w:t xml:space="preserve"> אחר</w:t>
      </w:r>
      <w:r w:rsidRPr="007C5B4C">
        <w:rPr>
          <w:rFonts w:cs="David"/>
          <w:rtl/>
        </w:rPr>
        <w:t xml:space="preserve"> כאמור </w:t>
      </w:r>
      <w:r>
        <w:rPr>
          <w:rFonts w:cs="David" w:hint="eastAsia"/>
          <w:rtl/>
        </w:rPr>
        <w:t>ב</w:t>
      </w:r>
      <w:r>
        <w:rPr>
          <w:rFonts w:cs="David" w:hint="cs"/>
          <w:rtl/>
        </w:rPr>
        <w:t>מכרז</w:t>
      </w:r>
      <w:r w:rsidRPr="007C5B4C">
        <w:rPr>
          <w:rFonts w:cs="David"/>
          <w:rtl/>
        </w:rPr>
        <w:t>,</w:t>
      </w:r>
      <w:r w:rsidRPr="007C5B4C">
        <w:rPr>
          <w:rFonts w:cs="David" w:hint="cs"/>
          <w:rtl/>
        </w:rPr>
        <w:t xml:space="preserve"> </w:t>
      </w:r>
      <w:r w:rsidRPr="007C5B4C">
        <w:rPr>
          <w:rFonts w:cs="David"/>
          <w:rtl/>
        </w:rPr>
        <w:t xml:space="preserve">בהסכם או על פי כל דין. </w:t>
      </w:r>
    </w:p>
    <w:p w14:paraId="770E57D6" w14:textId="77777777" w:rsidR="003061CD" w:rsidRDefault="003061CD" w:rsidP="007E35BD">
      <w:pPr>
        <w:widowControl w:val="0"/>
        <w:numPr>
          <w:ilvl w:val="1"/>
          <w:numId w:val="134"/>
        </w:numPr>
        <w:spacing w:after="120" w:line="360" w:lineRule="auto"/>
        <w:jc w:val="both"/>
        <w:rPr>
          <w:rFonts w:cs="David"/>
        </w:rPr>
      </w:pPr>
      <w:r w:rsidRPr="00DD143C">
        <w:rPr>
          <w:rFonts w:cs="David" w:hint="cs"/>
          <w:u w:val="single"/>
          <w:rtl/>
        </w:rPr>
        <w:t xml:space="preserve">ביטול ההסכם עקב </w:t>
      </w:r>
      <w:r w:rsidRPr="00DD143C">
        <w:rPr>
          <w:rFonts w:cs="David"/>
          <w:u w:val="single"/>
          <w:rtl/>
        </w:rPr>
        <w:t>הפר</w:t>
      </w:r>
      <w:r w:rsidRPr="00DD143C">
        <w:rPr>
          <w:rFonts w:cs="David" w:hint="cs"/>
          <w:u w:val="single"/>
          <w:rtl/>
        </w:rPr>
        <w:t>ה או הפרה צפויה</w:t>
      </w:r>
      <w:r w:rsidRPr="00732EEE">
        <w:rPr>
          <w:rFonts w:cs="David" w:hint="cs"/>
          <w:rtl/>
        </w:rPr>
        <w:t xml:space="preserve"> </w:t>
      </w:r>
      <w:r>
        <w:rPr>
          <w:rFonts w:cs="David" w:hint="cs"/>
          <w:rtl/>
        </w:rPr>
        <w:t>-</w:t>
      </w:r>
    </w:p>
    <w:p w14:paraId="7C4CB15D" w14:textId="77777777" w:rsidR="003061CD" w:rsidRDefault="003061CD" w:rsidP="007E35BD">
      <w:pPr>
        <w:widowControl w:val="0"/>
        <w:numPr>
          <w:ilvl w:val="2"/>
          <w:numId w:val="134"/>
        </w:numPr>
        <w:tabs>
          <w:tab w:val="left" w:pos="1444"/>
        </w:tabs>
        <w:spacing w:after="120" w:line="360" w:lineRule="auto"/>
        <w:jc w:val="both"/>
        <w:rPr>
          <w:rFonts w:cs="David"/>
        </w:rPr>
      </w:pPr>
      <w:r>
        <w:rPr>
          <w:rFonts w:cs="David" w:hint="cs"/>
          <w:rtl/>
        </w:rPr>
        <w:t xml:space="preserve">בכל מקרה של </w:t>
      </w:r>
      <w:r w:rsidRPr="007C5B4C">
        <w:rPr>
          <w:rFonts w:cs="David"/>
          <w:rtl/>
        </w:rPr>
        <w:t>אי עמידה של הספק בהתחייבויותיו על פי המכרז וה</w:t>
      </w:r>
      <w:r>
        <w:rPr>
          <w:rFonts w:cs="David" w:hint="cs"/>
          <w:rtl/>
        </w:rPr>
        <w:t>ה</w:t>
      </w:r>
      <w:r w:rsidRPr="007C5B4C">
        <w:rPr>
          <w:rFonts w:cs="David"/>
          <w:rtl/>
        </w:rPr>
        <w:t>סכם</w:t>
      </w:r>
      <w:r>
        <w:rPr>
          <w:rFonts w:cs="David" w:hint="cs"/>
          <w:rtl/>
        </w:rPr>
        <w:t>,</w:t>
      </w:r>
      <w:r w:rsidRPr="007C5B4C">
        <w:rPr>
          <w:rFonts w:cs="David"/>
          <w:rtl/>
        </w:rPr>
        <w:t xml:space="preserve"> מכל סיבה שהיא, </w:t>
      </w:r>
      <w:r w:rsidRPr="007C5B4C">
        <w:rPr>
          <w:rFonts w:cs="David" w:hint="eastAsia"/>
          <w:rtl/>
        </w:rPr>
        <w:t>אם</w:t>
      </w:r>
      <w:r w:rsidRPr="007C5B4C">
        <w:rPr>
          <w:rFonts w:cs="David"/>
          <w:rtl/>
        </w:rPr>
        <w:t xml:space="preserve"> לא תיקן את ההפרה תוך 15 ימי עבודה מקבלת התראה בכתב מאת עורך המכרז.</w:t>
      </w:r>
    </w:p>
    <w:p w14:paraId="253D2A1C" w14:textId="77777777" w:rsidR="003061CD" w:rsidRPr="007C5B4C" w:rsidRDefault="003061CD" w:rsidP="007E35BD">
      <w:pPr>
        <w:widowControl w:val="0"/>
        <w:numPr>
          <w:ilvl w:val="2"/>
          <w:numId w:val="134"/>
        </w:numPr>
        <w:tabs>
          <w:tab w:val="left" w:pos="1444"/>
        </w:tabs>
        <w:spacing w:after="120" w:line="360" w:lineRule="auto"/>
        <w:jc w:val="both"/>
        <w:rPr>
          <w:rFonts w:cs="David"/>
          <w:rtl/>
        </w:rPr>
      </w:pPr>
      <w:r w:rsidRPr="007C5B4C">
        <w:rPr>
          <w:rFonts w:cs="David"/>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cs="David" w:hint="cs"/>
          <w:rtl/>
        </w:rPr>
        <w:t>דואר אלקטרוני</w:t>
      </w:r>
      <w:r w:rsidRPr="007C5B4C">
        <w:rPr>
          <w:rFonts w:cs="David"/>
          <w:rtl/>
        </w:rPr>
        <w:t xml:space="preserve"> לעורך המכרז. </w:t>
      </w:r>
    </w:p>
    <w:p w14:paraId="3685283F" w14:textId="77777777" w:rsidR="003061CD" w:rsidRPr="007C5B4C" w:rsidRDefault="003061CD" w:rsidP="007E35BD">
      <w:pPr>
        <w:widowControl w:val="0"/>
        <w:numPr>
          <w:ilvl w:val="2"/>
          <w:numId w:val="134"/>
        </w:numPr>
        <w:tabs>
          <w:tab w:val="left" w:pos="1444"/>
        </w:tabs>
        <w:spacing w:after="120" w:line="360" w:lineRule="auto"/>
        <w:jc w:val="both"/>
        <w:rPr>
          <w:rFonts w:cs="David"/>
          <w:rtl/>
        </w:rPr>
      </w:pPr>
      <w:r>
        <w:rPr>
          <w:rFonts w:cs="David" w:hint="cs"/>
          <w:rtl/>
        </w:rPr>
        <w:t xml:space="preserve">בכל מקרה של הפרה צפויה של ההסכם, </w:t>
      </w:r>
      <w:r w:rsidRPr="007C5B4C">
        <w:rPr>
          <w:rFonts w:cs="David"/>
          <w:rtl/>
        </w:rPr>
        <w:t xml:space="preserve">רשאי עורך המכרז לפי שיקול דעתו </w:t>
      </w:r>
      <w:r>
        <w:rPr>
          <w:rFonts w:cs="David" w:hint="cs"/>
          <w:rtl/>
        </w:rPr>
        <w:t>לאפשר לספק להכין תכנית לתיקון הליקויים ולדון בה, או</w:t>
      </w:r>
      <w:r w:rsidRPr="001E0AFE">
        <w:rPr>
          <w:rFonts w:cs="David"/>
          <w:rtl/>
        </w:rPr>
        <w:t xml:space="preserve"> </w:t>
      </w:r>
      <w:r w:rsidRPr="007C5B4C">
        <w:rPr>
          <w:rFonts w:cs="David"/>
          <w:rtl/>
        </w:rPr>
        <w:t>להפסיק את ההתקשרות עם הספק או כל חלק ממנה.</w:t>
      </w:r>
    </w:p>
    <w:p w14:paraId="2D65DBF2" w14:textId="77777777" w:rsidR="003061CD" w:rsidRDefault="003061CD" w:rsidP="007E35BD">
      <w:pPr>
        <w:widowControl w:val="0"/>
        <w:numPr>
          <w:ilvl w:val="1"/>
          <w:numId w:val="134"/>
        </w:numPr>
        <w:spacing w:after="120" w:line="360" w:lineRule="auto"/>
        <w:jc w:val="both"/>
        <w:rPr>
          <w:rFonts w:cs="David"/>
        </w:rPr>
      </w:pPr>
      <w:r>
        <w:rPr>
          <w:rFonts w:cs="David" w:hint="cs"/>
          <w:u w:val="single"/>
          <w:rtl/>
        </w:rPr>
        <w:t>קיזוז ועכבון</w:t>
      </w:r>
      <w:r>
        <w:rPr>
          <w:rFonts w:cs="David" w:hint="cs"/>
          <w:rtl/>
        </w:rPr>
        <w:t xml:space="preserve"> </w:t>
      </w:r>
      <w:r>
        <w:rPr>
          <w:rFonts w:cs="David"/>
          <w:rtl/>
        </w:rPr>
        <w:t>–</w:t>
      </w:r>
    </w:p>
    <w:p w14:paraId="37B38B56" w14:textId="77777777" w:rsidR="003061CD" w:rsidRDefault="003061CD" w:rsidP="007E35BD">
      <w:pPr>
        <w:widowControl w:val="0"/>
        <w:numPr>
          <w:ilvl w:val="2"/>
          <w:numId w:val="134"/>
        </w:numPr>
        <w:tabs>
          <w:tab w:val="left" w:pos="1444"/>
        </w:tabs>
        <w:spacing w:after="120" w:line="360" w:lineRule="auto"/>
        <w:jc w:val="both"/>
        <w:rPr>
          <w:rFonts w:cs="David"/>
        </w:rPr>
      </w:pPr>
      <w:r>
        <w:rPr>
          <w:rFonts w:cs="David" w:hint="cs"/>
          <w:rtl/>
        </w:rPr>
        <w:t xml:space="preserve">לעורך המכרז ולמזמינים תהיה זכות לקזז מסכומים שהם חייבים לספק על פי ההסכם, כנגד כל חוב שהספק חייב לאחד מהם, בין קצוב ובין שאינו קצוב. כן יהיו עורך המכרז והמזמינים רשאים לעכב תחת ידם כל סכום שהם חייבים לספק, עד לתשלום כל חוב שיש לספק כלפי אחד מהם. </w:t>
      </w:r>
    </w:p>
    <w:p w14:paraId="7DF53376" w14:textId="77777777" w:rsidR="003061CD" w:rsidRDefault="003061CD" w:rsidP="007E35BD">
      <w:pPr>
        <w:widowControl w:val="0"/>
        <w:numPr>
          <w:ilvl w:val="2"/>
          <w:numId w:val="134"/>
        </w:numPr>
        <w:tabs>
          <w:tab w:val="left" w:pos="1444"/>
        </w:tabs>
        <w:spacing w:after="120" w:line="360" w:lineRule="auto"/>
        <w:jc w:val="both"/>
        <w:rPr>
          <w:rFonts w:cs="David"/>
        </w:rPr>
      </w:pPr>
      <w:r>
        <w:rPr>
          <w:rFonts w:cs="David" w:hint="cs"/>
          <w:rtl/>
        </w:rPr>
        <w:t>לספק לא תהא כל זכות קיזוז או עכבון כלפי עורך המכרז או מזמין כלשהו בגין כל סכום שלטענתו אחת מהן חייבת לו.</w:t>
      </w:r>
    </w:p>
    <w:p w14:paraId="42C4322C" w14:textId="77777777" w:rsidR="003061CD" w:rsidRPr="002F2B4B" w:rsidRDefault="003061CD" w:rsidP="007E35BD">
      <w:pPr>
        <w:widowControl w:val="0"/>
        <w:numPr>
          <w:ilvl w:val="1"/>
          <w:numId w:val="134"/>
        </w:numPr>
        <w:spacing w:after="120" w:line="360" w:lineRule="auto"/>
        <w:jc w:val="both"/>
        <w:rPr>
          <w:rFonts w:cs="David"/>
          <w:u w:val="single"/>
        </w:rPr>
      </w:pPr>
      <w:r w:rsidRPr="002F2B4B">
        <w:rPr>
          <w:rFonts w:cs="David" w:hint="cs"/>
          <w:u w:val="single"/>
          <w:rtl/>
        </w:rPr>
        <w:t>חילוט ערבות</w:t>
      </w:r>
      <w:r w:rsidRPr="002F2B4B">
        <w:rPr>
          <w:rFonts w:cs="David" w:hint="cs"/>
          <w:rtl/>
        </w:rPr>
        <w:t xml:space="preserve"> </w:t>
      </w:r>
      <w:r w:rsidRPr="002F2B4B">
        <w:rPr>
          <w:rFonts w:cs="David"/>
          <w:rtl/>
        </w:rPr>
        <w:t>–</w:t>
      </w:r>
    </w:p>
    <w:p w14:paraId="7BC5A902" w14:textId="77777777" w:rsidR="003061CD" w:rsidRDefault="003061CD" w:rsidP="007E35BD">
      <w:pPr>
        <w:widowControl w:val="0"/>
        <w:numPr>
          <w:ilvl w:val="2"/>
          <w:numId w:val="134"/>
        </w:numPr>
        <w:tabs>
          <w:tab w:val="left" w:pos="1444"/>
        </w:tabs>
        <w:spacing w:after="120" w:line="360" w:lineRule="auto"/>
        <w:jc w:val="both"/>
        <w:rPr>
          <w:rFonts w:cs="David"/>
        </w:rPr>
      </w:pPr>
      <w:r>
        <w:rPr>
          <w:rFonts w:cs="David" w:hint="cs"/>
          <w:rtl/>
        </w:rPr>
        <w:t xml:space="preserve">מבלי לפגוע באמור בכל מקום אחר בהסכם ובמכרז, </w:t>
      </w:r>
      <w:r w:rsidRPr="007C5B4C">
        <w:rPr>
          <w:rFonts w:cs="David"/>
          <w:rtl/>
        </w:rPr>
        <w:t>ערבות</w:t>
      </w:r>
      <w:r>
        <w:rPr>
          <w:rFonts w:cs="David" w:hint="cs"/>
          <w:rtl/>
        </w:rPr>
        <w:t xml:space="preserve"> הביצוע</w:t>
      </w:r>
      <w:r w:rsidRPr="007C5B4C">
        <w:rPr>
          <w:rFonts w:cs="David"/>
          <w:rtl/>
        </w:rPr>
        <w:t xml:space="preserve"> ניתנת לחילוט על ידי עורך המכרז עקב הפרת</w:t>
      </w:r>
      <w:r>
        <w:rPr>
          <w:rFonts w:cs="David" w:hint="cs"/>
          <w:rtl/>
        </w:rPr>
        <w:t xml:space="preserve"> תנאי</w:t>
      </w:r>
      <w:r w:rsidRPr="007C5B4C">
        <w:rPr>
          <w:rFonts w:cs="David"/>
          <w:rtl/>
        </w:rPr>
        <w:t xml:space="preserve"> המכרז או ההסכם על ידי הספק</w:t>
      </w:r>
      <w:r w:rsidRPr="007C5B4C">
        <w:rPr>
          <w:rFonts w:cs="David" w:hint="cs"/>
          <w:rtl/>
        </w:rPr>
        <w:t xml:space="preserve"> </w:t>
      </w:r>
      <w:r w:rsidRPr="007C5B4C">
        <w:rPr>
          <w:rFonts w:cs="David"/>
          <w:rtl/>
        </w:rPr>
        <w:t>או בגין התנהגות שאינה מקובלת ושאינה בתום לב, או לצורך כל תשלום אחר המגיע לעורך המכרז</w:t>
      </w:r>
      <w:r>
        <w:rPr>
          <w:rFonts w:cs="David" w:hint="cs"/>
          <w:rtl/>
        </w:rPr>
        <w:t xml:space="preserve"> או למזמינים</w:t>
      </w:r>
      <w:r w:rsidRPr="007C5B4C">
        <w:rPr>
          <w:rFonts w:cs="David"/>
          <w:rtl/>
        </w:rPr>
        <w:t xml:space="preserve"> מהספק</w:t>
      </w:r>
      <w:r>
        <w:rPr>
          <w:rFonts w:cs="David" w:hint="cs"/>
          <w:rtl/>
        </w:rPr>
        <w:t xml:space="preserve">, ובכלל זה פיצויים. </w:t>
      </w:r>
    </w:p>
    <w:p w14:paraId="68F1A890" w14:textId="77777777" w:rsidR="003061CD" w:rsidRPr="007C5B4C" w:rsidRDefault="003061CD" w:rsidP="007E35BD">
      <w:pPr>
        <w:widowControl w:val="0"/>
        <w:numPr>
          <w:ilvl w:val="2"/>
          <w:numId w:val="134"/>
        </w:numPr>
        <w:tabs>
          <w:tab w:val="left" w:pos="1444"/>
        </w:tabs>
        <w:spacing w:after="120" w:line="360" w:lineRule="auto"/>
        <w:jc w:val="both"/>
        <w:rPr>
          <w:rFonts w:cs="David"/>
          <w:rtl/>
        </w:rPr>
      </w:pPr>
      <w:r w:rsidRPr="007C5B4C">
        <w:rPr>
          <w:rFonts w:cs="David"/>
          <w:rtl/>
        </w:rPr>
        <w:t xml:space="preserve">לספק תינתן התראה בכתב </w:t>
      </w:r>
      <w:r w:rsidRPr="007C5B4C">
        <w:rPr>
          <w:rFonts w:cs="David" w:hint="cs"/>
          <w:rtl/>
        </w:rPr>
        <w:t>5</w:t>
      </w:r>
      <w:r w:rsidRPr="007C5B4C">
        <w:rPr>
          <w:rFonts w:cs="David"/>
          <w:rtl/>
        </w:rPr>
        <w:t xml:space="preserve"> </w:t>
      </w:r>
      <w:r>
        <w:rPr>
          <w:rFonts w:cs="David" w:hint="cs"/>
          <w:rtl/>
        </w:rPr>
        <w:t>ימי עבודה</w:t>
      </w:r>
      <w:r w:rsidRPr="007C5B4C">
        <w:rPr>
          <w:rFonts w:cs="David"/>
          <w:rtl/>
        </w:rPr>
        <w:t xml:space="preserve"> בטרם יממש עורך המכרז את סמכותו לפי סעיף זה.</w:t>
      </w:r>
    </w:p>
    <w:p w14:paraId="19DC7973" w14:textId="77777777" w:rsidR="003061CD" w:rsidRPr="001C74BB" w:rsidRDefault="003061CD" w:rsidP="007E35BD">
      <w:pPr>
        <w:widowControl w:val="0"/>
        <w:numPr>
          <w:ilvl w:val="2"/>
          <w:numId w:val="134"/>
        </w:numPr>
        <w:tabs>
          <w:tab w:val="left" w:pos="1444"/>
        </w:tabs>
        <w:spacing w:after="120" w:line="360" w:lineRule="auto"/>
        <w:jc w:val="both"/>
        <w:rPr>
          <w:rFonts w:cs="David"/>
          <w:rtl/>
        </w:rPr>
      </w:pPr>
      <w:r w:rsidRPr="007C5B4C">
        <w:rPr>
          <w:rFonts w:cs="David"/>
          <w:rtl/>
        </w:rPr>
        <w:t>מובהר בזאת כי חילוט הערבות לא ייחשב כתשלום</w:t>
      </w:r>
      <w:r>
        <w:rPr>
          <w:rFonts w:cs="David" w:hint="cs"/>
          <w:rtl/>
        </w:rPr>
        <w:t xml:space="preserve"> מלוא הפיצויים בהתאם להסכם זה, </w:t>
      </w:r>
      <w:r w:rsidRPr="007C5B4C">
        <w:rPr>
          <w:rFonts w:cs="David"/>
          <w:rtl/>
        </w:rPr>
        <w:t xml:space="preserve">וכי עורך המכרז יהיה זכאי לקבל מן הספק את ההפרש בין הסכום ששולם עקב חילוט הערבות, ובין סכום הנזק שנגרם לעורך המכרז בפועל. </w:t>
      </w:r>
    </w:p>
    <w:p w14:paraId="3A2C0226" w14:textId="77777777" w:rsidR="00B736A0" w:rsidRPr="00322050" w:rsidRDefault="00B736A0" w:rsidP="007E35BD">
      <w:pPr>
        <w:pStyle w:val="-1"/>
        <w:numPr>
          <w:ilvl w:val="0"/>
          <w:numId w:val="134"/>
        </w:numPr>
        <w:rPr>
          <w:rtl/>
        </w:rPr>
      </w:pPr>
      <w:r w:rsidRPr="00322050">
        <w:rPr>
          <w:rtl/>
        </w:rPr>
        <w:lastRenderedPageBreak/>
        <w:t>תרופות מצטברות</w:t>
      </w:r>
    </w:p>
    <w:p w14:paraId="455B4FAF" w14:textId="77777777" w:rsidR="00B736A0" w:rsidRPr="007C5B4C" w:rsidRDefault="00B736A0" w:rsidP="007E35BD">
      <w:pPr>
        <w:widowControl w:val="0"/>
        <w:numPr>
          <w:ilvl w:val="1"/>
          <w:numId w:val="134"/>
        </w:numPr>
        <w:spacing w:after="120" w:line="360" w:lineRule="auto"/>
        <w:jc w:val="both"/>
        <w:rPr>
          <w:rFonts w:cs="David"/>
          <w:rtl/>
        </w:rPr>
      </w:pPr>
      <w:r w:rsidRPr="007C5B4C">
        <w:rPr>
          <w:rFonts w:cs="David"/>
          <w:rtl/>
        </w:rPr>
        <w:t>התרופות, לרבות זכות הקיזוז</w:t>
      </w:r>
      <w:r w:rsidR="007604FB">
        <w:rPr>
          <w:rFonts w:cs="David" w:hint="cs"/>
          <w:rtl/>
        </w:rPr>
        <w:t>, העיכבון</w:t>
      </w:r>
      <w:r w:rsidRPr="007C5B4C">
        <w:rPr>
          <w:rFonts w:cs="David"/>
          <w:rtl/>
        </w:rPr>
        <w:t xml:space="preserve"> והחילוט,</w:t>
      </w:r>
      <w:r>
        <w:rPr>
          <w:rFonts w:cs="David" w:hint="cs"/>
          <w:rtl/>
        </w:rPr>
        <w:t xml:space="preserve"> פיצויים מוסכמים,</w:t>
      </w:r>
      <w:r w:rsidRPr="007C5B4C">
        <w:rPr>
          <w:rFonts w:cs="David"/>
          <w:rtl/>
        </w:rPr>
        <w:t xml:space="preserve">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5B0CCB48" w14:textId="77777777" w:rsidR="00B736A0" w:rsidRPr="007C5B4C" w:rsidRDefault="00B736A0" w:rsidP="007E35BD">
      <w:pPr>
        <w:widowControl w:val="0"/>
        <w:numPr>
          <w:ilvl w:val="1"/>
          <w:numId w:val="134"/>
        </w:numPr>
        <w:spacing w:after="120" w:line="360" w:lineRule="auto"/>
        <w:jc w:val="both"/>
        <w:rPr>
          <w:rFonts w:cs="David"/>
          <w:rtl/>
        </w:rPr>
      </w:pPr>
      <w:r w:rsidRPr="007C5B4C">
        <w:rPr>
          <w:rFonts w:cs="David"/>
          <w:rtl/>
        </w:rPr>
        <w:t xml:space="preserve">ויתר עורך המכרז על </w:t>
      </w:r>
      <w:r w:rsidRPr="007C5B4C">
        <w:rPr>
          <w:rFonts w:cs="David" w:hint="cs"/>
          <w:rtl/>
        </w:rPr>
        <w:t xml:space="preserve">זכויותיו עקב </w:t>
      </w:r>
      <w:r w:rsidRPr="007C5B4C">
        <w:rPr>
          <w:rFonts w:cs="David"/>
          <w:rtl/>
        </w:rPr>
        <w:t>הפרת הוראה מהוראות הסכם זה</w:t>
      </w:r>
      <w:r w:rsidRPr="007C5B4C">
        <w:rPr>
          <w:rFonts w:cs="David" w:hint="cs"/>
          <w:rtl/>
        </w:rPr>
        <w:t xml:space="preserve"> על ידי הספק</w:t>
      </w:r>
      <w:r w:rsidRPr="007C5B4C">
        <w:rPr>
          <w:rFonts w:cs="David"/>
          <w:rtl/>
        </w:rPr>
        <w:t>, לא ייראה ה</w:t>
      </w:r>
      <w:r>
        <w:rPr>
          <w:rFonts w:cs="David" w:hint="cs"/>
          <w:rtl/>
        </w:rPr>
        <w:t>ו</w:t>
      </w:r>
      <w:r w:rsidRPr="007C5B4C">
        <w:rPr>
          <w:rFonts w:cs="David"/>
          <w:rtl/>
        </w:rPr>
        <w:t>ויתור כו</w:t>
      </w:r>
      <w:r>
        <w:rPr>
          <w:rFonts w:cs="David" w:hint="cs"/>
          <w:rtl/>
        </w:rPr>
        <w:t>ו</w:t>
      </w:r>
      <w:r w:rsidRPr="007C5B4C">
        <w:rPr>
          <w:rFonts w:cs="David"/>
          <w:rtl/>
        </w:rPr>
        <w:t xml:space="preserve">יתור על כל הפרה אחרת של אותה הוראה או הוראה אחרת. </w:t>
      </w:r>
    </w:p>
    <w:p w14:paraId="14DF79C7" w14:textId="77777777" w:rsidR="000C7D57" w:rsidRPr="00C80430" w:rsidRDefault="000C7D57" w:rsidP="007E35BD">
      <w:pPr>
        <w:widowControl w:val="0"/>
        <w:numPr>
          <w:ilvl w:val="0"/>
          <w:numId w:val="134"/>
        </w:numPr>
        <w:spacing w:after="120" w:line="360" w:lineRule="auto"/>
        <w:jc w:val="both"/>
        <w:rPr>
          <w:rFonts w:ascii="David" w:hAnsi="David" w:cs="David"/>
          <w:b/>
          <w:bCs/>
          <w:rtl/>
        </w:rPr>
      </w:pPr>
      <w:r w:rsidRPr="00C80430">
        <w:rPr>
          <w:rFonts w:ascii="David" w:hAnsi="David" w:cs="David"/>
          <w:b/>
          <w:bCs/>
          <w:rtl/>
        </w:rPr>
        <w:t>פיקוח</w:t>
      </w:r>
    </w:p>
    <w:p w14:paraId="5C4F7AFE" w14:textId="77777777" w:rsidR="000C7D57" w:rsidRPr="00C80430" w:rsidRDefault="000C7D57" w:rsidP="007E35BD">
      <w:pPr>
        <w:widowControl w:val="0"/>
        <w:numPr>
          <w:ilvl w:val="1"/>
          <w:numId w:val="134"/>
        </w:numPr>
        <w:spacing w:after="120" w:line="360" w:lineRule="auto"/>
        <w:jc w:val="both"/>
        <w:rPr>
          <w:rFonts w:ascii="David" w:hAnsi="David" w:cs="David"/>
          <w:rtl/>
        </w:rPr>
      </w:pPr>
      <w:r>
        <w:rPr>
          <w:rFonts w:ascii="David" w:hAnsi="David" w:cs="David" w:hint="cs"/>
          <w:rtl/>
        </w:rPr>
        <w:t xml:space="preserve">מבלי לגרוע מהאמור במסמכי המכרז, </w:t>
      </w:r>
      <w:r w:rsidRPr="00C80430">
        <w:rPr>
          <w:rFonts w:ascii="David" w:hAnsi="David" w:cs="David"/>
          <w:rtl/>
        </w:rPr>
        <w:t>עורך המכרז יהיה רשאי לערוך על פי שיקול דעתו או לדרוש מהספק לבצע בדיקות אקראיות לבחינת השירותים שיסופקו לעורך המכרז כמפורט במכרז. המזמין אינו מתחייב לבדוק את הציוד נושא המכרז מיד עם קבלתו ועל אף האמור בכל דין הוא לא יהיה מנוע מלטעון כי הציוד אינו מתאים לדרישות המכרז וההסכם גם כעבור זמן ממועד אספקתו.</w:t>
      </w:r>
    </w:p>
    <w:p w14:paraId="702E48D9" w14:textId="77777777" w:rsidR="000C7D57" w:rsidRPr="00C80430" w:rsidRDefault="000C7D57" w:rsidP="007E35BD">
      <w:pPr>
        <w:widowControl w:val="0"/>
        <w:numPr>
          <w:ilvl w:val="1"/>
          <w:numId w:val="134"/>
        </w:numPr>
        <w:spacing w:after="120" w:line="360" w:lineRule="auto"/>
        <w:jc w:val="both"/>
        <w:rPr>
          <w:rFonts w:ascii="David" w:hAnsi="David" w:cs="David"/>
        </w:rPr>
      </w:pPr>
      <w:r w:rsidRPr="00C80430">
        <w:rPr>
          <w:rFonts w:ascii="David" w:hAnsi="David" w:cs="David"/>
          <w:rtl/>
        </w:rPr>
        <w:t>הספק יאפשר לעורך המכרז או למי שימונה מטעמו לפקח על אספקת השירותים המבוקשים, טיבם ואיכותם, ולהיכנס לצורך זה לכל מקום, על מנת לבדוק ולפקח על אופן מילוי התחייבויותיו. באם נדרשת כניסה לאתרי הספק, יתואם הביקור מראש, הספק מתחייב להיענות לבקשת ביקור כאמור בתוך 7 ימי עסקים.</w:t>
      </w:r>
    </w:p>
    <w:p w14:paraId="3AADA039" w14:textId="77777777" w:rsidR="000C7D57" w:rsidRPr="00C80430" w:rsidRDefault="000C7D57" w:rsidP="007E35BD">
      <w:pPr>
        <w:widowControl w:val="0"/>
        <w:numPr>
          <w:ilvl w:val="1"/>
          <w:numId w:val="134"/>
        </w:numPr>
        <w:spacing w:after="120" w:line="360" w:lineRule="auto"/>
        <w:jc w:val="both"/>
        <w:rPr>
          <w:rFonts w:ascii="David" w:hAnsi="David" w:cs="David"/>
          <w:rtl/>
        </w:rPr>
      </w:pPr>
      <w:r w:rsidRPr="00C80430">
        <w:rPr>
          <w:rFonts w:ascii="David" w:hAnsi="David" w:cs="David"/>
          <w:rtl/>
        </w:rPr>
        <w:t>הספק מתחייב לשתף פעולה עם נציגי המזמין ועם המפקחים, בכל הנוגע למתן השירותים המבוקשים ומילוי כל יתר התחייבויותיו על פי המכרז וההסכם, וימלא אחר כל הנחיה של נציגי המזמין והמפקחים, בכפוף להוראות המכרז וההסכם. בכלל זה, ימסור לנציג המזמין ולמפקחים כל מידע או דיווח שיידרש על ידיהם שהינם רלוונטיים לאספקת השירותים, במועד ובאופן שייקבע על ידיהם; יאפשר לנציגי המזמין ולמפקחים לבקר במשרדיו ובכל מקום אחר שבו הוא מבצע את התחייבויותיו על פי הסכם זה, לעיין בכל מסמך רלוונטי לאספקת השירותים, ולבדוק את הנעשה בהם בקשר לשירותים ולביצוע התחייבויות הספק על פי הסכם זה, ובלבד שכל ביקור כאמור יתואם מראש עם הספק.</w:t>
      </w:r>
    </w:p>
    <w:p w14:paraId="31E87A0F" w14:textId="77777777" w:rsidR="000C7D57" w:rsidRPr="00C80430" w:rsidRDefault="000C7D57" w:rsidP="007E35BD">
      <w:pPr>
        <w:widowControl w:val="0"/>
        <w:numPr>
          <w:ilvl w:val="1"/>
          <w:numId w:val="134"/>
        </w:numPr>
        <w:spacing w:after="120" w:line="360" w:lineRule="auto"/>
        <w:jc w:val="both"/>
        <w:rPr>
          <w:rFonts w:ascii="David" w:hAnsi="David" w:cs="David"/>
        </w:rPr>
      </w:pPr>
      <w:r w:rsidRPr="00C80430">
        <w:rPr>
          <w:rFonts w:ascii="David" w:hAnsi="David" w:cs="David"/>
          <w:rtl/>
        </w:rPr>
        <w:t>למען הסר ספק, מובהר ומוסכם, כי נציגי המזמין והמפקחים אינם רשאים ואינם מוסמכים לחייב את המזמין בכל חיוב כספי, בין שיש בו כדי לשנות את סכום התמורה על פי הסכם זה ובין שיש בו כדי להטיל עליו חיובים נוספים בקשר להתאמות, שינויים ושיפורים (שו"ש), וחיובו של המזמין בעניינים אלה ייעשה אך ורק במסמך בכתב, חתום על ידי מוסמכי החתימה של המזמין.</w:t>
      </w:r>
    </w:p>
    <w:p w14:paraId="3E9F52A3" w14:textId="77777777" w:rsidR="00B60C60" w:rsidRDefault="00B60C60">
      <w:pPr>
        <w:bidi w:val="0"/>
        <w:spacing w:before="200" w:after="200" w:line="276" w:lineRule="auto"/>
        <w:rPr>
          <w:rFonts w:cs="David"/>
          <w:b/>
          <w:bCs/>
          <w:rtl/>
        </w:rPr>
      </w:pPr>
      <w:r>
        <w:rPr>
          <w:rtl/>
        </w:rPr>
        <w:br w:type="page"/>
      </w:r>
    </w:p>
    <w:p w14:paraId="0132121B" w14:textId="77777777" w:rsidR="00B736A0" w:rsidRPr="00322050" w:rsidRDefault="00B736A0" w:rsidP="007E35BD">
      <w:pPr>
        <w:pStyle w:val="-1"/>
        <w:numPr>
          <w:ilvl w:val="0"/>
          <w:numId w:val="134"/>
        </w:numPr>
        <w:rPr>
          <w:rtl/>
        </w:rPr>
      </w:pPr>
      <w:r w:rsidRPr="00322050">
        <w:rPr>
          <w:rtl/>
        </w:rPr>
        <w:lastRenderedPageBreak/>
        <w:t>כתובות הצדדים והודעות</w:t>
      </w:r>
    </w:p>
    <w:p w14:paraId="78ED55F2" w14:textId="77777777" w:rsidR="00B736A0" w:rsidRDefault="00B736A0" w:rsidP="007E35BD">
      <w:pPr>
        <w:widowControl w:val="0"/>
        <w:numPr>
          <w:ilvl w:val="1"/>
          <w:numId w:val="134"/>
        </w:numPr>
        <w:spacing w:after="120" w:line="360" w:lineRule="auto"/>
        <w:jc w:val="both"/>
        <w:rPr>
          <w:rFonts w:cs="David"/>
        </w:rPr>
      </w:pPr>
      <w:r w:rsidRPr="007C5B4C">
        <w:rPr>
          <w:rFonts w:cs="David"/>
          <w:rtl/>
        </w:rPr>
        <w:t>כל הודעה על פי הסכם זה תימסר בדואר רשום, אלא אם הסכימו הצדדים</w:t>
      </w:r>
      <w:r>
        <w:rPr>
          <w:rFonts w:cs="David" w:hint="cs"/>
          <w:rtl/>
        </w:rPr>
        <w:t xml:space="preserve"> אחרת</w:t>
      </w:r>
      <w:r w:rsidRPr="007C5B4C">
        <w:rPr>
          <w:rFonts w:cs="David"/>
          <w:rtl/>
        </w:rPr>
        <w:t xml:space="preserve">; הודעה בדואר רשום כאמור תחשב שנתקבלה לאחר 3 </w:t>
      </w:r>
      <w:r>
        <w:rPr>
          <w:rFonts w:cs="David" w:hint="cs"/>
          <w:rtl/>
        </w:rPr>
        <w:t>ימי עבודה</w:t>
      </w:r>
      <w:r w:rsidRPr="007C5B4C">
        <w:rPr>
          <w:rFonts w:cs="David"/>
          <w:rtl/>
        </w:rPr>
        <w:t xml:space="preserve"> מיום המסירה לבית הדואר.</w:t>
      </w:r>
    </w:p>
    <w:p w14:paraId="44071156" w14:textId="77777777" w:rsidR="00B736A0" w:rsidRPr="007C5B4C" w:rsidRDefault="00B736A0" w:rsidP="007E35BD">
      <w:pPr>
        <w:widowControl w:val="0"/>
        <w:numPr>
          <w:ilvl w:val="1"/>
          <w:numId w:val="134"/>
        </w:numPr>
        <w:spacing w:after="120" w:line="360" w:lineRule="auto"/>
        <w:jc w:val="both"/>
        <w:rPr>
          <w:rFonts w:cs="David"/>
          <w:rtl/>
        </w:rPr>
      </w:pPr>
      <w:r>
        <w:rPr>
          <w:rFonts w:cs="David" w:hint="cs"/>
          <w:rtl/>
        </w:rPr>
        <w:t>משלוח דואר על פי הסכם זה יהיה לכתובת הבאות:</w:t>
      </w:r>
    </w:p>
    <w:p w14:paraId="5E30EF53" w14:textId="77777777" w:rsidR="00B736A0" w:rsidRDefault="00B736A0" w:rsidP="007E35BD">
      <w:pPr>
        <w:widowControl w:val="0"/>
        <w:numPr>
          <w:ilvl w:val="2"/>
          <w:numId w:val="134"/>
        </w:numPr>
        <w:tabs>
          <w:tab w:val="left" w:pos="1444"/>
        </w:tabs>
        <w:spacing w:before="240" w:after="240" w:line="360" w:lineRule="auto"/>
        <w:jc w:val="both"/>
        <w:rPr>
          <w:rFonts w:cs="David"/>
        </w:rPr>
      </w:pPr>
      <w:r w:rsidRPr="007C5B4C">
        <w:rPr>
          <w:rFonts w:cs="David"/>
          <w:rtl/>
        </w:rPr>
        <w:t>כתובת עורך המכרז: מינהל הרכש הממשלתי, רח' נתנאל לורך 1 ירושלים</w:t>
      </w:r>
      <w:r>
        <w:rPr>
          <w:rFonts w:cs="David" w:hint="cs"/>
          <w:rtl/>
        </w:rPr>
        <w:t>;</w:t>
      </w:r>
    </w:p>
    <w:p w14:paraId="165A3040" w14:textId="77777777" w:rsidR="00B736A0" w:rsidRDefault="00B736A0" w:rsidP="007E35BD">
      <w:pPr>
        <w:widowControl w:val="0"/>
        <w:numPr>
          <w:ilvl w:val="2"/>
          <w:numId w:val="134"/>
        </w:numPr>
        <w:tabs>
          <w:tab w:val="left" w:pos="1444"/>
        </w:tabs>
        <w:spacing w:before="240" w:after="240" w:line="360" w:lineRule="auto"/>
        <w:jc w:val="both"/>
        <w:rPr>
          <w:rFonts w:cs="David"/>
        </w:rPr>
      </w:pPr>
      <w:r w:rsidRPr="007C5B4C">
        <w:rPr>
          <w:rFonts w:cs="David"/>
          <w:rtl/>
        </w:rPr>
        <w:t xml:space="preserve">כתובת הספק: </w:t>
      </w:r>
      <w:r>
        <w:rPr>
          <w:rFonts w:cs="David"/>
          <w:rtl/>
        </w:rPr>
        <w:t xml:space="preserve"> ______</w:t>
      </w:r>
      <w:r>
        <w:rPr>
          <w:rFonts w:cs="David" w:hint="cs"/>
          <w:rtl/>
        </w:rPr>
        <w:t>_</w:t>
      </w:r>
      <w:r>
        <w:rPr>
          <w:rFonts w:cs="David"/>
          <w:rtl/>
        </w:rPr>
        <w:t>________________________</w:t>
      </w:r>
      <w:r>
        <w:rPr>
          <w:rFonts w:cs="David" w:hint="cs"/>
          <w:rtl/>
        </w:rPr>
        <w:t>__________;</w:t>
      </w:r>
    </w:p>
    <w:p w14:paraId="1CF9CCB6" w14:textId="77777777" w:rsidR="00B736A0" w:rsidRPr="007C5B4C" w:rsidRDefault="00B736A0" w:rsidP="007E35BD">
      <w:pPr>
        <w:widowControl w:val="0"/>
        <w:numPr>
          <w:ilvl w:val="1"/>
          <w:numId w:val="134"/>
        </w:numPr>
        <w:spacing w:after="120" w:line="360" w:lineRule="auto"/>
        <w:jc w:val="both"/>
        <w:rPr>
          <w:rFonts w:cs="David"/>
          <w:rtl/>
        </w:rPr>
      </w:pPr>
      <w:r w:rsidRPr="007C5B4C">
        <w:rPr>
          <w:rFonts w:cs="David"/>
          <w:rtl/>
        </w:rPr>
        <w:t xml:space="preserve">קבלה הנושאת חותמת רשות הדואר תשמש ראיה לתאריך המסירה. </w:t>
      </w:r>
    </w:p>
    <w:p w14:paraId="362F2434" w14:textId="77777777" w:rsidR="00B736A0" w:rsidRPr="007C5B4C" w:rsidRDefault="00B736A0" w:rsidP="007E35BD">
      <w:pPr>
        <w:widowControl w:val="0"/>
        <w:numPr>
          <w:ilvl w:val="0"/>
          <w:numId w:val="134"/>
        </w:numPr>
        <w:spacing w:before="240" w:after="240" w:line="360" w:lineRule="auto"/>
        <w:jc w:val="both"/>
        <w:rPr>
          <w:rFonts w:cs="David"/>
          <w:b/>
          <w:bCs/>
          <w:rtl/>
        </w:rPr>
      </w:pPr>
      <w:r w:rsidRPr="007C5B4C">
        <w:rPr>
          <w:rFonts w:cs="David"/>
          <w:b/>
          <w:bCs/>
          <w:rtl/>
        </w:rPr>
        <w:t>מקום שיפוט ייחודי</w:t>
      </w:r>
    </w:p>
    <w:p w14:paraId="498CC0AC" w14:textId="77777777" w:rsidR="00B736A0" w:rsidRPr="001A1832" w:rsidRDefault="00B736A0" w:rsidP="00F75AA1">
      <w:pPr>
        <w:widowControl w:val="0"/>
        <w:spacing w:after="120" w:line="360" w:lineRule="auto"/>
        <w:ind w:left="397"/>
        <w:jc w:val="both"/>
        <w:rPr>
          <w:rFonts w:cs="David"/>
          <w:rtl/>
        </w:rPr>
      </w:pPr>
      <w:r w:rsidRPr="007C5B4C">
        <w:rPr>
          <w:rFonts w:cs="David"/>
          <w:rtl/>
        </w:rPr>
        <w:t xml:space="preserve">הצדדים מסכימים כי סמכות השיפוט בכל הקשור לנושאים והעניינים הנובעים או הקשורים בהסכם זה תהא </w:t>
      </w:r>
      <w:r w:rsidRPr="007C5B4C">
        <w:rPr>
          <w:rFonts w:cs="David" w:hint="cs"/>
          <w:rtl/>
        </w:rPr>
        <w:t xml:space="preserve">אך ורק </w:t>
      </w:r>
      <w:r w:rsidRPr="007C5B4C">
        <w:rPr>
          <w:rFonts w:cs="David"/>
          <w:rtl/>
        </w:rPr>
        <w:t>לבתי המשפט המוסמכים במחוז ירושלים ויחול החוק הישראלי.</w:t>
      </w:r>
    </w:p>
    <w:p w14:paraId="37C861E6" w14:textId="77777777" w:rsidR="00B736A0" w:rsidRPr="007C5B4C" w:rsidRDefault="00B736A0" w:rsidP="007E35BD">
      <w:pPr>
        <w:widowControl w:val="0"/>
        <w:numPr>
          <w:ilvl w:val="0"/>
          <w:numId w:val="134"/>
        </w:numPr>
        <w:spacing w:before="240" w:after="240" w:line="360" w:lineRule="auto"/>
        <w:jc w:val="both"/>
        <w:rPr>
          <w:rFonts w:cs="David"/>
          <w:b/>
          <w:bCs/>
          <w:rtl/>
        </w:rPr>
      </w:pPr>
      <w:r w:rsidRPr="007C5B4C">
        <w:rPr>
          <w:rFonts w:cs="David"/>
          <w:b/>
          <w:bCs/>
          <w:rtl/>
        </w:rPr>
        <w:t>שונות</w:t>
      </w:r>
    </w:p>
    <w:p w14:paraId="1D607F1C" w14:textId="77777777" w:rsidR="00B736A0" w:rsidRDefault="00B736A0" w:rsidP="007E35BD">
      <w:pPr>
        <w:widowControl w:val="0"/>
        <w:numPr>
          <w:ilvl w:val="1"/>
          <w:numId w:val="134"/>
        </w:numPr>
        <w:spacing w:after="120" w:line="360" w:lineRule="auto"/>
        <w:jc w:val="both"/>
        <w:rPr>
          <w:rFonts w:cs="David"/>
          <w:rtl/>
        </w:rPr>
      </w:pPr>
      <w:r w:rsidRPr="007C5B4C">
        <w:rPr>
          <w:rFonts w:cs="David"/>
          <w:rtl/>
        </w:rPr>
        <w:t>כל שינוי בהוראת הסכם זה ייעשה בהסכמת שני הצדדים, מראש ובכתב.</w:t>
      </w:r>
    </w:p>
    <w:p w14:paraId="19F924C0" w14:textId="77777777" w:rsidR="00B736A0" w:rsidRDefault="00B736A0" w:rsidP="007E35BD">
      <w:pPr>
        <w:widowControl w:val="0"/>
        <w:numPr>
          <w:ilvl w:val="1"/>
          <w:numId w:val="134"/>
        </w:numPr>
        <w:spacing w:after="120" w:line="360" w:lineRule="auto"/>
        <w:jc w:val="both"/>
        <w:rPr>
          <w:rFonts w:cs="David"/>
        </w:rPr>
      </w:pPr>
      <w:r w:rsidRPr="007C5B4C">
        <w:rPr>
          <w:rFonts w:cs="David"/>
          <w:rtl/>
        </w:rPr>
        <w:t>הסכם זה ממצה את כל אשר הוסכם בין הצדדים, ולא יהיה תוקף לכל הסכם או הסדר שנערכו עובר לחתימתו של הסכם זה.</w:t>
      </w:r>
    </w:p>
    <w:p w14:paraId="0603897C" w14:textId="77777777" w:rsidR="00C71B1B" w:rsidRPr="00A10491" w:rsidRDefault="00C71B1B" w:rsidP="007E35BD">
      <w:pPr>
        <w:pStyle w:val="af9"/>
        <w:keepLines w:val="0"/>
        <w:widowControl w:val="0"/>
        <w:numPr>
          <w:ilvl w:val="1"/>
          <w:numId w:val="134"/>
        </w:numPr>
        <w:spacing w:before="0" w:beforeAutospacing="0" w:after="120" w:line="360" w:lineRule="auto"/>
        <w:jc w:val="both"/>
        <w:rPr>
          <w:rFonts w:cs="David"/>
          <w:rtl/>
        </w:rPr>
      </w:pPr>
      <w:r>
        <w:rPr>
          <w:rFonts w:cs="David" w:hint="cs"/>
          <w:rtl/>
        </w:rPr>
        <w:t>מועד החתימה על ההסכם יהיה מועד החתימה של אחרון הצדדים על ההסכם.</w:t>
      </w:r>
    </w:p>
    <w:bookmarkEnd w:id="221"/>
    <w:p w14:paraId="50BE0235" w14:textId="77777777" w:rsidR="00896022" w:rsidRPr="00C80430" w:rsidRDefault="00896022" w:rsidP="007D6D90">
      <w:pPr>
        <w:widowControl w:val="0"/>
        <w:spacing w:before="240"/>
        <w:jc w:val="center"/>
        <w:rPr>
          <w:rFonts w:ascii="David" w:hAnsi="David" w:cs="David"/>
          <w:b/>
          <w:bCs/>
          <w:rtl/>
        </w:rPr>
      </w:pPr>
      <w:r w:rsidRPr="00C80430">
        <w:rPr>
          <w:rFonts w:ascii="David" w:hAnsi="David" w:cs="David"/>
          <w:b/>
          <w:bCs/>
          <w:rtl/>
        </w:rPr>
        <w:t>ולראיה באו הצדדים על החתום:</w:t>
      </w:r>
    </w:p>
    <w:tbl>
      <w:tblPr>
        <w:bidiVisual/>
        <w:tblW w:w="8957" w:type="dxa"/>
        <w:tblInd w:w="397" w:type="dxa"/>
        <w:tblLook w:val="04A0" w:firstRow="1" w:lastRow="0" w:firstColumn="1" w:lastColumn="0" w:noHBand="0" w:noVBand="1"/>
      </w:tblPr>
      <w:tblGrid>
        <w:gridCol w:w="3685"/>
        <w:gridCol w:w="1587"/>
        <w:gridCol w:w="3685"/>
      </w:tblGrid>
      <w:tr w:rsidR="00896022" w:rsidRPr="00C80430" w14:paraId="1DCF3A61" w14:textId="77777777" w:rsidTr="00D04FAD">
        <w:tc>
          <w:tcPr>
            <w:tcW w:w="3685" w:type="dxa"/>
            <w:vAlign w:val="center"/>
          </w:tcPr>
          <w:p w14:paraId="246792E2" w14:textId="77777777" w:rsidR="00896022" w:rsidRPr="00C80430" w:rsidRDefault="00896022" w:rsidP="00AC063C">
            <w:pPr>
              <w:widowControl w:val="0"/>
              <w:spacing w:before="60" w:after="60"/>
              <w:jc w:val="center"/>
              <w:rPr>
                <w:rFonts w:ascii="David" w:hAnsi="David" w:cs="David"/>
                <w:b/>
                <w:bCs/>
                <w:rtl/>
              </w:rPr>
            </w:pPr>
            <w:r w:rsidRPr="00C80430">
              <w:rPr>
                <w:rFonts w:ascii="David" w:hAnsi="David" w:cs="David"/>
                <w:b/>
                <w:bCs/>
                <w:rtl/>
              </w:rPr>
              <w:t>עורך המכרז:</w:t>
            </w:r>
          </w:p>
        </w:tc>
        <w:tc>
          <w:tcPr>
            <w:tcW w:w="1587" w:type="dxa"/>
            <w:vAlign w:val="center"/>
          </w:tcPr>
          <w:p w14:paraId="347AA398" w14:textId="77777777" w:rsidR="00896022" w:rsidRPr="00C80430" w:rsidRDefault="00896022" w:rsidP="00AC063C">
            <w:pPr>
              <w:widowControl w:val="0"/>
              <w:spacing w:before="60" w:after="60"/>
              <w:jc w:val="center"/>
              <w:rPr>
                <w:rFonts w:ascii="David" w:hAnsi="David" w:cs="David"/>
                <w:b/>
                <w:bCs/>
                <w:rtl/>
              </w:rPr>
            </w:pPr>
          </w:p>
        </w:tc>
        <w:tc>
          <w:tcPr>
            <w:tcW w:w="3685" w:type="dxa"/>
            <w:vAlign w:val="center"/>
          </w:tcPr>
          <w:p w14:paraId="5FE2E099" w14:textId="77777777" w:rsidR="00896022" w:rsidRPr="00C80430" w:rsidRDefault="00896022" w:rsidP="00AC063C">
            <w:pPr>
              <w:widowControl w:val="0"/>
              <w:spacing w:before="60" w:after="60"/>
              <w:jc w:val="center"/>
              <w:rPr>
                <w:rFonts w:ascii="David" w:hAnsi="David" w:cs="David"/>
                <w:b/>
                <w:bCs/>
                <w:rtl/>
              </w:rPr>
            </w:pPr>
            <w:r w:rsidRPr="00C80430">
              <w:rPr>
                <w:rFonts w:ascii="David" w:hAnsi="David" w:cs="David"/>
                <w:b/>
                <w:bCs/>
                <w:rtl/>
              </w:rPr>
              <w:t>הספק:</w:t>
            </w:r>
          </w:p>
        </w:tc>
      </w:tr>
      <w:tr w:rsidR="00896022" w:rsidRPr="00C80430" w14:paraId="1FC4CA3A" w14:textId="77777777" w:rsidTr="00D04FAD">
        <w:trPr>
          <w:trHeight w:val="794"/>
        </w:trPr>
        <w:tc>
          <w:tcPr>
            <w:tcW w:w="3685" w:type="dxa"/>
            <w:tcBorders>
              <w:bottom w:val="single" w:sz="4" w:space="0" w:color="auto"/>
            </w:tcBorders>
            <w:vAlign w:val="center"/>
          </w:tcPr>
          <w:p w14:paraId="31FF6B30" w14:textId="77777777" w:rsidR="00896022" w:rsidRPr="00C80430" w:rsidRDefault="00896022" w:rsidP="00AC063C">
            <w:pPr>
              <w:widowControl w:val="0"/>
              <w:spacing w:before="60" w:after="60"/>
              <w:jc w:val="center"/>
              <w:rPr>
                <w:rFonts w:ascii="David" w:hAnsi="David" w:cs="David"/>
                <w:b/>
                <w:bCs/>
                <w:rtl/>
              </w:rPr>
            </w:pPr>
          </w:p>
        </w:tc>
        <w:tc>
          <w:tcPr>
            <w:tcW w:w="1587" w:type="dxa"/>
            <w:vAlign w:val="center"/>
          </w:tcPr>
          <w:p w14:paraId="2EBFE303" w14:textId="77777777" w:rsidR="00896022" w:rsidRPr="00C80430" w:rsidRDefault="00896022" w:rsidP="00AC063C">
            <w:pPr>
              <w:widowControl w:val="0"/>
              <w:spacing w:before="60" w:after="60"/>
              <w:jc w:val="center"/>
              <w:rPr>
                <w:rFonts w:ascii="David" w:hAnsi="David" w:cs="David"/>
                <w:b/>
                <w:bCs/>
                <w:rtl/>
              </w:rPr>
            </w:pPr>
          </w:p>
        </w:tc>
        <w:tc>
          <w:tcPr>
            <w:tcW w:w="3685" w:type="dxa"/>
            <w:tcBorders>
              <w:bottom w:val="single" w:sz="4" w:space="0" w:color="auto"/>
            </w:tcBorders>
            <w:vAlign w:val="center"/>
          </w:tcPr>
          <w:p w14:paraId="1274A403" w14:textId="77777777" w:rsidR="00896022" w:rsidRPr="00C80430" w:rsidRDefault="00896022" w:rsidP="00AC063C">
            <w:pPr>
              <w:widowControl w:val="0"/>
              <w:spacing w:before="60" w:after="60"/>
              <w:jc w:val="center"/>
              <w:rPr>
                <w:rFonts w:ascii="David" w:hAnsi="David" w:cs="David"/>
                <w:b/>
                <w:bCs/>
                <w:rtl/>
              </w:rPr>
            </w:pPr>
          </w:p>
        </w:tc>
      </w:tr>
      <w:tr w:rsidR="00896022" w:rsidRPr="00C80430" w14:paraId="12E4F0B1" w14:textId="77777777" w:rsidTr="00D04FAD">
        <w:trPr>
          <w:trHeight w:val="567"/>
        </w:trPr>
        <w:tc>
          <w:tcPr>
            <w:tcW w:w="3685" w:type="dxa"/>
            <w:tcBorders>
              <w:top w:val="single" w:sz="4" w:space="0" w:color="auto"/>
            </w:tcBorders>
            <w:vAlign w:val="center"/>
          </w:tcPr>
          <w:p w14:paraId="5B8EE351" w14:textId="77777777" w:rsidR="00896022" w:rsidRPr="00C71B1B" w:rsidRDefault="00C71B1B" w:rsidP="00AC063C">
            <w:pPr>
              <w:widowControl w:val="0"/>
              <w:spacing w:before="60" w:after="60"/>
              <w:jc w:val="center"/>
              <w:rPr>
                <w:rFonts w:ascii="David" w:hAnsi="David" w:cs="David"/>
                <w:rtl/>
              </w:rPr>
            </w:pPr>
            <w:r w:rsidRPr="00C71B1B">
              <w:rPr>
                <w:rFonts w:ascii="David" w:hAnsi="David" w:cs="David" w:hint="cs"/>
                <w:rtl/>
              </w:rPr>
              <w:t>שם וחתימה</w:t>
            </w:r>
          </w:p>
          <w:p w14:paraId="13B388E0" w14:textId="77777777" w:rsidR="00C71B1B" w:rsidRPr="00C80430" w:rsidRDefault="00C71B1B" w:rsidP="00AC063C">
            <w:pPr>
              <w:widowControl w:val="0"/>
              <w:spacing w:before="60" w:after="60"/>
              <w:jc w:val="center"/>
              <w:rPr>
                <w:rFonts w:ascii="David" w:hAnsi="David" w:cs="David"/>
                <w:b/>
                <w:bCs/>
                <w:rtl/>
              </w:rPr>
            </w:pPr>
            <w:r>
              <w:rPr>
                <w:rFonts w:ascii="David" w:hAnsi="David" w:cs="David" w:hint="cs"/>
                <w:b/>
                <w:bCs/>
                <w:rtl/>
              </w:rPr>
              <w:t>מורשה חתימה מטעם עורך המכרז</w:t>
            </w:r>
          </w:p>
        </w:tc>
        <w:tc>
          <w:tcPr>
            <w:tcW w:w="1587" w:type="dxa"/>
            <w:vAlign w:val="center"/>
          </w:tcPr>
          <w:p w14:paraId="6996A2CF" w14:textId="77777777" w:rsidR="00896022" w:rsidRPr="00C80430" w:rsidRDefault="00896022" w:rsidP="00AC063C">
            <w:pPr>
              <w:widowControl w:val="0"/>
              <w:spacing w:before="60" w:after="60"/>
              <w:jc w:val="center"/>
              <w:rPr>
                <w:rFonts w:ascii="David" w:hAnsi="David" w:cs="David"/>
                <w:b/>
                <w:bCs/>
                <w:rtl/>
              </w:rPr>
            </w:pPr>
          </w:p>
        </w:tc>
        <w:tc>
          <w:tcPr>
            <w:tcW w:w="3685" w:type="dxa"/>
            <w:tcBorders>
              <w:top w:val="single" w:sz="4" w:space="0" w:color="auto"/>
            </w:tcBorders>
            <w:vAlign w:val="center"/>
          </w:tcPr>
          <w:p w14:paraId="52F0CA32" w14:textId="77777777" w:rsidR="00C71B1B" w:rsidRPr="00C71B1B" w:rsidRDefault="00C71B1B" w:rsidP="00C71B1B">
            <w:pPr>
              <w:widowControl w:val="0"/>
              <w:spacing w:before="60" w:after="60"/>
              <w:jc w:val="center"/>
              <w:rPr>
                <w:rFonts w:ascii="David" w:hAnsi="David" w:cs="David"/>
                <w:rtl/>
              </w:rPr>
            </w:pPr>
            <w:r w:rsidRPr="00C71B1B">
              <w:rPr>
                <w:rFonts w:ascii="David" w:hAnsi="David" w:cs="David" w:hint="cs"/>
                <w:rtl/>
              </w:rPr>
              <w:t>שם וחתימה</w:t>
            </w:r>
          </w:p>
          <w:p w14:paraId="7A89C8B0" w14:textId="77777777" w:rsidR="00896022" w:rsidRPr="00C80430" w:rsidRDefault="00C71B1B" w:rsidP="00C71B1B">
            <w:pPr>
              <w:widowControl w:val="0"/>
              <w:spacing w:before="60" w:after="60"/>
              <w:jc w:val="center"/>
              <w:rPr>
                <w:rFonts w:ascii="David" w:hAnsi="David" w:cs="David"/>
                <w:b/>
                <w:bCs/>
                <w:rtl/>
              </w:rPr>
            </w:pPr>
            <w:r>
              <w:rPr>
                <w:rFonts w:ascii="David" w:hAnsi="David" w:cs="David" w:hint="cs"/>
                <w:b/>
                <w:bCs/>
                <w:rtl/>
              </w:rPr>
              <w:t>מורשה חתימה מטעם הספק</w:t>
            </w:r>
          </w:p>
        </w:tc>
      </w:tr>
      <w:tr w:rsidR="00896022" w:rsidRPr="00C80430" w14:paraId="160D7DBE" w14:textId="77777777" w:rsidTr="00D04FAD">
        <w:trPr>
          <w:trHeight w:val="794"/>
        </w:trPr>
        <w:tc>
          <w:tcPr>
            <w:tcW w:w="3685" w:type="dxa"/>
            <w:tcBorders>
              <w:bottom w:val="single" w:sz="4" w:space="0" w:color="auto"/>
            </w:tcBorders>
            <w:vAlign w:val="center"/>
          </w:tcPr>
          <w:p w14:paraId="73F26760" w14:textId="77777777" w:rsidR="00896022" w:rsidRPr="00C80430" w:rsidRDefault="00896022" w:rsidP="00AC063C">
            <w:pPr>
              <w:widowControl w:val="0"/>
              <w:spacing w:before="60" w:after="60"/>
              <w:jc w:val="center"/>
              <w:rPr>
                <w:rFonts w:ascii="David" w:hAnsi="David" w:cs="David"/>
                <w:b/>
                <w:bCs/>
                <w:rtl/>
              </w:rPr>
            </w:pPr>
          </w:p>
        </w:tc>
        <w:tc>
          <w:tcPr>
            <w:tcW w:w="1587" w:type="dxa"/>
            <w:vAlign w:val="center"/>
          </w:tcPr>
          <w:p w14:paraId="3574CD1B" w14:textId="77777777" w:rsidR="00896022" w:rsidRPr="00C80430" w:rsidRDefault="00896022" w:rsidP="00AC063C">
            <w:pPr>
              <w:widowControl w:val="0"/>
              <w:spacing w:before="60" w:after="60"/>
              <w:jc w:val="center"/>
              <w:rPr>
                <w:rFonts w:ascii="David" w:hAnsi="David" w:cs="David"/>
                <w:b/>
                <w:bCs/>
                <w:rtl/>
              </w:rPr>
            </w:pPr>
          </w:p>
        </w:tc>
        <w:tc>
          <w:tcPr>
            <w:tcW w:w="3685" w:type="dxa"/>
            <w:tcBorders>
              <w:bottom w:val="single" w:sz="4" w:space="0" w:color="auto"/>
            </w:tcBorders>
            <w:vAlign w:val="center"/>
          </w:tcPr>
          <w:p w14:paraId="5CED48C4" w14:textId="77777777" w:rsidR="00896022" w:rsidRPr="00C80430" w:rsidRDefault="00896022" w:rsidP="00AC063C">
            <w:pPr>
              <w:widowControl w:val="0"/>
              <w:spacing w:before="60" w:after="60"/>
              <w:jc w:val="center"/>
              <w:rPr>
                <w:rFonts w:ascii="David" w:hAnsi="David" w:cs="David"/>
                <w:b/>
                <w:bCs/>
                <w:rtl/>
              </w:rPr>
            </w:pPr>
          </w:p>
        </w:tc>
      </w:tr>
      <w:tr w:rsidR="00C71B1B" w:rsidRPr="00C80430" w14:paraId="04BCED7B" w14:textId="77777777" w:rsidTr="00D04FAD">
        <w:trPr>
          <w:trHeight w:val="567"/>
        </w:trPr>
        <w:tc>
          <w:tcPr>
            <w:tcW w:w="3685" w:type="dxa"/>
            <w:tcBorders>
              <w:top w:val="single" w:sz="4" w:space="0" w:color="auto"/>
            </w:tcBorders>
            <w:vAlign w:val="center"/>
          </w:tcPr>
          <w:p w14:paraId="1E9DA323" w14:textId="77777777" w:rsidR="00C71B1B" w:rsidRPr="008142A5" w:rsidRDefault="00C71B1B" w:rsidP="00C71B1B">
            <w:pPr>
              <w:widowControl w:val="0"/>
              <w:spacing w:before="60" w:after="60"/>
              <w:jc w:val="center"/>
              <w:rPr>
                <w:rFonts w:ascii="David" w:hAnsi="David" w:cs="David"/>
                <w:rtl/>
              </w:rPr>
            </w:pPr>
            <w:r w:rsidRPr="008142A5">
              <w:rPr>
                <w:rFonts w:ascii="David" w:hAnsi="David" w:cs="David" w:hint="cs"/>
                <w:rtl/>
              </w:rPr>
              <w:t>שם וחתימה</w:t>
            </w:r>
          </w:p>
          <w:p w14:paraId="208849A3" w14:textId="77777777" w:rsidR="00C71B1B" w:rsidRPr="00C80430" w:rsidRDefault="00C71B1B" w:rsidP="00C71B1B">
            <w:pPr>
              <w:widowControl w:val="0"/>
              <w:spacing w:before="60" w:after="60"/>
              <w:jc w:val="center"/>
              <w:rPr>
                <w:rFonts w:ascii="David" w:hAnsi="David" w:cs="David"/>
                <w:b/>
                <w:bCs/>
                <w:rtl/>
              </w:rPr>
            </w:pPr>
            <w:r>
              <w:rPr>
                <w:rFonts w:ascii="David" w:hAnsi="David" w:cs="David" w:hint="cs"/>
                <w:b/>
                <w:bCs/>
                <w:rtl/>
              </w:rPr>
              <w:t>מורשה חתימה מטעם עורך המכרז</w:t>
            </w:r>
          </w:p>
        </w:tc>
        <w:tc>
          <w:tcPr>
            <w:tcW w:w="1587" w:type="dxa"/>
            <w:vAlign w:val="center"/>
          </w:tcPr>
          <w:p w14:paraId="277DB67A" w14:textId="77777777" w:rsidR="00C71B1B" w:rsidRPr="00C80430" w:rsidRDefault="00C71B1B" w:rsidP="00C71B1B">
            <w:pPr>
              <w:widowControl w:val="0"/>
              <w:spacing w:before="60" w:after="60"/>
              <w:jc w:val="center"/>
              <w:rPr>
                <w:rFonts w:ascii="David" w:hAnsi="David" w:cs="David"/>
                <w:b/>
                <w:bCs/>
                <w:rtl/>
              </w:rPr>
            </w:pPr>
          </w:p>
        </w:tc>
        <w:tc>
          <w:tcPr>
            <w:tcW w:w="3685" w:type="dxa"/>
            <w:tcBorders>
              <w:top w:val="single" w:sz="4" w:space="0" w:color="auto"/>
            </w:tcBorders>
            <w:vAlign w:val="center"/>
          </w:tcPr>
          <w:p w14:paraId="1CCE2C02" w14:textId="77777777" w:rsidR="00C71B1B" w:rsidRPr="008142A5" w:rsidRDefault="00C71B1B" w:rsidP="00C71B1B">
            <w:pPr>
              <w:widowControl w:val="0"/>
              <w:spacing w:before="60" w:after="60"/>
              <w:jc w:val="center"/>
              <w:rPr>
                <w:rFonts w:ascii="David" w:hAnsi="David" w:cs="David"/>
                <w:rtl/>
              </w:rPr>
            </w:pPr>
            <w:r w:rsidRPr="008142A5">
              <w:rPr>
                <w:rFonts w:ascii="David" w:hAnsi="David" w:cs="David" w:hint="cs"/>
                <w:rtl/>
              </w:rPr>
              <w:t>שם וחתימה</w:t>
            </w:r>
          </w:p>
          <w:p w14:paraId="2C7AF95B" w14:textId="77777777" w:rsidR="00C71B1B" w:rsidRPr="00C80430" w:rsidRDefault="00C71B1B" w:rsidP="00C71B1B">
            <w:pPr>
              <w:widowControl w:val="0"/>
              <w:spacing w:before="60" w:after="60"/>
              <w:jc w:val="center"/>
              <w:rPr>
                <w:rFonts w:ascii="David" w:hAnsi="David" w:cs="David"/>
                <w:b/>
                <w:bCs/>
                <w:rtl/>
              </w:rPr>
            </w:pPr>
            <w:r>
              <w:rPr>
                <w:rFonts w:ascii="David" w:hAnsi="David" w:cs="David" w:hint="cs"/>
                <w:b/>
                <w:bCs/>
                <w:rtl/>
              </w:rPr>
              <w:t>מורשה חתימה מטעם הספק</w:t>
            </w:r>
          </w:p>
        </w:tc>
      </w:tr>
      <w:tr w:rsidR="00896022" w:rsidRPr="00C80430" w14:paraId="3C97B2B3" w14:textId="77777777" w:rsidTr="00D04FAD">
        <w:trPr>
          <w:trHeight w:val="794"/>
        </w:trPr>
        <w:tc>
          <w:tcPr>
            <w:tcW w:w="3685" w:type="dxa"/>
            <w:tcBorders>
              <w:bottom w:val="single" w:sz="4" w:space="0" w:color="auto"/>
            </w:tcBorders>
            <w:vAlign w:val="center"/>
          </w:tcPr>
          <w:p w14:paraId="5EEF3DDB" w14:textId="77777777" w:rsidR="00896022" w:rsidRPr="00C80430" w:rsidRDefault="00896022" w:rsidP="00AC063C">
            <w:pPr>
              <w:widowControl w:val="0"/>
              <w:spacing w:before="60" w:after="60"/>
              <w:jc w:val="center"/>
              <w:rPr>
                <w:rFonts w:ascii="David" w:hAnsi="David" w:cs="David"/>
                <w:b/>
                <w:bCs/>
                <w:rtl/>
              </w:rPr>
            </w:pPr>
          </w:p>
        </w:tc>
        <w:tc>
          <w:tcPr>
            <w:tcW w:w="1587" w:type="dxa"/>
            <w:vAlign w:val="center"/>
          </w:tcPr>
          <w:p w14:paraId="1B24E0EA" w14:textId="77777777" w:rsidR="00896022" w:rsidRPr="00C80430" w:rsidRDefault="00896022" w:rsidP="00AC063C">
            <w:pPr>
              <w:widowControl w:val="0"/>
              <w:spacing w:before="60" w:after="60"/>
              <w:jc w:val="center"/>
              <w:rPr>
                <w:rFonts w:ascii="David" w:hAnsi="David" w:cs="David"/>
                <w:b/>
                <w:bCs/>
                <w:rtl/>
              </w:rPr>
            </w:pPr>
          </w:p>
        </w:tc>
        <w:tc>
          <w:tcPr>
            <w:tcW w:w="3685" w:type="dxa"/>
            <w:tcBorders>
              <w:bottom w:val="single" w:sz="4" w:space="0" w:color="auto"/>
            </w:tcBorders>
            <w:vAlign w:val="center"/>
          </w:tcPr>
          <w:p w14:paraId="70D52920" w14:textId="77777777" w:rsidR="00896022" w:rsidRPr="00C80430" w:rsidRDefault="00896022" w:rsidP="00AC063C">
            <w:pPr>
              <w:widowControl w:val="0"/>
              <w:spacing w:before="60" w:after="60"/>
              <w:jc w:val="center"/>
              <w:rPr>
                <w:rFonts w:ascii="David" w:hAnsi="David" w:cs="David"/>
                <w:b/>
                <w:bCs/>
                <w:rtl/>
              </w:rPr>
            </w:pPr>
          </w:p>
        </w:tc>
      </w:tr>
      <w:tr w:rsidR="00C71B1B" w:rsidRPr="00C80430" w14:paraId="297A50D0" w14:textId="77777777" w:rsidTr="00D04FAD">
        <w:trPr>
          <w:trHeight w:val="567"/>
        </w:trPr>
        <w:tc>
          <w:tcPr>
            <w:tcW w:w="3685" w:type="dxa"/>
            <w:tcBorders>
              <w:top w:val="single" w:sz="4" w:space="0" w:color="auto"/>
            </w:tcBorders>
            <w:vAlign w:val="center"/>
          </w:tcPr>
          <w:p w14:paraId="22AF6375" w14:textId="77777777" w:rsidR="00C71B1B" w:rsidRPr="008142A5" w:rsidRDefault="00C71B1B" w:rsidP="00C71B1B">
            <w:pPr>
              <w:widowControl w:val="0"/>
              <w:spacing w:before="60" w:after="60"/>
              <w:jc w:val="center"/>
              <w:rPr>
                <w:rFonts w:ascii="David" w:hAnsi="David" w:cs="David"/>
                <w:rtl/>
              </w:rPr>
            </w:pPr>
            <w:r w:rsidRPr="008142A5">
              <w:rPr>
                <w:rFonts w:ascii="David" w:hAnsi="David" w:cs="David" w:hint="cs"/>
                <w:rtl/>
              </w:rPr>
              <w:t>שם וחתימה</w:t>
            </w:r>
          </w:p>
          <w:p w14:paraId="3D873E98" w14:textId="77777777" w:rsidR="00C71B1B" w:rsidRPr="00C80430" w:rsidRDefault="00C71B1B" w:rsidP="00C71B1B">
            <w:pPr>
              <w:widowControl w:val="0"/>
              <w:spacing w:before="60" w:after="60"/>
              <w:jc w:val="center"/>
              <w:rPr>
                <w:rFonts w:ascii="David" w:hAnsi="David" w:cs="David"/>
                <w:b/>
                <w:bCs/>
                <w:rtl/>
              </w:rPr>
            </w:pPr>
            <w:r>
              <w:rPr>
                <w:rFonts w:ascii="David" w:hAnsi="David" w:cs="David" w:hint="cs"/>
                <w:b/>
                <w:bCs/>
                <w:rtl/>
              </w:rPr>
              <w:t>מורשה חתימה מטעם עורך המכרז</w:t>
            </w:r>
          </w:p>
        </w:tc>
        <w:tc>
          <w:tcPr>
            <w:tcW w:w="1587" w:type="dxa"/>
            <w:vAlign w:val="center"/>
          </w:tcPr>
          <w:p w14:paraId="087924D0" w14:textId="77777777" w:rsidR="00C71B1B" w:rsidRPr="00C80430" w:rsidRDefault="00C71B1B" w:rsidP="00C71B1B">
            <w:pPr>
              <w:widowControl w:val="0"/>
              <w:spacing w:before="60" w:after="60"/>
              <w:jc w:val="center"/>
              <w:rPr>
                <w:rFonts w:ascii="David" w:hAnsi="David" w:cs="David"/>
                <w:b/>
                <w:bCs/>
                <w:rtl/>
              </w:rPr>
            </w:pPr>
          </w:p>
        </w:tc>
        <w:tc>
          <w:tcPr>
            <w:tcW w:w="3685" w:type="dxa"/>
            <w:tcBorders>
              <w:top w:val="single" w:sz="4" w:space="0" w:color="auto"/>
            </w:tcBorders>
            <w:vAlign w:val="center"/>
          </w:tcPr>
          <w:p w14:paraId="2A860001" w14:textId="77777777" w:rsidR="00C71B1B" w:rsidRPr="008142A5" w:rsidRDefault="00C71B1B" w:rsidP="00C71B1B">
            <w:pPr>
              <w:widowControl w:val="0"/>
              <w:spacing w:before="60" w:after="60"/>
              <w:jc w:val="center"/>
              <w:rPr>
                <w:rFonts w:ascii="David" w:hAnsi="David" w:cs="David"/>
                <w:rtl/>
              </w:rPr>
            </w:pPr>
            <w:r w:rsidRPr="008142A5">
              <w:rPr>
                <w:rFonts w:ascii="David" w:hAnsi="David" w:cs="David" w:hint="cs"/>
                <w:rtl/>
              </w:rPr>
              <w:t>שם וחתימה</w:t>
            </w:r>
          </w:p>
          <w:p w14:paraId="71BAE1EE" w14:textId="77777777" w:rsidR="00C71B1B" w:rsidRPr="00C80430" w:rsidRDefault="00C71B1B" w:rsidP="00C71B1B">
            <w:pPr>
              <w:widowControl w:val="0"/>
              <w:spacing w:before="60" w:after="60"/>
              <w:jc w:val="center"/>
              <w:rPr>
                <w:rFonts w:ascii="David" w:hAnsi="David" w:cs="David"/>
                <w:b/>
                <w:bCs/>
                <w:rtl/>
              </w:rPr>
            </w:pPr>
            <w:r>
              <w:rPr>
                <w:rFonts w:ascii="David" w:hAnsi="David" w:cs="David" w:hint="cs"/>
                <w:b/>
                <w:bCs/>
                <w:rtl/>
              </w:rPr>
              <w:t>מורשה חתימה מטעם הספק</w:t>
            </w:r>
          </w:p>
        </w:tc>
      </w:tr>
    </w:tbl>
    <w:p w14:paraId="547AFE06" w14:textId="77777777" w:rsidR="00896022" w:rsidRPr="00C80430" w:rsidRDefault="00896022" w:rsidP="00867929">
      <w:pPr>
        <w:pStyle w:val="1-"/>
        <w:numPr>
          <w:ilvl w:val="0"/>
          <w:numId w:val="0"/>
        </w:numPr>
        <w:ind w:left="357"/>
        <w:rPr>
          <w:rtl/>
        </w:rPr>
      </w:pPr>
      <w:bookmarkStart w:id="231" w:name="פרק_4_נספח_1"/>
      <w:bookmarkStart w:id="232" w:name="_Toc47439872"/>
      <w:bookmarkStart w:id="233" w:name="_Toc330777765"/>
      <w:bookmarkEnd w:id="231"/>
      <w:r w:rsidRPr="00C80430">
        <w:rPr>
          <w:rtl/>
        </w:rPr>
        <w:lastRenderedPageBreak/>
        <w:t xml:space="preserve">נספח </w:t>
      </w:r>
      <w:r w:rsidR="00B23F24" w:rsidRPr="00C80430">
        <w:rPr>
          <w:rtl/>
        </w:rPr>
        <w:t>1</w:t>
      </w:r>
      <w:r w:rsidRPr="00C80430">
        <w:rPr>
          <w:rtl/>
        </w:rPr>
        <w:t xml:space="preserve"> להסכם ההתקשרות – התחייבות לסודיות של עובדי הספק ו/או קבלני משנה</w:t>
      </w:r>
      <w:bookmarkEnd w:id="232"/>
    </w:p>
    <w:p w14:paraId="0D700A71" w14:textId="77777777" w:rsidR="00896022" w:rsidRPr="00C80430" w:rsidRDefault="00896022" w:rsidP="003D265C">
      <w:pPr>
        <w:spacing w:after="120" w:line="360" w:lineRule="auto"/>
        <w:rPr>
          <w:rFonts w:ascii="David" w:hAnsi="David" w:cs="David"/>
          <w:b/>
          <w:bCs/>
          <w:rtl/>
        </w:rPr>
      </w:pPr>
      <w:r w:rsidRPr="00C80430">
        <w:rPr>
          <w:rFonts w:ascii="David" w:hAnsi="David" w:cs="David"/>
          <w:b/>
          <w:bCs/>
          <w:rtl/>
        </w:rPr>
        <w:t>לכבוד</w:t>
      </w:r>
    </w:p>
    <w:p w14:paraId="1E4D57DC" w14:textId="77777777" w:rsidR="00896022" w:rsidRPr="00C80430" w:rsidRDefault="00896022" w:rsidP="00B23F24">
      <w:pPr>
        <w:spacing w:after="360" w:line="360" w:lineRule="auto"/>
        <w:rPr>
          <w:rFonts w:ascii="David" w:hAnsi="David" w:cs="David"/>
          <w:b/>
          <w:bCs/>
          <w:rtl/>
        </w:rPr>
      </w:pPr>
      <w:r w:rsidRPr="00C80430">
        <w:rPr>
          <w:rFonts w:ascii="David" w:hAnsi="David" w:cs="David"/>
          <w:b/>
          <w:bCs/>
          <w:rtl/>
        </w:rPr>
        <w:t xml:space="preserve">מינהל הרכש הממשלתי, החשב הכללי משרד האוצר </w:t>
      </w:r>
    </w:p>
    <w:p w14:paraId="18305F5A" w14:textId="77777777" w:rsidR="00896022" w:rsidRPr="00C80430" w:rsidRDefault="00896022" w:rsidP="003D265C">
      <w:pPr>
        <w:spacing w:after="120" w:line="360" w:lineRule="auto"/>
        <w:rPr>
          <w:rFonts w:ascii="David" w:hAnsi="David" w:cs="David"/>
          <w:u w:val="single"/>
          <w:rtl/>
        </w:rPr>
      </w:pPr>
      <w:r w:rsidRPr="00C80430">
        <w:rPr>
          <w:rFonts w:ascii="David" w:hAnsi="David" w:cs="David"/>
          <w:rtl/>
        </w:rPr>
        <w:t xml:space="preserve">אני __________________, ת.ז. __________, אשר תפקידי אצל הספק הינו _____________, נותן התחייבות זו בקשר למתן השירותים על ידי ______________________________________________ </w:t>
      </w:r>
      <w:r w:rsidRPr="00C80430">
        <w:rPr>
          <w:rFonts w:ascii="David" w:hAnsi="David" w:cs="David"/>
          <w:i/>
          <w:iCs/>
          <w:rtl/>
        </w:rPr>
        <w:t>[למלא שם הספק]</w:t>
      </w:r>
      <w:r w:rsidRPr="00C80430">
        <w:rPr>
          <w:rFonts w:ascii="David" w:hAnsi="David" w:cs="David"/>
          <w:rtl/>
        </w:rPr>
        <w:t>(להלן: "</w:t>
      </w:r>
      <w:r w:rsidRPr="00C80430">
        <w:rPr>
          <w:rFonts w:ascii="David" w:hAnsi="David" w:cs="David"/>
          <w:b/>
          <w:bCs/>
          <w:rtl/>
        </w:rPr>
        <w:t>הספק</w:t>
      </w:r>
      <w:r w:rsidRPr="00C80430">
        <w:rPr>
          <w:rFonts w:ascii="David" w:hAnsi="David" w:cs="David"/>
          <w:rtl/>
        </w:rPr>
        <w:t>") במסגרת מכרז</w:t>
      </w:r>
      <w:r w:rsidRPr="00C80430">
        <w:rPr>
          <w:rFonts w:ascii="David" w:hAnsi="David" w:cs="David"/>
          <w:b/>
          <w:bCs/>
          <w:rtl/>
        </w:rPr>
        <w:t xml:space="preserve"> </w:t>
      </w:r>
      <w:r w:rsidRPr="00C80430">
        <w:rPr>
          <w:rFonts w:ascii="David" w:hAnsi="David" w:cs="David"/>
          <w:rtl/>
        </w:rPr>
        <w:t xml:space="preserve">מרכזי </w:t>
      </w:r>
      <w:r w:rsidRPr="00C80430">
        <w:rPr>
          <w:rFonts w:ascii="David" w:hAnsi="David" w:cs="David"/>
        </w:rPr>
        <w:t>06-2018</w:t>
      </w:r>
      <w:r w:rsidRPr="00C80430">
        <w:rPr>
          <w:rFonts w:ascii="David" w:hAnsi="David" w:cs="David"/>
          <w:rtl/>
        </w:rPr>
        <w:t>, לרכישה, אספקה והתקנת ציוד תקשורת פסיבי (להלן: "</w:t>
      </w:r>
      <w:r w:rsidRPr="00C80430">
        <w:rPr>
          <w:rFonts w:ascii="David" w:hAnsi="David" w:cs="David"/>
          <w:b/>
          <w:bCs/>
          <w:rtl/>
        </w:rPr>
        <w:t>המכרז</w:t>
      </w:r>
      <w:r w:rsidRPr="00C80430">
        <w:rPr>
          <w:rFonts w:ascii="David" w:hAnsi="David" w:cs="David"/>
          <w:rtl/>
        </w:rPr>
        <w:t>").</w:t>
      </w:r>
    </w:p>
    <w:p w14:paraId="12C6BDAA" w14:textId="77777777" w:rsidR="00896022" w:rsidRPr="00C80430" w:rsidRDefault="00896022" w:rsidP="00B23F24">
      <w:pPr>
        <w:spacing w:before="360" w:after="120" w:line="360" w:lineRule="auto"/>
        <w:rPr>
          <w:rFonts w:ascii="David" w:hAnsi="David" w:cs="David"/>
          <w:rtl/>
        </w:rPr>
      </w:pPr>
      <w:r w:rsidRPr="00C80430">
        <w:rPr>
          <w:rFonts w:ascii="David" w:hAnsi="David" w:cs="David"/>
          <w:b/>
          <w:bCs/>
          <w:rtl/>
        </w:rPr>
        <w:t xml:space="preserve">הואיל </w:t>
      </w:r>
      <w:r w:rsidRPr="00C80430">
        <w:rPr>
          <w:rFonts w:ascii="David" w:hAnsi="David" w:cs="David"/>
          <w:rtl/>
        </w:rPr>
        <w:t xml:space="preserve">ועורך המכרז/המזמין מתכוון לרכוש שירותים כמפורט במכרז; </w:t>
      </w:r>
    </w:p>
    <w:p w14:paraId="6D66DE8C" w14:textId="77777777" w:rsidR="00896022" w:rsidRPr="00C80430" w:rsidRDefault="00896022" w:rsidP="003D265C">
      <w:pPr>
        <w:widowControl w:val="0"/>
        <w:spacing w:after="120" w:line="360" w:lineRule="auto"/>
        <w:rPr>
          <w:rFonts w:ascii="David" w:hAnsi="David" w:cs="David"/>
          <w:u w:val="single"/>
          <w:rtl/>
        </w:rPr>
      </w:pPr>
      <w:r w:rsidRPr="00C80430">
        <w:rPr>
          <w:rFonts w:ascii="David" w:hAnsi="David" w:cs="David"/>
          <w:b/>
          <w:bCs/>
          <w:rtl/>
        </w:rPr>
        <w:t xml:space="preserve">והואיל </w:t>
      </w:r>
      <w:r w:rsidRPr="00C80430">
        <w:rPr>
          <w:rFonts w:ascii="David" w:hAnsi="David" w:cs="David"/>
          <w:rtl/>
        </w:rPr>
        <w:t>ואני מועסק על ידי/מטעם הספק ולפיכך עשוי להיחשף לסודות מקצועיים עליהם מעוניינת מדינת ישראל להגן;</w:t>
      </w:r>
    </w:p>
    <w:p w14:paraId="1E749F1E" w14:textId="77777777" w:rsidR="00896022" w:rsidRPr="00C80430" w:rsidRDefault="00896022" w:rsidP="003D265C">
      <w:pPr>
        <w:widowControl w:val="0"/>
        <w:spacing w:after="120" w:line="360" w:lineRule="auto"/>
        <w:rPr>
          <w:rFonts w:ascii="David" w:hAnsi="David" w:cs="David"/>
          <w:b/>
          <w:bCs/>
          <w:rtl/>
        </w:rPr>
      </w:pPr>
      <w:bookmarkStart w:id="234" w:name="_Toc407797810"/>
      <w:r w:rsidRPr="00C80430">
        <w:rPr>
          <w:rFonts w:ascii="David" w:hAnsi="David" w:cs="David"/>
          <w:b/>
          <w:bCs/>
          <w:rtl/>
        </w:rPr>
        <w:t>לפיכך הנני מתחייב כלפי מדינת ישראל כדלקמן:</w:t>
      </w:r>
      <w:bookmarkEnd w:id="234"/>
    </w:p>
    <w:p w14:paraId="7B08F7EB" w14:textId="77777777" w:rsidR="00896022" w:rsidRPr="00C80430" w:rsidRDefault="00896022" w:rsidP="003D265C">
      <w:pPr>
        <w:widowControl w:val="0"/>
        <w:spacing w:after="120" w:line="360" w:lineRule="auto"/>
        <w:rPr>
          <w:rFonts w:ascii="David" w:hAnsi="David" w:cs="David"/>
          <w:rtl/>
        </w:rPr>
      </w:pPr>
      <w:r w:rsidRPr="00C80430">
        <w:rPr>
          <w:rFonts w:ascii="David" w:hAnsi="David" w:cs="David"/>
          <w:rtl/>
        </w:rPr>
        <w:t>בהתחייבות זו תהיה למונחים הבאים המשמעות המופיעה לצידם:</w:t>
      </w:r>
    </w:p>
    <w:p w14:paraId="221BF127" w14:textId="77777777" w:rsidR="00896022" w:rsidRPr="00C80430" w:rsidRDefault="00896022" w:rsidP="003D265C">
      <w:pPr>
        <w:widowControl w:val="0"/>
        <w:spacing w:after="120" w:line="360" w:lineRule="auto"/>
        <w:rPr>
          <w:rFonts w:ascii="David" w:hAnsi="David" w:cs="David"/>
          <w:rtl/>
        </w:rPr>
      </w:pPr>
      <w:r w:rsidRPr="00C80430">
        <w:rPr>
          <w:rFonts w:ascii="David" w:hAnsi="David" w:cs="David"/>
          <w:b/>
          <w:bCs/>
          <w:rtl/>
        </w:rPr>
        <w:t>"השירותים"</w:t>
      </w:r>
      <w:r w:rsidRPr="00C80430">
        <w:rPr>
          <w:rFonts w:ascii="David" w:hAnsi="David" w:cs="David"/>
          <w:rtl/>
        </w:rPr>
        <w:t xml:space="preserve"> -  אספקת מערכות, ציוד ושירותים כהגדרתם במכרז.  </w:t>
      </w:r>
    </w:p>
    <w:p w14:paraId="24FF2589" w14:textId="77777777" w:rsidR="00896022" w:rsidRPr="00C80430" w:rsidRDefault="00896022" w:rsidP="003D265C">
      <w:pPr>
        <w:widowControl w:val="0"/>
        <w:spacing w:after="120" w:line="360" w:lineRule="auto"/>
        <w:rPr>
          <w:rFonts w:ascii="David" w:hAnsi="David" w:cs="David"/>
          <w:rtl/>
        </w:rPr>
      </w:pPr>
      <w:r w:rsidRPr="00C80430">
        <w:rPr>
          <w:rFonts w:ascii="David" w:hAnsi="David" w:cs="David"/>
          <w:b/>
          <w:bCs/>
          <w:rtl/>
        </w:rPr>
        <w:t>"מידע"</w:t>
      </w:r>
      <w:r w:rsidRPr="00C80430">
        <w:rPr>
          <w:rFonts w:ascii="David" w:hAnsi="David" w:cs="David"/>
          <w:rtl/>
        </w:rPr>
        <w:t xml:space="preserve"> - כל מידע (</w:t>
      </w:r>
      <w:r w:rsidRPr="00C80430">
        <w:rPr>
          <w:rFonts w:ascii="David" w:hAnsi="David" w:cs="David"/>
        </w:rPr>
        <w:t>Information</w:t>
      </w:r>
      <w:r w:rsidRPr="00C80430">
        <w:rPr>
          <w:rFonts w:ascii="David" w:hAnsi="David" w:cs="David"/>
          <w:rtl/>
        </w:rPr>
        <w:t>), ידע (</w:t>
      </w:r>
      <w:r w:rsidRPr="00C80430">
        <w:rPr>
          <w:rFonts w:ascii="David" w:hAnsi="David" w:cs="David"/>
        </w:rPr>
        <w:t>Know-How</w:t>
      </w:r>
      <w:r w:rsidRPr="00C80430">
        <w:rPr>
          <w:rFonts w:ascii="David" w:hAnsi="David" w:cs="David"/>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6B4FAD5E" w14:textId="77777777" w:rsidR="00896022" w:rsidRPr="00C80430" w:rsidRDefault="00896022" w:rsidP="003D265C">
      <w:pPr>
        <w:widowControl w:val="0"/>
        <w:spacing w:after="120" w:line="360" w:lineRule="auto"/>
        <w:rPr>
          <w:rFonts w:ascii="David" w:hAnsi="David" w:cs="David"/>
          <w:rtl/>
        </w:rPr>
      </w:pPr>
      <w:r w:rsidRPr="00C80430">
        <w:rPr>
          <w:rFonts w:ascii="David" w:hAnsi="David" w:cs="David"/>
          <w:b/>
          <w:bCs/>
          <w:rtl/>
        </w:rPr>
        <w:t xml:space="preserve">"סודות מקצועיים" </w:t>
      </w:r>
      <w:r w:rsidRPr="00C80430">
        <w:rPr>
          <w:rFonts w:ascii="David" w:hAnsi="David" w:cs="David"/>
          <w:rtl/>
        </w:rPr>
        <w:t xml:space="preserve">- כל מידע אשר יגיע לידי בקשר לאספקת השירותים, בין אם נתקבל במהלך מתן השירותים או לאחר מכן, לרבות ומבלי לפגוע בכלליות האמור לעיל: מידע אשר ימסר על ידי מדינת ישראל ו/או כל גורם אחר ו/או מי מטעמה. </w:t>
      </w:r>
    </w:p>
    <w:p w14:paraId="6ABADC9E" w14:textId="77777777" w:rsidR="00896022" w:rsidRPr="00C80430" w:rsidRDefault="00896022" w:rsidP="003D265C">
      <w:pPr>
        <w:spacing w:after="120" w:line="360" w:lineRule="auto"/>
        <w:rPr>
          <w:rFonts w:ascii="David" w:hAnsi="David" w:cs="David"/>
          <w:rtl/>
        </w:rPr>
      </w:pPr>
      <w:r w:rsidRPr="00C80430">
        <w:rPr>
          <w:rFonts w:ascii="David" w:hAnsi="David" w:cs="David"/>
          <w:rtl/>
        </w:rPr>
        <w:t>הנני מתחייב לשמור את המידע ו/או הסודות המקצועיים שיגיעו אלי במהלך ו/או עקב ביצוע השירותים, בסודיות מוחלטת ולעשות בהם שימוש אך ורק לצורך אספקת השירותים. למען הסר ספק, ומבלי לפגוע בכלליות האמור, הנני מתחייב לא לפרסם, להעביר, להודיע, למסור או להביא לידיעת כל אדם את המידע ו/או הסודות המקצועיים, למעט מידע שהוא בנחלת הכלל או מידע שיש למסור על פי כל דין.</w:t>
      </w:r>
    </w:p>
    <w:p w14:paraId="1DAE81C7" w14:textId="77777777" w:rsidR="00896022" w:rsidRPr="00C80430" w:rsidRDefault="00896022" w:rsidP="003D265C">
      <w:pPr>
        <w:spacing w:after="120" w:line="360" w:lineRule="auto"/>
        <w:rPr>
          <w:rFonts w:ascii="David" w:hAnsi="David" w:cs="David"/>
          <w:rtl/>
        </w:rPr>
      </w:pPr>
      <w:r w:rsidRPr="00C80430">
        <w:rPr>
          <w:rFonts w:ascii="David" w:hAnsi="David" w:cs="David"/>
          <w:rtl/>
        </w:rPr>
        <w:t>הנני מצהיר כי ידוע לי שאי מילוי התחייבויותינו מהוות עבירה לפי פרק ז' (ביטחון המדינה, יחסי חוץ וסודות רשמיים) לחוק העונשין, תשל"ז - 1977.</w:t>
      </w:r>
    </w:p>
    <w:p w14:paraId="4AB563BE" w14:textId="77777777" w:rsidR="00896022" w:rsidRPr="00C80430" w:rsidRDefault="00896022" w:rsidP="003D265C">
      <w:pPr>
        <w:spacing w:after="120" w:line="360" w:lineRule="auto"/>
        <w:jc w:val="center"/>
        <w:rPr>
          <w:rFonts w:ascii="David" w:hAnsi="David" w:cs="David"/>
          <w:rtl/>
        </w:rPr>
      </w:pPr>
    </w:p>
    <w:p w14:paraId="2BC04F8F" w14:textId="77777777" w:rsidR="00896022" w:rsidRPr="00C80430" w:rsidRDefault="00896022" w:rsidP="003D265C">
      <w:pPr>
        <w:spacing w:after="120" w:line="360" w:lineRule="auto"/>
        <w:jc w:val="center"/>
        <w:rPr>
          <w:rFonts w:ascii="David" w:hAnsi="David" w:cs="David"/>
          <w:b/>
          <w:bCs/>
          <w:rtl/>
        </w:rPr>
      </w:pPr>
      <w:r w:rsidRPr="00C80430">
        <w:rPr>
          <w:rFonts w:ascii="David" w:hAnsi="David" w:cs="David"/>
          <w:rtl/>
        </w:rPr>
        <w:t>שם: _________________ חתימה: _____________ תאריך:___________</w:t>
      </w:r>
      <w:bookmarkStart w:id="235" w:name="_Toc185193199"/>
      <w:bookmarkStart w:id="236" w:name="_Toc171667620"/>
      <w:bookmarkStart w:id="237" w:name="_Toc330777766"/>
      <w:bookmarkStart w:id="238" w:name="_Toc330777767"/>
      <w:bookmarkEnd w:id="233"/>
      <w:bookmarkEnd w:id="235"/>
      <w:bookmarkEnd w:id="236"/>
      <w:bookmarkEnd w:id="237"/>
      <w:r w:rsidRPr="00C80430">
        <w:rPr>
          <w:rFonts w:ascii="David" w:hAnsi="David" w:cs="David"/>
          <w:rtl/>
        </w:rPr>
        <w:t xml:space="preserve"> </w:t>
      </w:r>
      <w:bookmarkEnd w:id="238"/>
    </w:p>
    <w:p w14:paraId="0BB8EB22" w14:textId="77777777" w:rsidR="00896022" w:rsidRPr="00C80430" w:rsidRDefault="00896022" w:rsidP="003D265C">
      <w:pPr>
        <w:spacing w:before="200" w:after="200" w:line="276" w:lineRule="auto"/>
        <w:rPr>
          <w:rFonts w:ascii="David" w:eastAsiaTheme="minorHAnsi" w:hAnsi="David" w:cs="David"/>
          <w:b/>
          <w:bCs/>
          <w:spacing w:val="15"/>
          <w:sz w:val="36"/>
          <w:szCs w:val="36"/>
          <w:rtl/>
        </w:rPr>
      </w:pPr>
      <w:r w:rsidRPr="00C80430">
        <w:rPr>
          <w:rFonts w:ascii="David" w:hAnsi="David" w:cs="David"/>
          <w:spacing w:val="15"/>
          <w:sz w:val="36"/>
          <w:szCs w:val="36"/>
          <w:rtl/>
        </w:rPr>
        <w:br w:type="page"/>
      </w:r>
    </w:p>
    <w:p w14:paraId="50212415" w14:textId="77777777" w:rsidR="007E04C9" w:rsidRDefault="007E04C9" w:rsidP="00945505">
      <w:pPr>
        <w:pStyle w:val="1-"/>
        <w:numPr>
          <w:ilvl w:val="0"/>
          <w:numId w:val="0"/>
        </w:numPr>
        <w:ind w:left="357"/>
        <w:rPr>
          <w:rtl/>
        </w:rPr>
      </w:pPr>
      <w:bookmarkStart w:id="239" w:name="פרק_4_נספח_2"/>
      <w:bookmarkStart w:id="240" w:name="_Toc47439873"/>
      <w:bookmarkEnd w:id="239"/>
      <w:r w:rsidRPr="00C80430">
        <w:rPr>
          <w:rtl/>
        </w:rPr>
        <w:lastRenderedPageBreak/>
        <w:t xml:space="preserve">נספח </w:t>
      </w:r>
      <w:r>
        <w:rPr>
          <w:rFonts w:hint="cs"/>
          <w:rtl/>
        </w:rPr>
        <w:t>2</w:t>
      </w:r>
      <w:r w:rsidRPr="00C80430">
        <w:rPr>
          <w:rtl/>
        </w:rPr>
        <w:t xml:space="preserve"> להסכם ההתקשרות – </w:t>
      </w:r>
      <w:r>
        <w:rPr>
          <w:rFonts w:hint="cs"/>
          <w:rtl/>
        </w:rPr>
        <w:t xml:space="preserve">ערבות </w:t>
      </w:r>
      <w:r w:rsidR="00A32264">
        <w:rPr>
          <w:rFonts w:hint="cs"/>
          <w:rtl/>
        </w:rPr>
        <w:t>ביצוע</w:t>
      </w:r>
      <w:bookmarkEnd w:id="240"/>
    </w:p>
    <w:p w14:paraId="22722454" w14:textId="77777777" w:rsidR="00945505" w:rsidRPr="00945505" w:rsidRDefault="00945505" w:rsidP="00F75AA1">
      <w:pPr>
        <w:pBdr>
          <w:top w:val="single" w:sz="4" w:space="1" w:color="auto"/>
          <w:left w:val="single" w:sz="4" w:space="4" w:color="auto"/>
          <w:bottom w:val="single" w:sz="4" w:space="1" w:color="auto"/>
          <w:right w:val="single" w:sz="4" w:space="4" w:color="auto"/>
        </w:pBdr>
        <w:shd w:val="clear" w:color="auto" w:fill="FFFF00"/>
        <w:spacing w:after="120" w:line="360" w:lineRule="auto"/>
        <w:jc w:val="center"/>
        <w:rPr>
          <w:rFonts w:ascii="David" w:hAnsi="David" w:cs="David"/>
          <w:b/>
          <w:bCs/>
          <w:rtl/>
        </w:rPr>
      </w:pPr>
      <w:r w:rsidRPr="00945505">
        <w:rPr>
          <w:rFonts w:ascii="David" w:hAnsi="David" w:cs="David"/>
          <w:b/>
          <w:bCs/>
          <w:rtl/>
        </w:rPr>
        <w:t xml:space="preserve">(הערה: </w:t>
      </w:r>
      <w:r w:rsidRPr="00945505">
        <w:rPr>
          <w:rFonts w:ascii="David" w:hAnsi="David" w:cs="David"/>
          <w:b/>
          <w:bCs/>
          <w:u w:val="single"/>
          <w:rtl/>
        </w:rPr>
        <w:t xml:space="preserve">לידיעה בלבד בשלב הגשת המענה </w:t>
      </w:r>
      <w:r w:rsidR="00F75AA1">
        <w:rPr>
          <w:rFonts w:ascii="David" w:hAnsi="David" w:cs="David" w:hint="cs"/>
          <w:b/>
          <w:bCs/>
          <w:u w:val="single"/>
          <w:rtl/>
        </w:rPr>
        <w:t>לשלב א'</w:t>
      </w:r>
      <w:r w:rsidRPr="00945505">
        <w:rPr>
          <w:rFonts w:ascii="David" w:hAnsi="David" w:cs="David"/>
          <w:b/>
          <w:bCs/>
          <w:rtl/>
        </w:rPr>
        <w:t xml:space="preserve"> – </w:t>
      </w:r>
      <w:r w:rsidR="00C55E53">
        <w:rPr>
          <w:rFonts w:ascii="David" w:hAnsi="David" w:cs="David" w:hint="cs"/>
          <w:b/>
          <w:bCs/>
          <w:rtl/>
        </w:rPr>
        <w:t>יעודכן בשלב ' למכרז ו</w:t>
      </w:r>
      <w:r w:rsidRPr="00945505">
        <w:rPr>
          <w:rFonts w:ascii="David" w:hAnsi="David" w:cs="David"/>
          <w:b/>
          <w:bCs/>
          <w:rtl/>
        </w:rPr>
        <w:t>יוגש על ידי מועמד לזכייה בלבד)</w:t>
      </w:r>
    </w:p>
    <w:tbl>
      <w:tblPr>
        <w:bidiVisual/>
        <w:tblW w:w="0" w:type="auto"/>
        <w:jc w:val="right"/>
        <w:tblLook w:val="0000" w:firstRow="0" w:lastRow="0" w:firstColumn="0" w:lastColumn="0" w:noHBand="0" w:noVBand="0"/>
      </w:tblPr>
      <w:tblGrid>
        <w:gridCol w:w="2852"/>
        <w:gridCol w:w="3240"/>
      </w:tblGrid>
      <w:tr w:rsidR="00945505" w:rsidRPr="00945505" w14:paraId="3397DA91" w14:textId="77777777" w:rsidTr="00C55E53">
        <w:trPr>
          <w:jc w:val="right"/>
        </w:trPr>
        <w:tc>
          <w:tcPr>
            <w:tcW w:w="2852" w:type="dxa"/>
            <w:tcBorders>
              <w:top w:val="nil"/>
              <w:left w:val="nil"/>
              <w:bottom w:val="nil"/>
              <w:right w:val="nil"/>
            </w:tcBorders>
          </w:tcPr>
          <w:p w14:paraId="0FE8772C" w14:textId="77777777" w:rsidR="00945505" w:rsidRPr="00945505" w:rsidRDefault="00945505" w:rsidP="00C55E53">
            <w:pPr>
              <w:spacing w:line="360" w:lineRule="auto"/>
              <w:jc w:val="both"/>
              <w:rPr>
                <w:rFonts w:ascii="David" w:hAnsi="David" w:cs="David"/>
                <w:rtl/>
              </w:rPr>
            </w:pPr>
            <w:r w:rsidRPr="00945505">
              <w:rPr>
                <w:rFonts w:ascii="David" w:hAnsi="David" w:cs="David"/>
                <w:rtl/>
              </w:rPr>
              <w:t>שם הבנק / חברת הביטוח</w:t>
            </w:r>
          </w:p>
        </w:tc>
        <w:tc>
          <w:tcPr>
            <w:tcW w:w="3240" w:type="dxa"/>
            <w:tcBorders>
              <w:top w:val="nil"/>
              <w:left w:val="nil"/>
              <w:bottom w:val="single" w:sz="4" w:space="0" w:color="auto"/>
              <w:right w:val="nil"/>
            </w:tcBorders>
          </w:tcPr>
          <w:p w14:paraId="64307F7D" w14:textId="77777777" w:rsidR="00945505" w:rsidRPr="00945505" w:rsidRDefault="00945505" w:rsidP="00C55E53">
            <w:pPr>
              <w:spacing w:line="360" w:lineRule="auto"/>
              <w:jc w:val="both"/>
              <w:rPr>
                <w:rFonts w:ascii="David" w:hAnsi="David" w:cs="David"/>
                <w:rtl/>
              </w:rPr>
            </w:pPr>
          </w:p>
        </w:tc>
      </w:tr>
      <w:tr w:rsidR="00945505" w:rsidRPr="00945505" w14:paraId="235D51B8" w14:textId="77777777" w:rsidTr="00C55E53">
        <w:trPr>
          <w:jc w:val="right"/>
        </w:trPr>
        <w:tc>
          <w:tcPr>
            <w:tcW w:w="2852" w:type="dxa"/>
            <w:tcBorders>
              <w:top w:val="nil"/>
              <w:left w:val="nil"/>
              <w:bottom w:val="nil"/>
              <w:right w:val="nil"/>
            </w:tcBorders>
          </w:tcPr>
          <w:p w14:paraId="63A8C5B0" w14:textId="77777777" w:rsidR="00945505" w:rsidRPr="00945505" w:rsidRDefault="00945505" w:rsidP="00C55E53">
            <w:pPr>
              <w:spacing w:line="360" w:lineRule="auto"/>
              <w:jc w:val="both"/>
              <w:rPr>
                <w:rFonts w:ascii="David" w:hAnsi="David" w:cs="David"/>
                <w:rtl/>
              </w:rPr>
            </w:pPr>
            <w:r w:rsidRPr="00945505">
              <w:rPr>
                <w:rFonts w:ascii="David" w:hAnsi="David" w:cs="David"/>
                <w:rtl/>
              </w:rPr>
              <w:t>מספר הטלפון</w:t>
            </w:r>
          </w:p>
        </w:tc>
        <w:tc>
          <w:tcPr>
            <w:tcW w:w="3240" w:type="dxa"/>
            <w:tcBorders>
              <w:top w:val="single" w:sz="4" w:space="0" w:color="auto"/>
              <w:left w:val="nil"/>
              <w:bottom w:val="single" w:sz="4" w:space="0" w:color="auto"/>
              <w:right w:val="nil"/>
            </w:tcBorders>
          </w:tcPr>
          <w:p w14:paraId="5CB4E90C" w14:textId="77777777" w:rsidR="00945505" w:rsidRPr="00945505" w:rsidRDefault="00945505" w:rsidP="00C55E53">
            <w:pPr>
              <w:spacing w:line="360" w:lineRule="auto"/>
              <w:jc w:val="both"/>
              <w:rPr>
                <w:rFonts w:ascii="David" w:hAnsi="David" w:cs="David"/>
                <w:rtl/>
              </w:rPr>
            </w:pPr>
          </w:p>
        </w:tc>
      </w:tr>
      <w:tr w:rsidR="00945505" w:rsidRPr="00945505" w14:paraId="67B7CD3C" w14:textId="77777777" w:rsidTr="00C55E53">
        <w:trPr>
          <w:jc w:val="right"/>
        </w:trPr>
        <w:tc>
          <w:tcPr>
            <w:tcW w:w="2852" w:type="dxa"/>
            <w:tcBorders>
              <w:top w:val="nil"/>
              <w:left w:val="nil"/>
              <w:bottom w:val="nil"/>
              <w:right w:val="nil"/>
            </w:tcBorders>
          </w:tcPr>
          <w:p w14:paraId="4E14C9F3" w14:textId="77777777" w:rsidR="00945505" w:rsidRPr="00945505" w:rsidRDefault="00945505" w:rsidP="00C55E53">
            <w:pPr>
              <w:spacing w:line="360" w:lineRule="auto"/>
              <w:jc w:val="both"/>
              <w:rPr>
                <w:rFonts w:ascii="David" w:hAnsi="David" w:cs="David"/>
                <w:rtl/>
              </w:rPr>
            </w:pPr>
            <w:r w:rsidRPr="00945505">
              <w:rPr>
                <w:rFonts w:ascii="David" w:hAnsi="David" w:cs="David"/>
                <w:rtl/>
              </w:rPr>
              <w:t>מספר הפקס</w:t>
            </w:r>
          </w:p>
        </w:tc>
        <w:tc>
          <w:tcPr>
            <w:tcW w:w="3240" w:type="dxa"/>
            <w:tcBorders>
              <w:top w:val="single" w:sz="4" w:space="0" w:color="auto"/>
              <w:left w:val="nil"/>
              <w:bottom w:val="single" w:sz="4" w:space="0" w:color="auto"/>
              <w:right w:val="nil"/>
            </w:tcBorders>
          </w:tcPr>
          <w:p w14:paraId="0E943B68" w14:textId="77777777" w:rsidR="00945505" w:rsidRPr="00945505" w:rsidRDefault="00945505" w:rsidP="00C55E53">
            <w:pPr>
              <w:spacing w:line="360" w:lineRule="auto"/>
              <w:jc w:val="both"/>
              <w:rPr>
                <w:rFonts w:ascii="David" w:hAnsi="David" w:cs="David"/>
                <w:rtl/>
              </w:rPr>
            </w:pPr>
          </w:p>
        </w:tc>
      </w:tr>
    </w:tbl>
    <w:p w14:paraId="11496971" w14:textId="77777777" w:rsidR="00945505" w:rsidRPr="00945505" w:rsidRDefault="00945505" w:rsidP="00882890">
      <w:pPr>
        <w:widowControl w:val="0"/>
        <w:spacing w:after="120" w:line="360" w:lineRule="auto"/>
        <w:jc w:val="both"/>
        <w:rPr>
          <w:rFonts w:ascii="David" w:hAnsi="David" w:cs="David"/>
          <w:rtl/>
        </w:rPr>
      </w:pPr>
      <w:r w:rsidRPr="00945505">
        <w:rPr>
          <w:rFonts w:ascii="David" w:hAnsi="David" w:cs="David"/>
          <w:rtl/>
        </w:rPr>
        <w:t xml:space="preserve">לכבוד </w:t>
      </w:r>
    </w:p>
    <w:p w14:paraId="485EC414" w14:textId="77777777" w:rsidR="00945505" w:rsidRPr="00945505" w:rsidRDefault="00945505" w:rsidP="00882890">
      <w:pPr>
        <w:widowControl w:val="0"/>
        <w:spacing w:after="120" w:line="360" w:lineRule="auto"/>
        <w:jc w:val="both"/>
        <w:rPr>
          <w:rFonts w:ascii="David" w:hAnsi="David" w:cs="David"/>
          <w:rtl/>
        </w:rPr>
      </w:pPr>
      <w:r w:rsidRPr="00945505">
        <w:rPr>
          <w:rFonts w:ascii="David" w:hAnsi="David" w:cs="David"/>
          <w:rtl/>
        </w:rPr>
        <w:t xml:space="preserve">ממשלת ישראל </w:t>
      </w:r>
    </w:p>
    <w:p w14:paraId="76951DA9" w14:textId="77777777" w:rsidR="00945505" w:rsidRPr="00945505" w:rsidRDefault="00945505" w:rsidP="00882890">
      <w:pPr>
        <w:widowControl w:val="0"/>
        <w:spacing w:after="120" w:line="360" w:lineRule="auto"/>
        <w:jc w:val="both"/>
        <w:rPr>
          <w:rFonts w:ascii="David" w:hAnsi="David" w:cs="David"/>
          <w:rtl/>
        </w:rPr>
      </w:pPr>
      <w:r w:rsidRPr="00945505">
        <w:rPr>
          <w:rFonts w:ascii="David" w:hAnsi="David" w:cs="David"/>
          <w:rtl/>
        </w:rPr>
        <w:t>באמצעות מנהל הרכש הממשלתי, אגף החשב הכללי, משרד האוצר</w:t>
      </w:r>
    </w:p>
    <w:p w14:paraId="519FD9E6" w14:textId="77777777" w:rsidR="00945505" w:rsidRPr="00945505" w:rsidRDefault="00945505" w:rsidP="00882890">
      <w:pPr>
        <w:widowControl w:val="0"/>
        <w:spacing w:after="120" w:line="360" w:lineRule="auto"/>
        <w:ind w:left="709"/>
        <w:jc w:val="both"/>
        <w:rPr>
          <w:rFonts w:ascii="David" w:hAnsi="David" w:cs="David"/>
          <w:b/>
          <w:bCs/>
          <w:rtl/>
        </w:rPr>
      </w:pPr>
      <w:r w:rsidRPr="00945505">
        <w:rPr>
          <w:rFonts w:ascii="David" w:hAnsi="David" w:cs="David"/>
          <w:b/>
          <w:bCs/>
          <w:rtl/>
        </w:rPr>
        <w:t>הנדון: ערבות מס' _______________</w:t>
      </w:r>
    </w:p>
    <w:p w14:paraId="7C772FFB" w14:textId="77777777" w:rsidR="00945505" w:rsidRPr="00945505" w:rsidRDefault="00945505" w:rsidP="00C55E53">
      <w:pPr>
        <w:spacing w:after="120" w:line="360" w:lineRule="auto"/>
        <w:jc w:val="both"/>
        <w:rPr>
          <w:rFonts w:ascii="David" w:hAnsi="David" w:cs="David"/>
          <w:u w:val="single"/>
          <w:rtl/>
        </w:rPr>
      </w:pPr>
      <w:r w:rsidRPr="00945505">
        <w:rPr>
          <w:rFonts w:ascii="David" w:hAnsi="David" w:cs="David"/>
          <w:rtl/>
        </w:rPr>
        <w:t>אנו ערבים בזאת כלפיכם לסילוק כל סכום עד לסך של _______________________</w:t>
      </w:r>
      <w:r w:rsidR="00C55E53">
        <w:rPr>
          <w:rFonts w:ascii="David" w:hAnsi="David" w:cs="David"/>
          <w:rtl/>
        </w:rPr>
        <w:t xml:space="preserve"> ₪ (במילים:</w:t>
      </w:r>
      <w:r w:rsidR="008476D6">
        <w:rPr>
          <w:rFonts w:ascii="David" w:hAnsi="David" w:cs="David" w:hint="cs"/>
          <w:rtl/>
        </w:rPr>
        <w:t xml:space="preserve">       </w:t>
      </w:r>
      <w:r w:rsidR="00257EAA">
        <w:rPr>
          <w:rFonts w:ascii="David" w:hAnsi="David" w:cs="David" w:hint="cs"/>
          <w:rtl/>
        </w:rPr>
        <w:t>_______________</w:t>
      </w:r>
      <w:r w:rsidRPr="00945505">
        <w:rPr>
          <w:rFonts w:ascii="David" w:hAnsi="David" w:cs="David"/>
          <w:rtl/>
        </w:rPr>
        <w:t xml:space="preserve">________________________שקלים חדשים), אשר תדרשו מאת _____________________________________________ (להלן: </w:t>
      </w:r>
      <w:r w:rsidRPr="00945505">
        <w:rPr>
          <w:rFonts w:ascii="David" w:hAnsi="David" w:cs="David"/>
          <w:b/>
          <w:bCs/>
          <w:rtl/>
        </w:rPr>
        <w:t>"החייב"</w:t>
      </w:r>
      <w:r w:rsidRPr="00945505">
        <w:rPr>
          <w:rFonts w:ascii="David" w:hAnsi="David" w:cs="David"/>
          <w:rtl/>
        </w:rPr>
        <w:t xml:space="preserve">), בקשר עם </w:t>
      </w:r>
      <w:r w:rsidRPr="00945505">
        <w:rPr>
          <w:rFonts w:ascii="David" w:hAnsi="David" w:cs="David"/>
          <w:u w:val="single"/>
          <w:rtl/>
        </w:rPr>
        <w:t xml:space="preserve">מכרז מרכזי </w:t>
      </w:r>
      <w:r w:rsidR="00882890">
        <w:rPr>
          <w:rFonts w:ascii="David" w:hAnsi="David" w:cs="David" w:hint="cs"/>
          <w:u w:val="single"/>
          <w:rtl/>
        </w:rPr>
        <w:t>3-2020</w:t>
      </w:r>
      <w:r w:rsidRPr="00945505">
        <w:rPr>
          <w:rFonts w:ascii="David" w:hAnsi="David" w:cs="David"/>
          <w:u w:val="single"/>
          <w:rtl/>
        </w:rPr>
        <w:t xml:space="preserve">  לרכישה, אספקה והתקנת ציוד תקשורת פסיבי.</w:t>
      </w:r>
    </w:p>
    <w:p w14:paraId="0378B1D0" w14:textId="77777777" w:rsidR="00945505" w:rsidRPr="00945505" w:rsidRDefault="00945505" w:rsidP="00882890">
      <w:pPr>
        <w:widowControl w:val="0"/>
        <w:spacing w:after="120" w:line="360" w:lineRule="auto"/>
        <w:ind w:left="8"/>
        <w:jc w:val="both"/>
        <w:rPr>
          <w:rFonts w:ascii="David" w:hAnsi="David" w:cs="David"/>
          <w:rtl/>
        </w:rPr>
      </w:pPr>
      <w:r w:rsidRPr="00945505">
        <w:rPr>
          <w:rFonts w:ascii="David" w:hAnsi="David" w:cs="David"/>
          <w:rtl/>
        </w:rPr>
        <w:t xml:space="preserve">אנו נשלם לכם תוך 15 ימים מתאריך קבלת דרישתכם הכתובה הראשונה שנמסרה לנו באופן ידני, כל סכום הנקוב בדרישתכם הנ"ל, בלי שיהיה עליכם לנמק את דרישתכם או לבססה, מבלי שתידרשו תחילה להסדיר את סילוק הסכום כאמור מאת החייב ומבלי שנטען כלפיכם כל טענת הגנה שתעמוד או שיכולה לעמוד לחייב בקשר לחיובו כלפיכם, וזאת בתנאי שהסכום הכולל שנשלם לכם על פי ערבותנו זו לא יעלה על הסכום הנקוב לעיל. </w:t>
      </w:r>
    </w:p>
    <w:p w14:paraId="484A3554" w14:textId="77777777" w:rsidR="00945505" w:rsidRPr="00945505" w:rsidRDefault="00945505" w:rsidP="00882890">
      <w:pPr>
        <w:widowControl w:val="0"/>
        <w:spacing w:after="120" w:line="360" w:lineRule="auto"/>
        <w:ind w:left="8"/>
        <w:jc w:val="both"/>
        <w:rPr>
          <w:rFonts w:ascii="David" w:hAnsi="David" w:cs="David"/>
          <w:rtl/>
        </w:rPr>
      </w:pPr>
      <w:r w:rsidRPr="00945505">
        <w:rPr>
          <w:rFonts w:ascii="David" w:hAnsi="David" w:cs="David"/>
          <w:rtl/>
        </w:rPr>
        <w:t>ערבות זו תהיה בתוקף עד תאריך ________</w:t>
      </w:r>
      <w:r w:rsidR="00882890">
        <w:rPr>
          <w:rFonts w:ascii="David" w:hAnsi="David" w:cs="David"/>
          <w:rtl/>
        </w:rPr>
        <w:t>_____</w:t>
      </w:r>
      <w:r w:rsidR="00882890">
        <w:rPr>
          <w:rFonts w:ascii="David" w:hAnsi="David" w:cs="David" w:hint="cs"/>
          <w:rtl/>
        </w:rPr>
        <w:t>.</w:t>
      </w:r>
    </w:p>
    <w:p w14:paraId="61ECBD44" w14:textId="77777777" w:rsidR="00945505" w:rsidRPr="00945505" w:rsidRDefault="00945505" w:rsidP="00882890">
      <w:pPr>
        <w:widowControl w:val="0"/>
        <w:spacing w:after="120" w:line="360" w:lineRule="auto"/>
        <w:ind w:left="8"/>
        <w:jc w:val="both"/>
        <w:rPr>
          <w:rFonts w:ascii="David" w:hAnsi="David" w:cs="David"/>
          <w:rtl/>
        </w:rPr>
      </w:pPr>
      <w:r w:rsidRPr="00945505">
        <w:rPr>
          <w:rFonts w:ascii="David" w:hAnsi="David" w:cs="David"/>
          <w:rtl/>
        </w:rPr>
        <w:t xml:space="preserve">אם נדרש לשלם חלק מסכום הערבות, הרי יתרת הערבות (ההפרש בין הערבות ודרישתכם), תישאר כערבות לכם עד מועד פקיעתה בתאריך הנקוב לעיל, ובהתאם לתנאים לעיל. </w:t>
      </w:r>
    </w:p>
    <w:p w14:paraId="5225CD2B" w14:textId="77777777" w:rsidR="00945505" w:rsidRPr="00945505" w:rsidRDefault="00945505" w:rsidP="00882890">
      <w:pPr>
        <w:widowControl w:val="0"/>
        <w:spacing w:after="120" w:line="360" w:lineRule="auto"/>
        <w:ind w:left="8"/>
        <w:jc w:val="both"/>
        <w:rPr>
          <w:rFonts w:ascii="David" w:hAnsi="David" w:cs="David"/>
          <w:rtl/>
        </w:rPr>
      </w:pPr>
      <w:r w:rsidRPr="00945505">
        <w:rPr>
          <w:rFonts w:ascii="David" w:hAnsi="David" w:cs="David"/>
          <w:rtl/>
        </w:rPr>
        <w:t xml:space="preserve">ערבות זו אינה ניתנת להעברה או להסבה. </w:t>
      </w:r>
    </w:p>
    <w:p w14:paraId="0F3CC0F1" w14:textId="77777777" w:rsidR="00945505" w:rsidRPr="00945505" w:rsidRDefault="00945505" w:rsidP="00882890">
      <w:pPr>
        <w:widowControl w:val="0"/>
        <w:spacing w:after="120" w:line="360" w:lineRule="auto"/>
        <w:jc w:val="both"/>
        <w:rPr>
          <w:rFonts w:ascii="David" w:hAnsi="David" w:cs="David"/>
          <w:rtl/>
        </w:rPr>
      </w:pPr>
      <w:r w:rsidRPr="00945505">
        <w:rPr>
          <w:rFonts w:ascii="David" w:hAnsi="David" w:cs="David"/>
          <w:rtl/>
        </w:rPr>
        <w:t>דרישה על פי ערבות זו יש להפנות לסניף הבנק/חברת הביטוח שכתובתו:</w:t>
      </w:r>
    </w:p>
    <w:tbl>
      <w:tblPr>
        <w:bidiVisual/>
        <w:tblW w:w="0" w:type="auto"/>
        <w:jc w:val="right"/>
        <w:tblLook w:val="0000" w:firstRow="0" w:lastRow="0" w:firstColumn="0" w:lastColumn="0" w:noHBand="0" w:noVBand="0"/>
      </w:tblPr>
      <w:tblGrid>
        <w:gridCol w:w="1364"/>
        <w:gridCol w:w="283"/>
        <w:gridCol w:w="1947"/>
        <w:gridCol w:w="605"/>
        <w:gridCol w:w="283"/>
        <w:gridCol w:w="3824"/>
      </w:tblGrid>
      <w:tr w:rsidR="00C55E53" w:rsidRPr="007477CC" w14:paraId="2634A2B1" w14:textId="77777777" w:rsidTr="00C55E53">
        <w:trPr>
          <w:trHeight w:val="624"/>
          <w:jc w:val="right"/>
        </w:trPr>
        <w:tc>
          <w:tcPr>
            <w:tcW w:w="3594" w:type="dxa"/>
            <w:gridSpan w:val="3"/>
            <w:tcBorders>
              <w:bottom w:val="single" w:sz="4" w:space="0" w:color="auto"/>
            </w:tcBorders>
          </w:tcPr>
          <w:p w14:paraId="28C29A9E" w14:textId="77777777" w:rsidR="00C55E53" w:rsidRPr="007477CC" w:rsidRDefault="00C55E53" w:rsidP="00C55E53">
            <w:pPr>
              <w:widowControl w:val="0"/>
              <w:jc w:val="center"/>
              <w:rPr>
                <w:rFonts w:ascii="David" w:hAnsi="David" w:cs="David"/>
                <w:rtl/>
              </w:rPr>
            </w:pPr>
          </w:p>
        </w:tc>
        <w:tc>
          <w:tcPr>
            <w:tcW w:w="605" w:type="dxa"/>
          </w:tcPr>
          <w:p w14:paraId="4CB27AA9" w14:textId="77777777" w:rsidR="00C55E53" w:rsidRPr="007477CC" w:rsidRDefault="00C55E53" w:rsidP="00C55E53">
            <w:pPr>
              <w:widowControl w:val="0"/>
              <w:jc w:val="center"/>
              <w:rPr>
                <w:rFonts w:ascii="David" w:hAnsi="David" w:cs="David"/>
                <w:rtl/>
              </w:rPr>
            </w:pPr>
          </w:p>
        </w:tc>
        <w:tc>
          <w:tcPr>
            <w:tcW w:w="4107" w:type="dxa"/>
            <w:gridSpan w:val="2"/>
            <w:tcBorders>
              <w:bottom w:val="single" w:sz="4" w:space="0" w:color="auto"/>
            </w:tcBorders>
          </w:tcPr>
          <w:p w14:paraId="7618885F" w14:textId="77777777" w:rsidR="00C55E53" w:rsidRPr="007477CC" w:rsidRDefault="00C55E53" w:rsidP="00C55E53">
            <w:pPr>
              <w:widowControl w:val="0"/>
              <w:jc w:val="center"/>
              <w:rPr>
                <w:rFonts w:ascii="David" w:hAnsi="David" w:cs="David"/>
                <w:rtl/>
              </w:rPr>
            </w:pPr>
          </w:p>
        </w:tc>
      </w:tr>
      <w:tr w:rsidR="00C55E53" w:rsidRPr="007477CC" w14:paraId="66FDB223" w14:textId="77777777" w:rsidTr="00F75AA1">
        <w:trPr>
          <w:trHeight w:val="340"/>
          <w:jc w:val="right"/>
        </w:trPr>
        <w:tc>
          <w:tcPr>
            <w:tcW w:w="3594" w:type="dxa"/>
            <w:gridSpan w:val="3"/>
            <w:tcBorders>
              <w:top w:val="single" w:sz="4" w:space="0" w:color="auto"/>
            </w:tcBorders>
          </w:tcPr>
          <w:p w14:paraId="4C5235A5" w14:textId="77777777" w:rsidR="00C55E53" w:rsidRPr="00732EEE" w:rsidRDefault="00C55E53" w:rsidP="00C55E53">
            <w:pPr>
              <w:widowControl w:val="0"/>
              <w:jc w:val="center"/>
              <w:rPr>
                <w:rFonts w:ascii="David" w:hAnsi="David" w:cs="David"/>
                <w:rtl/>
              </w:rPr>
            </w:pPr>
            <w:r w:rsidRPr="00732EEE">
              <w:rPr>
                <w:rFonts w:ascii="David" w:hAnsi="David" w:cs="David"/>
                <w:rtl/>
              </w:rPr>
              <w:t>שם הבנק/חברת הביטוח</w:t>
            </w:r>
          </w:p>
        </w:tc>
        <w:tc>
          <w:tcPr>
            <w:tcW w:w="605" w:type="dxa"/>
          </w:tcPr>
          <w:p w14:paraId="08E0D083" w14:textId="77777777" w:rsidR="00C55E53" w:rsidRPr="00732EEE" w:rsidRDefault="00C55E53" w:rsidP="00C55E53">
            <w:pPr>
              <w:widowControl w:val="0"/>
              <w:jc w:val="center"/>
              <w:rPr>
                <w:rFonts w:ascii="David" w:hAnsi="David" w:cs="David"/>
                <w:rtl/>
              </w:rPr>
            </w:pPr>
          </w:p>
        </w:tc>
        <w:tc>
          <w:tcPr>
            <w:tcW w:w="4107" w:type="dxa"/>
            <w:gridSpan w:val="2"/>
            <w:tcBorders>
              <w:top w:val="single" w:sz="4" w:space="0" w:color="auto"/>
            </w:tcBorders>
          </w:tcPr>
          <w:p w14:paraId="33ABF5B3" w14:textId="77777777" w:rsidR="00C55E53" w:rsidRPr="00732EEE" w:rsidRDefault="00C55E53" w:rsidP="00C55E53">
            <w:pPr>
              <w:widowControl w:val="0"/>
              <w:jc w:val="center"/>
              <w:rPr>
                <w:rFonts w:ascii="David" w:hAnsi="David" w:cs="David"/>
                <w:rtl/>
              </w:rPr>
            </w:pPr>
            <w:r w:rsidRPr="00732EEE">
              <w:rPr>
                <w:rFonts w:ascii="David" w:hAnsi="David" w:cs="David"/>
                <w:rtl/>
              </w:rPr>
              <w:t>מספר הבנק ומספר הסניף</w:t>
            </w:r>
          </w:p>
        </w:tc>
      </w:tr>
      <w:tr w:rsidR="00C55E53" w:rsidRPr="007477CC" w14:paraId="3AF386F9" w14:textId="77777777" w:rsidTr="00C55E53">
        <w:trPr>
          <w:trHeight w:val="624"/>
          <w:jc w:val="right"/>
        </w:trPr>
        <w:tc>
          <w:tcPr>
            <w:tcW w:w="3594" w:type="dxa"/>
            <w:gridSpan w:val="3"/>
          </w:tcPr>
          <w:p w14:paraId="2DA7C7F3" w14:textId="77777777" w:rsidR="00C55E53" w:rsidRPr="007477CC" w:rsidRDefault="00C55E53" w:rsidP="00C55E53">
            <w:pPr>
              <w:widowControl w:val="0"/>
              <w:jc w:val="center"/>
              <w:rPr>
                <w:rFonts w:ascii="David" w:hAnsi="David" w:cs="David"/>
                <w:rtl/>
              </w:rPr>
            </w:pPr>
          </w:p>
        </w:tc>
        <w:tc>
          <w:tcPr>
            <w:tcW w:w="605" w:type="dxa"/>
          </w:tcPr>
          <w:p w14:paraId="18AE89F3" w14:textId="77777777" w:rsidR="00C55E53" w:rsidRPr="007477CC" w:rsidRDefault="00C55E53" w:rsidP="00C55E53">
            <w:pPr>
              <w:widowControl w:val="0"/>
              <w:jc w:val="center"/>
              <w:rPr>
                <w:rFonts w:ascii="David" w:hAnsi="David" w:cs="David"/>
                <w:rtl/>
              </w:rPr>
            </w:pPr>
          </w:p>
        </w:tc>
        <w:tc>
          <w:tcPr>
            <w:tcW w:w="4107" w:type="dxa"/>
            <w:gridSpan w:val="2"/>
            <w:tcBorders>
              <w:bottom w:val="single" w:sz="4" w:space="0" w:color="auto"/>
            </w:tcBorders>
          </w:tcPr>
          <w:p w14:paraId="7AEEEC7E" w14:textId="77777777" w:rsidR="00C55E53" w:rsidRPr="007477CC" w:rsidRDefault="00C55E53" w:rsidP="00C55E53">
            <w:pPr>
              <w:widowControl w:val="0"/>
              <w:jc w:val="center"/>
              <w:rPr>
                <w:rFonts w:ascii="David" w:hAnsi="David" w:cs="David"/>
                <w:rtl/>
              </w:rPr>
            </w:pPr>
          </w:p>
        </w:tc>
      </w:tr>
      <w:tr w:rsidR="00C55E53" w:rsidRPr="007477CC" w14:paraId="7F259797" w14:textId="77777777" w:rsidTr="00F75AA1">
        <w:trPr>
          <w:trHeight w:val="340"/>
          <w:jc w:val="right"/>
        </w:trPr>
        <w:tc>
          <w:tcPr>
            <w:tcW w:w="3594" w:type="dxa"/>
            <w:gridSpan w:val="3"/>
          </w:tcPr>
          <w:p w14:paraId="2B8DD932" w14:textId="77777777" w:rsidR="00C55E53" w:rsidRPr="007477CC" w:rsidRDefault="00C55E53" w:rsidP="00C55E53">
            <w:pPr>
              <w:widowControl w:val="0"/>
              <w:jc w:val="center"/>
              <w:rPr>
                <w:rFonts w:ascii="David" w:hAnsi="David" w:cs="David"/>
                <w:rtl/>
              </w:rPr>
            </w:pPr>
          </w:p>
        </w:tc>
        <w:tc>
          <w:tcPr>
            <w:tcW w:w="605" w:type="dxa"/>
          </w:tcPr>
          <w:p w14:paraId="7BD22BBA" w14:textId="77777777" w:rsidR="00C55E53" w:rsidRPr="007477CC" w:rsidRDefault="00C55E53" w:rsidP="00C55E53">
            <w:pPr>
              <w:widowControl w:val="0"/>
              <w:jc w:val="center"/>
              <w:rPr>
                <w:rFonts w:ascii="David" w:hAnsi="David" w:cs="David"/>
                <w:rtl/>
              </w:rPr>
            </w:pPr>
          </w:p>
        </w:tc>
        <w:tc>
          <w:tcPr>
            <w:tcW w:w="4107" w:type="dxa"/>
            <w:gridSpan w:val="2"/>
            <w:tcBorders>
              <w:top w:val="single" w:sz="4" w:space="0" w:color="auto"/>
            </w:tcBorders>
          </w:tcPr>
          <w:p w14:paraId="48E4733C" w14:textId="77777777" w:rsidR="00C55E53" w:rsidRPr="00732EEE" w:rsidRDefault="00C55E53" w:rsidP="00C55E53">
            <w:pPr>
              <w:widowControl w:val="0"/>
              <w:jc w:val="center"/>
              <w:rPr>
                <w:rFonts w:ascii="David" w:hAnsi="David" w:cs="David"/>
                <w:rtl/>
              </w:rPr>
            </w:pPr>
            <w:r w:rsidRPr="00732EEE">
              <w:rPr>
                <w:rFonts w:ascii="David" w:hAnsi="David" w:cs="David" w:hint="cs"/>
                <w:rtl/>
              </w:rPr>
              <w:t>כתובת סניף הבנק/חברת הביטוח</w:t>
            </w:r>
          </w:p>
        </w:tc>
      </w:tr>
      <w:tr w:rsidR="00C55E53" w:rsidRPr="007477CC" w14:paraId="21013B6E" w14:textId="77777777" w:rsidTr="00C55E53">
        <w:trPr>
          <w:trHeight w:val="624"/>
          <w:jc w:val="right"/>
        </w:trPr>
        <w:tc>
          <w:tcPr>
            <w:tcW w:w="1364" w:type="dxa"/>
            <w:tcBorders>
              <w:bottom w:val="single" w:sz="4" w:space="0" w:color="auto"/>
            </w:tcBorders>
          </w:tcPr>
          <w:p w14:paraId="6035710B" w14:textId="77777777" w:rsidR="00C55E53" w:rsidRPr="007477CC" w:rsidRDefault="00C55E53" w:rsidP="00C55E53">
            <w:pPr>
              <w:widowControl w:val="0"/>
              <w:jc w:val="center"/>
              <w:rPr>
                <w:rFonts w:ascii="David" w:hAnsi="David" w:cs="David"/>
                <w:rtl/>
              </w:rPr>
            </w:pPr>
          </w:p>
        </w:tc>
        <w:tc>
          <w:tcPr>
            <w:tcW w:w="283" w:type="dxa"/>
          </w:tcPr>
          <w:p w14:paraId="7D3E9021" w14:textId="77777777" w:rsidR="00C55E53" w:rsidRPr="007477CC" w:rsidRDefault="00C55E53" w:rsidP="00C55E53">
            <w:pPr>
              <w:widowControl w:val="0"/>
              <w:jc w:val="center"/>
              <w:rPr>
                <w:rFonts w:ascii="David" w:hAnsi="David" w:cs="David"/>
                <w:rtl/>
              </w:rPr>
            </w:pPr>
          </w:p>
        </w:tc>
        <w:tc>
          <w:tcPr>
            <w:tcW w:w="2552" w:type="dxa"/>
            <w:gridSpan w:val="2"/>
            <w:tcBorders>
              <w:bottom w:val="single" w:sz="4" w:space="0" w:color="auto"/>
            </w:tcBorders>
          </w:tcPr>
          <w:p w14:paraId="642C39B9" w14:textId="77777777" w:rsidR="00C55E53" w:rsidRPr="007477CC" w:rsidRDefault="00C55E53" w:rsidP="00C55E53">
            <w:pPr>
              <w:widowControl w:val="0"/>
              <w:jc w:val="center"/>
              <w:rPr>
                <w:rFonts w:ascii="David" w:hAnsi="David" w:cs="David"/>
                <w:rtl/>
              </w:rPr>
            </w:pPr>
          </w:p>
        </w:tc>
        <w:tc>
          <w:tcPr>
            <w:tcW w:w="283" w:type="dxa"/>
          </w:tcPr>
          <w:p w14:paraId="0FAF523D" w14:textId="77777777" w:rsidR="00C55E53" w:rsidRPr="007477CC" w:rsidRDefault="00C55E53" w:rsidP="00C55E53">
            <w:pPr>
              <w:widowControl w:val="0"/>
              <w:jc w:val="center"/>
              <w:rPr>
                <w:rFonts w:ascii="David" w:hAnsi="David" w:cs="David"/>
                <w:rtl/>
              </w:rPr>
            </w:pPr>
          </w:p>
        </w:tc>
        <w:tc>
          <w:tcPr>
            <w:tcW w:w="3824" w:type="dxa"/>
            <w:tcBorders>
              <w:bottom w:val="single" w:sz="4" w:space="0" w:color="auto"/>
            </w:tcBorders>
          </w:tcPr>
          <w:p w14:paraId="53F2B471" w14:textId="77777777" w:rsidR="00C55E53" w:rsidRPr="007477CC" w:rsidRDefault="00C55E53" w:rsidP="00C55E53">
            <w:pPr>
              <w:widowControl w:val="0"/>
              <w:jc w:val="center"/>
              <w:rPr>
                <w:rFonts w:ascii="David" w:hAnsi="David" w:cs="David"/>
                <w:rtl/>
              </w:rPr>
            </w:pPr>
          </w:p>
        </w:tc>
      </w:tr>
      <w:tr w:rsidR="00C55E53" w:rsidRPr="007477CC" w14:paraId="2197487A" w14:textId="77777777" w:rsidTr="00C55E53">
        <w:trPr>
          <w:trHeight w:val="340"/>
          <w:jc w:val="right"/>
        </w:trPr>
        <w:tc>
          <w:tcPr>
            <w:tcW w:w="1364" w:type="dxa"/>
            <w:tcBorders>
              <w:top w:val="single" w:sz="4" w:space="0" w:color="auto"/>
            </w:tcBorders>
          </w:tcPr>
          <w:p w14:paraId="47519F69" w14:textId="77777777" w:rsidR="00C55E53" w:rsidRPr="007477CC" w:rsidRDefault="00C55E53" w:rsidP="00C55E53">
            <w:pPr>
              <w:widowControl w:val="0"/>
              <w:jc w:val="center"/>
              <w:rPr>
                <w:rFonts w:ascii="David" w:hAnsi="David" w:cs="David"/>
                <w:rtl/>
              </w:rPr>
            </w:pPr>
            <w:r>
              <w:rPr>
                <w:rFonts w:ascii="David" w:hAnsi="David" w:cs="David" w:hint="cs"/>
                <w:rtl/>
              </w:rPr>
              <w:t>תאריך</w:t>
            </w:r>
          </w:p>
        </w:tc>
        <w:tc>
          <w:tcPr>
            <w:tcW w:w="283" w:type="dxa"/>
          </w:tcPr>
          <w:p w14:paraId="215D5EAE" w14:textId="77777777" w:rsidR="00C55E53" w:rsidRPr="007477CC" w:rsidRDefault="00C55E53" w:rsidP="00C55E53">
            <w:pPr>
              <w:widowControl w:val="0"/>
              <w:jc w:val="center"/>
              <w:rPr>
                <w:rFonts w:ascii="David" w:hAnsi="David" w:cs="David"/>
                <w:rtl/>
              </w:rPr>
            </w:pPr>
          </w:p>
        </w:tc>
        <w:tc>
          <w:tcPr>
            <w:tcW w:w="2552" w:type="dxa"/>
            <w:gridSpan w:val="2"/>
            <w:tcBorders>
              <w:top w:val="single" w:sz="4" w:space="0" w:color="auto"/>
            </w:tcBorders>
          </w:tcPr>
          <w:p w14:paraId="16060365" w14:textId="77777777" w:rsidR="00C55E53" w:rsidRPr="007477CC" w:rsidRDefault="00C55E53" w:rsidP="00C55E53">
            <w:pPr>
              <w:widowControl w:val="0"/>
              <w:jc w:val="center"/>
              <w:rPr>
                <w:rFonts w:ascii="David" w:hAnsi="David" w:cs="David"/>
                <w:rtl/>
              </w:rPr>
            </w:pPr>
            <w:r>
              <w:rPr>
                <w:rFonts w:ascii="David" w:hAnsi="David" w:cs="David" w:hint="cs"/>
                <w:rtl/>
              </w:rPr>
              <w:t>שם מלא</w:t>
            </w:r>
          </w:p>
        </w:tc>
        <w:tc>
          <w:tcPr>
            <w:tcW w:w="283" w:type="dxa"/>
          </w:tcPr>
          <w:p w14:paraId="7FBCE66C" w14:textId="77777777" w:rsidR="00C55E53" w:rsidRPr="007477CC" w:rsidRDefault="00C55E53" w:rsidP="00C55E53">
            <w:pPr>
              <w:widowControl w:val="0"/>
              <w:jc w:val="center"/>
              <w:rPr>
                <w:rFonts w:ascii="David" w:hAnsi="David" w:cs="David"/>
                <w:rtl/>
              </w:rPr>
            </w:pPr>
          </w:p>
        </w:tc>
        <w:tc>
          <w:tcPr>
            <w:tcW w:w="3824" w:type="dxa"/>
            <w:tcBorders>
              <w:top w:val="single" w:sz="4" w:space="0" w:color="auto"/>
            </w:tcBorders>
          </w:tcPr>
          <w:p w14:paraId="0CE0A7F0" w14:textId="77777777" w:rsidR="00C55E53" w:rsidRPr="007477CC" w:rsidRDefault="00C55E53" w:rsidP="00C55E53">
            <w:pPr>
              <w:widowControl w:val="0"/>
              <w:jc w:val="center"/>
              <w:rPr>
                <w:rFonts w:ascii="David" w:hAnsi="David" w:cs="David"/>
                <w:rtl/>
              </w:rPr>
            </w:pPr>
            <w:r>
              <w:rPr>
                <w:rFonts w:ascii="David" w:hAnsi="David" w:cs="David" w:hint="cs"/>
                <w:rtl/>
              </w:rPr>
              <w:t>חתימת מורשה חתימה וחותמת הבנק</w:t>
            </w:r>
          </w:p>
        </w:tc>
      </w:tr>
    </w:tbl>
    <w:p w14:paraId="43C44331" w14:textId="77777777" w:rsidR="00676DB7" w:rsidRPr="00C80430" w:rsidRDefault="00896022" w:rsidP="007E04C9">
      <w:pPr>
        <w:pStyle w:val="1-"/>
        <w:numPr>
          <w:ilvl w:val="0"/>
          <w:numId w:val="0"/>
        </w:numPr>
        <w:ind w:left="357"/>
        <w:rPr>
          <w:rtl/>
        </w:rPr>
      </w:pPr>
      <w:bookmarkStart w:id="241" w:name="פרק_4_נספח_3"/>
      <w:bookmarkStart w:id="242" w:name="_Toc47439874"/>
      <w:bookmarkEnd w:id="241"/>
      <w:r w:rsidRPr="00C80430">
        <w:rPr>
          <w:rtl/>
        </w:rPr>
        <w:lastRenderedPageBreak/>
        <w:t xml:space="preserve">נספח </w:t>
      </w:r>
      <w:r w:rsidR="007E04C9">
        <w:rPr>
          <w:rFonts w:hint="cs"/>
          <w:rtl/>
        </w:rPr>
        <w:t>3</w:t>
      </w:r>
      <w:r w:rsidR="007E04C9" w:rsidRPr="00C80430">
        <w:rPr>
          <w:rtl/>
        </w:rPr>
        <w:t xml:space="preserve"> </w:t>
      </w:r>
      <w:r w:rsidR="000624B7" w:rsidRPr="00C80430">
        <w:rPr>
          <w:rtl/>
        </w:rPr>
        <w:t>להסכם ההתקשרות</w:t>
      </w:r>
      <w:r w:rsidRPr="00C80430">
        <w:rPr>
          <w:rtl/>
        </w:rPr>
        <w:t xml:space="preserve"> – דרישות ביטוח</w:t>
      </w:r>
      <w:bookmarkEnd w:id="242"/>
    </w:p>
    <w:p w14:paraId="5B528498" w14:textId="77777777" w:rsidR="00676DB7" w:rsidRPr="00B60C60" w:rsidRDefault="00676DB7" w:rsidP="00B60C60">
      <w:pPr>
        <w:pBdr>
          <w:top w:val="single" w:sz="4" w:space="1" w:color="auto"/>
          <w:left w:val="single" w:sz="4" w:space="4" w:color="auto"/>
          <w:bottom w:val="single" w:sz="4" w:space="1" w:color="auto"/>
          <w:right w:val="single" w:sz="4" w:space="4" w:color="auto"/>
        </w:pBdr>
        <w:shd w:val="clear" w:color="auto" w:fill="FFFF00"/>
        <w:spacing w:after="120"/>
        <w:ind w:left="357"/>
        <w:jc w:val="center"/>
        <w:rPr>
          <w:rFonts w:ascii="David" w:hAnsi="David" w:cs="David"/>
          <w:b/>
          <w:bCs/>
          <w:sz w:val="28"/>
          <w:szCs w:val="28"/>
          <w:rtl/>
        </w:rPr>
      </w:pPr>
      <w:r w:rsidRPr="00B60C60">
        <w:rPr>
          <w:rFonts w:ascii="David" w:hAnsi="David" w:cs="David"/>
          <w:b/>
          <w:bCs/>
          <w:sz w:val="28"/>
          <w:szCs w:val="28"/>
          <w:rtl/>
        </w:rPr>
        <w:t>אין להגיש ביטוחים כלשהם בשלב הגשת ההצעות אסמכתאות בנושא ביטוח  - אסמכתאות בנושא ביטוח יוצגו רק על ידי המועמד לזכייה ועל ידי הספק הזוכה כמפורט בנספח זה</w:t>
      </w:r>
    </w:p>
    <w:p w14:paraId="07B5943D" w14:textId="77777777" w:rsidR="00676DB7" w:rsidRPr="00C80430" w:rsidRDefault="00676DB7" w:rsidP="00676DB7">
      <w:pPr>
        <w:numPr>
          <w:ilvl w:val="0"/>
          <w:numId w:val="95"/>
        </w:numPr>
        <w:spacing w:after="120" w:line="360" w:lineRule="auto"/>
        <w:ind w:left="368"/>
        <w:jc w:val="both"/>
        <w:rPr>
          <w:rFonts w:ascii="David" w:hAnsi="David" w:cs="David"/>
          <w:b/>
          <w:bCs/>
          <w:u w:val="single"/>
          <w:rtl/>
        </w:rPr>
      </w:pPr>
      <w:r w:rsidRPr="00C80430">
        <w:rPr>
          <w:rFonts w:ascii="David" w:hAnsi="David" w:cs="David"/>
          <w:rtl/>
        </w:rPr>
        <w:t>הספק מתחייב לבצע ולקיים את כל הביטוחים המפורטים בזה לטובתו ולטובת מדינת ישראל- משרד האוצר, משרדי ממשלה נוספים, יחידות סמך, יחידות המשנה, וגופים נלווים ולהציג למשרד האוצר - מינהל הרכש הממשלתי, את הביטוחים הכוללים את כל הכיסויים והתנאים הנדרשים כאשר גבולות האחריות לא יפחתו מהמצוין להלן:</w:t>
      </w:r>
    </w:p>
    <w:p w14:paraId="5C04938B" w14:textId="77777777" w:rsidR="00676DB7" w:rsidRPr="00C80430" w:rsidRDefault="00676DB7" w:rsidP="00676DB7">
      <w:pPr>
        <w:numPr>
          <w:ilvl w:val="0"/>
          <w:numId w:val="88"/>
        </w:numPr>
        <w:spacing w:after="120" w:line="360" w:lineRule="auto"/>
        <w:ind w:left="356"/>
        <w:rPr>
          <w:rFonts w:ascii="David" w:hAnsi="David" w:cs="David"/>
          <w:b/>
          <w:bCs/>
          <w:u w:val="single"/>
          <w:rtl/>
        </w:rPr>
      </w:pPr>
      <w:r w:rsidRPr="00C80430">
        <w:rPr>
          <w:rFonts w:ascii="David" w:hAnsi="David" w:cs="David"/>
          <w:b/>
          <w:bCs/>
          <w:u w:val="single"/>
          <w:rtl/>
        </w:rPr>
        <w:t>בגין עבודות קבלניות שיבוצעו במסגרת השירותים:</w:t>
      </w:r>
    </w:p>
    <w:p w14:paraId="369D1BDB" w14:textId="77777777" w:rsidR="00676DB7" w:rsidRPr="00C80430" w:rsidRDefault="00676DB7" w:rsidP="00676DB7">
      <w:pPr>
        <w:spacing w:after="120" w:line="360" w:lineRule="auto"/>
        <w:ind w:left="639" w:right="360"/>
        <w:rPr>
          <w:rFonts w:ascii="David" w:hAnsi="David" w:cs="David"/>
          <w:b/>
          <w:bCs/>
          <w:u w:val="single"/>
          <w:rtl/>
        </w:rPr>
      </w:pPr>
      <w:r w:rsidRPr="00C80430">
        <w:rPr>
          <w:rFonts w:ascii="David" w:hAnsi="David" w:cs="David"/>
          <w:b/>
          <w:bCs/>
          <w:u w:val="single"/>
          <w:rtl/>
        </w:rPr>
        <w:t>ביטוח כל הסיכונים עבודות קבלניות/הקמה</w:t>
      </w:r>
    </w:p>
    <w:p w14:paraId="44426AAA" w14:textId="77777777" w:rsidR="00676DB7" w:rsidRPr="00C80430" w:rsidRDefault="00676DB7" w:rsidP="00676DB7">
      <w:pPr>
        <w:spacing w:after="120" w:line="360" w:lineRule="auto"/>
        <w:ind w:left="639"/>
        <w:rPr>
          <w:rFonts w:ascii="David" w:hAnsi="David" w:cs="David"/>
          <w:rtl/>
        </w:rPr>
      </w:pPr>
      <w:r w:rsidRPr="00C80430">
        <w:rPr>
          <w:rFonts w:ascii="David" w:hAnsi="David" w:cs="David"/>
          <w:rtl/>
        </w:rPr>
        <w:t>בגין ביצוע כל העבודות המתחייבות לצורך אספקה, והתקנת ציוד תקשורת פסיבי עבור משרדי מדינת ישראל – משרד האוצר, משרדי ממשלה נוספים יחידות סמך, יחידות המשנה, וגופים נלווים מתחייב הספק לרכוש פוליסת ביטוח כל הסיכונים לעבודות קבלניות / הקמה המכסה את כל העבודות (לרבות עבודות זמניות) כולל כל החומרים, המערכות והציוד בהתאם למכרז וחוזה עם מדינת ישראל – משרד האוצר,</w:t>
      </w:r>
      <w:r w:rsidR="0071441C" w:rsidRPr="00C80430">
        <w:rPr>
          <w:rFonts w:ascii="David" w:hAnsi="David" w:cs="David"/>
          <w:rtl/>
        </w:rPr>
        <w:t xml:space="preserve"> מינהל הרכש הממשלתי ואשר יכלול:</w:t>
      </w:r>
    </w:p>
    <w:p w14:paraId="4302C7E3" w14:textId="77777777" w:rsidR="00676DB7" w:rsidRPr="00C80430" w:rsidRDefault="00676DB7" w:rsidP="00676DB7">
      <w:pPr>
        <w:spacing w:after="120" w:line="360" w:lineRule="auto"/>
        <w:ind w:left="639"/>
        <w:rPr>
          <w:rFonts w:ascii="David" w:hAnsi="David" w:cs="David"/>
          <w:rtl/>
        </w:rPr>
      </w:pPr>
      <w:r w:rsidRPr="00C80430">
        <w:rPr>
          <w:rFonts w:ascii="David" w:hAnsi="David" w:cs="David"/>
          <w:b/>
          <w:bCs/>
          <w:u w:val="single"/>
          <w:rtl/>
        </w:rPr>
        <w:t>פרק  א' – ביטוח רכוש</w:t>
      </w:r>
      <w:r w:rsidRPr="00C80430">
        <w:rPr>
          <w:rFonts w:ascii="David" w:hAnsi="David" w:cs="David"/>
          <w:rtl/>
        </w:rPr>
        <w:t xml:space="preserve"> </w:t>
      </w:r>
    </w:p>
    <w:p w14:paraId="5CBB17EB" w14:textId="77777777" w:rsidR="00676DB7" w:rsidRPr="00C80430" w:rsidRDefault="00676DB7" w:rsidP="00676DB7">
      <w:pPr>
        <w:spacing w:after="120" w:line="360" w:lineRule="auto"/>
        <w:ind w:left="639"/>
        <w:rPr>
          <w:rFonts w:ascii="David" w:hAnsi="David" w:cs="David"/>
          <w:rtl/>
        </w:rPr>
      </w:pPr>
      <w:r w:rsidRPr="00C80430">
        <w:rPr>
          <w:rFonts w:ascii="David" w:hAnsi="David" w:cs="David"/>
          <w:rtl/>
        </w:rPr>
        <w:t>במלוא ערכן של כל העבודות כולל כל החומרים והציוד, על בסיס ערך כחדש וכן כולל שינויים במהלך תקופת הביטוח עליהם הספק מתחייב לדווח למבטח ולדאוג להוצאת תוספות עדכון בהתאם כולל כיסוי לנזקי טבע ורעידת אדמה פריצה ו/או  גניבה, שוד.</w:t>
      </w:r>
    </w:p>
    <w:p w14:paraId="10918504" w14:textId="77777777" w:rsidR="00676DB7" w:rsidRPr="00C80430" w:rsidRDefault="00676DB7" w:rsidP="00676DB7">
      <w:pPr>
        <w:tabs>
          <w:tab w:val="left" w:pos="1065"/>
        </w:tabs>
        <w:spacing w:after="120" w:line="360" w:lineRule="auto"/>
        <w:ind w:left="1065" w:hanging="426"/>
        <w:rPr>
          <w:rFonts w:ascii="David" w:hAnsi="David" w:cs="David"/>
          <w:rtl/>
        </w:rPr>
      </w:pPr>
      <w:r w:rsidRPr="00C80430">
        <w:rPr>
          <w:rFonts w:ascii="David" w:hAnsi="David" w:cs="David"/>
          <w:u w:val="single"/>
          <w:rtl/>
        </w:rPr>
        <w:t>בכיסוי יכללו  ההרחבות הבאות</w:t>
      </w:r>
      <w:r w:rsidRPr="00C80430">
        <w:rPr>
          <w:rFonts w:ascii="David" w:hAnsi="David" w:cs="David"/>
          <w:rtl/>
        </w:rPr>
        <w:t>:</w:t>
      </w:r>
    </w:p>
    <w:p w14:paraId="39A89A7C" w14:textId="77777777" w:rsidR="00676DB7" w:rsidRPr="00C80430" w:rsidRDefault="00676DB7" w:rsidP="00676DB7">
      <w:pPr>
        <w:numPr>
          <w:ilvl w:val="0"/>
          <w:numId w:val="82"/>
        </w:numPr>
        <w:spacing w:after="120" w:line="360" w:lineRule="auto"/>
        <w:ind w:left="1206" w:hanging="426"/>
        <w:jc w:val="both"/>
        <w:rPr>
          <w:rFonts w:ascii="David" w:hAnsi="David" w:cs="David"/>
          <w:rtl/>
        </w:rPr>
      </w:pPr>
      <w:r w:rsidRPr="00C80430">
        <w:rPr>
          <w:rFonts w:ascii="David" w:hAnsi="David" w:cs="David"/>
          <w:rtl/>
        </w:rPr>
        <w:t>ציוד קל לביצוע העבודות, מתקנים קלים, כלי עבודה ואמצעי עזר – בערכם המלא.</w:t>
      </w:r>
    </w:p>
    <w:p w14:paraId="143B4B16" w14:textId="77777777" w:rsidR="00676DB7" w:rsidRPr="00C80430" w:rsidRDefault="00676DB7" w:rsidP="00676DB7">
      <w:pPr>
        <w:numPr>
          <w:ilvl w:val="0"/>
          <w:numId w:val="82"/>
        </w:numPr>
        <w:spacing w:after="120" w:line="360" w:lineRule="auto"/>
        <w:ind w:left="1206" w:hanging="426"/>
        <w:jc w:val="both"/>
        <w:rPr>
          <w:rFonts w:ascii="David" w:hAnsi="David" w:cs="David"/>
          <w:rtl/>
        </w:rPr>
      </w:pPr>
      <w:r w:rsidRPr="00C80430">
        <w:rPr>
          <w:rFonts w:ascii="David" w:hAnsi="David" w:cs="David"/>
          <w:rtl/>
        </w:rPr>
        <w:t>הוצאות פירוק, הריסה, פינוי הריסות, תמיכה, חיזוק וכדומה – לפחות  20</w:t>
      </w:r>
      <w:r w:rsidR="0071441C" w:rsidRPr="00C80430">
        <w:rPr>
          <w:rFonts w:ascii="David" w:hAnsi="David" w:cs="David"/>
          <w:rtl/>
        </w:rPr>
        <w:t>0</w:t>
      </w:r>
      <w:r w:rsidRPr="00C80430">
        <w:rPr>
          <w:rFonts w:ascii="David" w:hAnsi="David" w:cs="David"/>
          <w:rtl/>
        </w:rPr>
        <w:t xml:space="preserve">,000  ₪   על בסיס נזק ראשון. </w:t>
      </w:r>
    </w:p>
    <w:p w14:paraId="41BC3BC5" w14:textId="77777777" w:rsidR="00676DB7" w:rsidRPr="00C80430" w:rsidRDefault="00676DB7" w:rsidP="00226363">
      <w:pPr>
        <w:numPr>
          <w:ilvl w:val="0"/>
          <w:numId w:val="82"/>
        </w:numPr>
        <w:spacing w:after="120" w:line="360" w:lineRule="auto"/>
        <w:ind w:left="1206" w:hanging="426"/>
        <w:jc w:val="both"/>
        <w:rPr>
          <w:rFonts w:ascii="David" w:hAnsi="David" w:cs="David"/>
          <w:rtl/>
        </w:rPr>
      </w:pPr>
      <w:r w:rsidRPr="00C80430">
        <w:rPr>
          <w:rFonts w:ascii="David" w:hAnsi="David" w:cs="David"/>
          <w:rtl/>
        </w:rPr>
        <w:t>רכוש שעליו עובדים ו/או רכוש סמוך -  לפחות 1,000,000 ₪  על בסיס נזק ראשון.</w:t>
      </w:r>
    </w:p>
    <w:p w14:paraId="6D4DD7EB" w14:textId="77777777" w:rsidR="00676DB7" w:rsidRPr="00C80430" w:rsidRDefault="00676DB7" w:rsidP="00676DB7">
      <w:pPr>
        <w:numPr>
          <w:ilvl w:val="0"/>
          <w:numId w:val="82"/>
        </w:numPr>
        <w:spacing w:after="120" w:line="360" w:lineRule="auto"/>
        <w:ind w:left="1206" w:hanging="426"/>
        <w:jc w:val="both"/>
        <w:rPr>
          <w:rFonts w:ascii="David" w:hAnsi="David" w:cs="David"/>
        </w:rPr>
      </w:pPr>
      <w:r w:rsidRPr="00C80430">
        <w:rPr>
          <w:rFonts w:ascii="David" w:hAnsi="David" w:cs="David"/>
          <w:rtl/>
        </w:rPr>
        <w:t xml:space="preserve">חומרים ופריטים מחוץ לאתר כולל מטענים בהעברה לצורך עבודות החוזה בערכם המלא.  </w:t>
      </w:r>
    </w:p>
    <w:p w14:paraId="5E614D07" w14:textId="77777777" w:rsidR="00676DB7" w:rsidRPr="00C80430" w:rsidRDefault="00676DB7" w:rsidP="00676DB7">
      <w:pPr>
        <w:numPr>
          <w:ilvl w:val="0"/>
          <w:numId w:val="82"/>
        </w:numPr>
        <w:spacing w:after="120" w:line="360" w:lineRule="auto"/>
        <w:ind w:left="1206" w:hanging="426"/>
        <w:jc w:val="both"/>
        <w:rPr>
          <w:rFonts w:ascii="David" w:hAnsi="David" w:cs="David"/>
          <w:rtl/>
        </w:rPr>
      </w:pPr>
      <w:r w:rsidRPr="00C80430">
        <w:rPr>
          <w:rFonts w:ascii="David" w:hAnsi="David" w:cs="David"/>
          <w:rtl/>
        </w:rPr>
        <w:t>מבני עזר זמניים (לרבות מחסנים, משרדים, גדרות וכדומה אשר אינם מהווים חלק מהפרויקט הסופי המושלם) הנמצאים באתר על פי ערכם.</w:t>
      </w:r>
    </w:p>
    <w:p w14:paraId="55D4ECB8" w14:textId="77777777" w:rsidR="00676DB7" w:rsidRPr="00C80430" w:rsidRDefault="00676DB7" w:rsidP="00676DB7">
      <w:pPr>
        <w:numPr>
          <w:ilvl w:val="0"/>
          <w:numId w:val="82"/>
        </w:numPr>
        <w:spacing w:after="120" w:line="360" w:lineRule="auto"/>
        <w:ind w:left="1206" w:hanging="426"/>
        <w:jc w:val="both"/>
        <w:rPr>
          <w:rFonts w:ascii="David" w:hAnsi="David" w:cs="David"/>
          <w:rtl/>
        </w:rPr>
      </w:pPr>
      <w:r w:rsidRPr="00C80430">
        <w:rPr>
          <w:rFonts w:ascii="David" w:hAnsi="David" w:cs="David"/>
          <w:rtl/>
        </w:rPr>
        <w:t>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הלכה, כאשר אובדן או נזק כזה נגרם כתוצאה מתאונה שנבעה מתכנון לקוי, חומרים לקויים או  עבודה לקויה.</w:t>
      </w:r>
    </w:p>
    <w:p w14:paraId="648A2D40" w14:textId="77777777" w:rsidR="00676DB7" w:rsidRPr="00C80430" w:rsidRDefault="00676DB7" w:rsidP="00676DB7">
      <w:pPr>
        <w:numPr>
          <w:ilvl w:val="0"/>
          <w:numId w:val="82"/>
        </w:numPr>
        <w:spacing w:after="120" w:line="360" w:lineRule="auto"/>
        <w:ind w:left="1206" w:hanging="426"/>
        <w:jc w:val="both"/>
        <w:rPr>
          <w:rFonts w:ascii="David" w:hAnsi="David" w:cs="David"/>
          <w:rtl/>
        </w:rPr>
      </w:pPr>
      <w:r w:rsidRPr="00C80430">
        <w:rPr>
          <w:rFonts w:ascii="David" w:hAnsi="David" w:cs="David"/>
          <w:rtl/>
        </w:rPr>
        <w:lastRenderedPageBreak/>
        <w:t xml:space="preserve">כיסוי נזק ישיר מתכנון לקוי, חומרים לקויים, עבודה לקויה בגבול אחריות שלא יפחת מסך 250,000 ₪. </w:t>
      </w:r>
    </w:p>
    <w:p w14:paraId="23F6EB5C" w14:textId="77777777" w:rsidR="00676DB7" w:rsidRPr="00C80430" w:rsidRDefault="00676DB7" w:rsidP="00676DB7">
      <w:pPr>
        <w:numPr>
          <w:ilvl w:val="0"/>
          <w:numId w:val="82"/>
        </w:numPr>
        <w:spacing w:after="120" w:line="360" w:lineRule="auto"/>
        <w:ind w:left="1206" w:hanging="426"/>
        <w:jc w:val="both"/>
        <w:rPr>
          <w:rFonts w:ascii="David" w:hAnsi="David" w:cs="David"/>
          <w:rtl/>
        </w:rPr>
      </w:pPr>
      <w:r w:rsidRPr="00C80430">
        <w:rPr>
          <w:rFonts w:ascii="David" w:hAnsi="David" w:cs="David"/>
          <w:rtl/>
        </w:rPr>
        <w:t xml:space="preserve">הוצאות מיוחדות עקב דרישת רשויות % 10 מערך העבודות.    </w:t>
      </w:r>
    </w:p>
    <w:p w14:paraId="52AFEC9B" w14:textId="77777777" w:rsidR="00676DB7" w:rsidRPr="00C80430" w:rsidRDefault="00676DB7" w:rsidP="00676DB7">
      <w:pPr>
        <w:numPr>
          <w:ilvl w:val="0"/>
          <w:numId w:val="82"/>
        </w:numPr>
        <w:spacing w:after="120" w:line="360" w:lineRule="auto"/>
        <w:ind w:left="1206" w:hanging="426"/>
        <w:jc w:val="both"/>
        <w:rPr>
          <w:rFonts w:ascii="David" w:hAnsi="David" w:cs="David"/>
        </w:rPr>
      </w:pPr>
      <w:r w:rsidRPr="00C80430">
        <w:rPr>
          <w:rFonts w:ascii="David" w:hAnsi="David" w:cs="David"/>
          <w:rtl/>
        </w:rPr>
        <w:t>שכר טרחת מהנדסים, אדריכלים ויועצים לא יפחת מסך 100,000 ₪.</w:t>
      </w:r>
    </w:p>
    <w:p w14:paraId="4214DB63" w14:textId="77777777" w:rsidR="00676DB7" w:rsidRPr="00C80430" w:rsidRDefault="00676DB7" w:rsidP="00676DB7">
      <w:pPr>
        <w:numPr>
          <w:ilvl w:val="0"/>
          <w:numId w:val="82"/>
        </w:numPr>
        <w:spacing w:after="120" w:line="360" w:lineRule="auto"/>
        <w:ind w:left="1206" w:hanging="426"/>
        <w:jc w:val="both"/>
        <w:rPr>
          <w:rFonts w:ascii="David" w:hAnsi="David" w:cs="David"/>
          <w:rtl/>
        </w:rPr>
      </w:pPr>
      <w:r w:rsidRPr="00C80430">
        <w:rPr>
          <w:rFonts w:ascii="David" w:hAnsi="David" w:cs="David"/>
          <w:rtl/>
        </w:rPr>
        <w:t>כיסוי לנזקי טבע, כולל רעידת אדמה, פריצה, גניבה ושוד.</w:t>
      </w:r>
    </w:p>
    <w:p w14:paraId="35314014" w14:textId="77777777" w:rsidR="00676DB7" w:rsidRPr="00C80430" w:rsidRDefault="00676DB7" w:rsidP="00676DB7">
      <w:pPr>
        <w:numPr>
          <w:ilvl w:val="0"/>
          <w:numId w:val="82"/>
        </w:numPr>
        <w:spacing w:after="120" w:line="360" w:lineRule="auto"/>
        <w:ind w:left="1206" w:hanging="426"/>
        <w:jc w:val="both"/>
        <w:rPr>
          <w:rFonts w:ascii="David" w:hAnsi="David" w:cs="David"/>
        </w:rPr>
      </w:pPr>
      <w:r w:rsidRPr="00C80430">
        <w:rPr>
          <w:rFonts w:ascii="David" w:hAnsi="David" w:cs="David"/>
          <w:rtl/>
        </w:rPr>
        <w:t>תקופת הרצה – הפוליסה תורחב לכסות תקופת הרצה לציוד לאחר הרכבתו לתקופה של 30  יום לפחות.</w:t>
      </w:r>
    </w:p>
    <w:p w14:paraId="3D74144F" w14:textId="77777777" w:rsidR="00676DB7" w:rsidRPr="00C80430" w:rsidRDefault="00676DB7" w:rsidP="00676DB7">
      <w:pPr>
        <w:spacing w:after="120" w:line="360" w:lineRule="auto"/>
        <w:ind w:left="639"/>
        <w:rPr>
          <w:rFonts w:ascii="David" w:hAnsi="David" w:cs="David"/>
          <w:b/>
          <w:bCs/>
          <w:u w:val="single"/>
          <w:rtl/>
        </w:rPr>
      </w:pPr>
      <w:r w:rsidRPr="00C80430">
        <w:rPr>
          <w:rFonts w:ascii="David" w:hAnsi="David" w:cs="David"/>
          <w:b/>
          <w:bCs/>
          <w:u w:val="single"/>
          <w:rtl/>
        </w:rPr>
        <w:t>פרק ב' – ביטוח אחריות כלפי צד שלישי</w:t>
      </w:r>
    </w:p>
    <w:p w14:paraId="293BFAC2" w14:textId="77777777" w:rsidR="00676DB7" w:rsidRPr="00C80430" w:rsidRDefault="00676DB7" w:rsidP="00676DB7">
      <w:pPr>
        <w:spacing w:after="120" w:line="360" w:lineRule="auto"/>
        <w:ind w:left="639"/>
        <w:rPr>
          <w:rFonts w:ascii="David" w:hAnsi="David" w:cs="David"/>
          <w:rtl/>
        </w:rPr>
      </w:pPr>
      <w:r w:rsidRPr="00C80430">
        <w:rPr>
          <w:rFonts w:ascii="David" w:hAnsi="David" w:cs="David"/>
          <w:rtl/>
        </w:rPr>
        <w:t xml:space="preserve">הכיסוי על פי דיני מדינת ישראל, בגבול אחריות של לפחות 10,000,000 ₪  נזקי גוף ורכוש, למקרה ולתקופה, כולל סעיף אחריות צולבת – </w:t>
      </w:r>
      <w:r w:rsidRPr="00C80430">
        <w:rPr>
          <w:rFonts w:ascii="David" w:hAnsi="David" w:cs="David"/>
        </w:rPr>
        <w:t>CROSS LIABILITY</w:t>
      </w:r>
      <w:r w:rsidRPr="00C80430">
        <w:rPr>
          <w:rFonts w:ascii="David" w:hAnsi="David" w:cs="David"/>
          <w:rtl/>
        </w:rPr>
        <w:t>.</w:t>
      </w:r>
    </w:p>
    <w:p w14:paraId="7D0FB911" w14:textId="77777777" w:rsidR="00676DB7" w:rsidRPr="00C80430" w:rsidRDefault="00676DB7" w:rsidP="00676DB7">
      <w:pPr>
        <w:spacing w:after="120" w:line="360" w:lineRule="auto"/>
        <w:ind w:left="639"/>
        <w:rPr>
          <w:rFonts w:ascii="David" w:hAnsi="David" w:cs="David"/>
          <w:rtl/>
        </w:rPr>
      </w:pPr>
      <w:r w:rsidRPr="00C80430">
        <w:rPr>
          <w:rFonts w:ascii="David" w:hAnsi="David" w:cs="David"/>
          <w:rtl/>
        </w:rPr>
        <w:t xml:space="preserve">הכיסוי על פי פרק זה יורחב לכסות נזקי רעד, ויבראציה, הסרת משען או החלשתו בגבול אחריות שלא יפחת מ 1,000,000 ₪.   </w:t>
      </w:r>
    </w:p>
    <w:p w14:paraId="5F3BC426" w14:textId="77777777" w:rsidR="00676DB7" w:rsidRPr="00C80430" w:rsidRDefault="00676DB7" w:rsidP="00676DB7">
      <w:pPr>
        <w:spacing w:after="120" w:line="360" w:lineRule="auto"/>
        <w:ind w:left="639"/>
        <w:rPr>
          <w:rFonts w:ascii="David" w:hAnsi="David" w:cs="David"/>
          <w:rtl/>
        </w:rPr>
      </w:pPr>
      <w:r w:rsidRPr="00C80430">
        <w:rPr>
          <w:rFonts w:ascii="David" w:hAnsi="David" w:cs="David"/>
          <w:rtl/>
        </w:rPr>
        <w:t xml:space="preserve">רכוש מדינת ישראל ייחשב רכוש צד שלישי. </w:t>
      </w:r>
    </w:p>
    <w:p w14:paraId="12E0D321" w14:textId="77777777" w:rsidR="00676DB7" w:rsidRPr="00C80430" w:rsidRDefault="00676DB7" w:rsidP="00676DB7">
      <w:pPr>
        <w:spacing w:after="120" w:line="360" w:lineRule="auto"/>
        <w:ind w:left="639"/>
        <w:rPr>
          <w:rFonts w:ascii="David" w:hAnsi="David" w:cs="David"/>
          <w:rtl/>
        </w:rPr>
      </w:pPr>
      <w:r w:rsidRPr="00C80430">
        <w:rPr>
          <w:rFonts w:ascii="David" w:hAnsi="David" w:cs="David"/>
          <w:rtl/>
        </w:rPr>
        <w:t>הכיסוי על פי פרק זה יורחב לכלול תביעות שיבוב של המוסד לביטוח לאומי.</w:t>
      </w:r>
    </w:p>
    <w:p w14:paraId="56104CFD" w14:textId="77777777" w:rsidR="00676DB7" w:rsidRPr="00C80430" w:rsidRDefault="00676DB7" w:rsidP="00676DB7">
      <w:pPr>
        <w:spacing w:after="120" w:line="360" w:lineRule="auto"/>
        <w:ind w:left="498"/>
        <w:rPr>
          <w:rFonts w:ascii="David" w:hAnsi="David" w:cs="David"/>
          <w:rtl/>
        </w:rPr>
      </w:pPr>
      <w:r w:rsidRPr="00C80430">
        <w:rPr>
          <w:rFonts w:ascii="David" w:hAnsi="David" w:cs="David"/>
          <w:rtl/>
        </w:rPr>
        <w:t>הכיסוי על פי פרק זה יורחב לכלול נזק ישיר לצינורות מתקנים וכבלים תת קרקעיים, ונזק עקיף לצינורות מתקנים וכבלים תת קרקעיים שלא יפחת מסך 1,000,000 ₪.</w:t>
      </w:r>
    </w:p>
    <w:p w14:paraId="4A6661FF" w14:textId="77777777" w:rsidR="00676DB7" w:rsidRPr="00C80430" w:rsidRDefault="00676DB7" w:rsidP="00676DB7">
      <w:pPr>
        <w:spacing w:after="120" w:line="360" w:lineRule="auto"/>
        <w:ind w:left="639"/>
        <w:rPr>
          <w:rFonts w:ascii="David" w:hAnsi="David" w:cs="David"/>
          <w:rtl/>
        </w:rPr>
      </w:pPr>
      <w:r w:rsidRPr="00C80430">
        <w:rPr>
          <w:rFonts w:ascii="David" w:hAnsi="David" w:cs="David"/>
          <w:b/>
          <w:bCs/>
          <w:u w:val="single"/>
          <w:rtl/>
        </w:rPr>
        <w:t>פרק ג' – ביטוח חבות מעבידים</w:t>
      </w:r>
    </w:p>
    <w:p w14:paraId="54CA568B" w14:textId="77777777" w:rsidR="00676DB7" w:rsidRPr="00C80430" w:rsidRDefault="00676DB7" w:rsidP="00676DB7">
      <w:pPr>
        <w:numPr>
          <w:ilvl w:val="0"/>
          <w:numId w:val="83"/>
        </w:numPr>
        <w:tabs>
          <w:tab w:val="left" w:pos="923"/>
        </w:tabs>
        <w:spacing w:after="120" w:line="360" w:lineRule="auto"/>
        <w:ind w:left="781" w:firstLine="0"/>
        <w:jc w:val="both"/>
        <w:rPr>
          <w:rFonts w:ascii="David" w:hAnsi="David" w:cs="David"/>
          <w:rtl/>
        </w:rPr>
      </w:pPr>
      <w:r w:rsidRPr="00C80430">
        <w:rPr>
          <w:rFonts w:ascii="David" w:hAnsi="David" w:cs="David"/>
          <w:rtl/>
        </w:rPr>
        <w:t>לגבי כל העובדים כולל עובדי קבלנים וקבלני משנה.</w:t>
      </w:r>
    </w:p>
    <w:p w14:paraId="7166E357" w14:textId="77777777" w:rsidR="00676DB7" w:rsidRPr="00C80430" w:rsidRDefault="00676DB7" w:rsidP="00676DB7">
      <w:pPr>
        <w:numPr>
          <w:ilvl w:val="0"/>
          <w:numId w:val="83"/>
        </w:numPr>
        <w:tabs>
          <w:tab w:val="left" w:pos="923"/>
        </w:tabs>
        <w:spacing w:after="120" w:line="360" w:lineRule="auto"/>
        <w:ind w:left="781" w:firstLine="0"/>
        <w:jc w:val="both"/>
        <w:rPr>
          <w:rFonts w:ascii="David" w:hAnsi="David" w:cs="David"/>
          <w:rtl/>
        </w:rPr>
      </w:pPr>
      <w:r w:rsidRPr="00C80430">
        <w:rPr>
          <w:rFonts w:ascii="David" w:hAnsi="David" w:cs="David"/>
          <w:rtl/>
        </w:rPr>
        <w:t xml:space="preserve">גבול האחריות לעובד, למקרה ולתקופת הביטוח לא יפחת מ 20,000,000 ₪. </w:t>
      </w:r>
    </w:p>
    <w:p w14:paraId="132C8070" w14:textId="77777777" w:rsidR="00676DB7" w:rsidRPr="00C80430" w:rsidRDefault="00676DB7" w:rsidP="00676DB7">
      <w:pPr>
        <w:tabs>
          <w:tab w:val="left" w:pos="923"/>
        </w:tabs>
        <w:spacing w:after="120" w:line="360" w:lineRule="auto"/>
        <w:ind w:left="639"/>
        <w:rPr>
          <w:rFonts w:ascii="David" w:hAnsi="David" w:cs="David"/>
          <w:rtl/>
        </w:rPr>
      </w:pPr>
      <w:r w:rsidRPr="00C80430">
        <w:rPr>
          <w:rFonts w:ascii="David" w:hAnsi="David" w:cs="David"/>
          <w:b/>
          <w:bCs/>
          <w:u w:val="single"/>
          <w:rtl/>
        </w:rPr>
        <w:t>הפוליסה תכלול</w:t>
      </w:r>
      <w:r w:rsidRPr="00C80430">
        <w:rPr>
          <w:rFonts w:ascii="David" w:hAnsi="David" w:cs="David"/>
          <w:rtl/>
        </w:rPr>
        <w:t>:</w:t>
      </w:r>
    </w:p>
    <w:p w14:paraId="2D47F7AB" w14:textId="77777777" w:rsidR="00676DB7" w:rsidRPr="00C80430" w:rsidRDefault="00676DB7" w:rsidP="00676DB7">
      <w:pPr>
        <w:numPr>
          <w:ilvl w:val="0"/>
          <w:numId w:val="84"/>
        </w:numPr>
        <w:tabs>
          <w:tab w:val="left" w:pos="923"/>
        </w:tabs>
        <w:spacing w:after="120" w:line="360" w:lineRule="auto"/>
        <w:ind w:left="923" w:hanging="284"/>
        <w:jc w:val="both"/>
        <w:rPr>
          <w:rFonts w:ascii="David" w:hAnsi="David" w:cs="David"/>
          <w:rtl/>
        </w:rPr>
      </w:pPr>
      <w:r w:rsidRPr="00C80430">
        <w:rPr>
          <w:rFonts w:ascii="David" w:hAnsi="David" w:cs="David"/>
          <w:rtl/>
        </w:rPr>
        <w:t>הרחבה לתקופת תחזוקה מורחבת של 24 חודש לאחר סיום העבודות.</w:t>
      </w:r>
    </w:p>
    <w:p w14:paraId="3CF530B1" w14:textId="77777777" w:rsidR="00676DB7" w:rsidRPr="00C80430" w:rsidRDefault="00676DB7" w:rsidP="00676DB7">
      <w:pPr>
        <w:numPr>
          <w:ilvl w:val="0"/>
          <w:numId w:val="84"/>
        </w:numPr>
        <w:tabs>
          <w:tab w:val="left" w:pos="923"/>
        </w:tabs>
        <w:spacing w:after="120" w:line="360" w:lineRule="auto"/>
        <w:ind w:left="923" w:hanging="284"/>
        <w:jc w:val="both"/>
        <w:rPr>
          <w:rFonts w:ascii="David" w:hAnsi="David" w:cs="David"/>
          <w:rtl/>
        </w:rPr>
      </w:pPr>
      <w:r w:rsidRPr="00C80430">
        <w:rPr>
          <w:rFonts w:ascii="David" w:hAnsi="David" w:cs="David"/>
          <w:rtl/>
        </w:rPr>
        <w:t>תנאי הכיסוי הסטנדרטים לא יפחתו מהמקובל על פי "פוליסת נוסח ביט" בשינויים המתחייבים על פי המצוין.</w:t>
      </w:r>
    </w:p>
    <w:p w14:paraId="2559BA6A" w14:textId="77777777" w:rsidR="00676DB7" w:rsidRPr="00C80430" w:rsidRDefault="00676DB7" w:rsidP="00676DB7">
      <w:pPr>
        <w:numPr>
          <w:ilvl w:val="0"/>
          <w:numId w:val="84"/>
        </w:numPr>
        <w:tabs>
          <w:tab w:val="left" w:pos="923"/>
        </w:tabs>
        <w:spacing w:after="120" w:line="360" w:lineRule="auto"/>
        <w:ind w:left="923" w:hanging="284"/>
        <w:jc w:val="both"/>
        <w:rPr>
          <w:rFonts w:ascii="David" w:hAnsi="David" w:cs="David"/>
          <w:rtl/>
        </w:rPr>
      </w:pPr>
      <w:r w:rsidRPr="00C80430">
        <w:rPr>
          <w:rFonts w:ascii="David" w:hAnsi="David" w:cs="David"/>
          <w:rtl/>
        </w:rPr>
        <w:t xml:space="preserve">לשם המבוטח יתווספו ... </w:t>
      </w:r>
      <w:r w:rsidRPr="00C80430">
        <w:rPr>
          <w:rFonts w:ascii="David" w:hAnsi="David" w:cs="David"/>
          <w:b/>
          <w:bCs/>
          <w:rtl/>
        </w:rPr>
        <w:t>ו/או קבלנים ו/או קבלני משנה ו/או מדינת ישראל – משרד האוצר, משרדי ממשלה נוספים יחידות סמך, יחידות המשנה, וגופים נלווים.</w:t>
      </w:r>
    </w:p>
    <w:p w14:paraId="7E512C40" w14:textId="77777777" w:rsidR="00676DB7" w:rsidRPr="00C80430" w:rsidRDefault="00676DB7" w:rsidP="00676DB7">
      <w:pPr>
        <w:numPr>
          <w:ilvl w:val="0"/>
          <w:numId w:val="84"/>
        </w:numPr>
        <w:tabs>
          <w:tab w:val="left" w:pos="923"/>
        </w:tabs>
        <w:spacing w:after="120" w:line="360" w:lineRule="auto"/>
        <w:ind w:left="923" w:hanging="284"/>
        <w:jc w:val="both"/>
        <w:rPr>
          <w:rFonts w:ascii="David" w:hAnsi="David" w:cs="David"/>
          <w:rtl/>
        </w:rPr>
      </w:pPr>
      <w:r w:rsidRPr="00C80430">
        <w:rPr>
          <w:rFonts w:ascii="David" w:hAnsi="David" w:cs="David"/>
          <w:rtl/>
        </w:rPr>
        <w:t>תחום טריטוריאלי - כל תחומי מדינת ישראל והשטחים המוחזקים.</w:t>
      </w:r>
    </w:p>
    <w:p w14:paraId="0B1B98DA" w14:textId="77777777" w:rsidR="00676DB7" w:rsidRPr="00C80430" w:rsidRDefault="00676DB7" w:rsidP="00676DB7">
      <w:pPr>
        <w:numPr>
          <w:ilvl w:val="0"/>
          <w:numId w:val="88"/>
        </w:numPr>
        <w:spacing w:after="120" w:line="360" w:lineRule="auto"/>
        <w:ind w:left="356"/>
        <w:jc w:val="both"/>
        <w:rPr>
          <w:rFonts w:ascii="David" w:hAnsi="David" w:cs="David"/>
          <w:b/>
          <w:bCs/>
        </w:rPr>
      </w:pPr>
      <w:r w:rsidRPr="00C80430">
        <w:rPr>
          <w:rFonts w:ascii="David" w:hAnsi="David" w:cs="David"/>
          <w:b/>
          <w:bCs/>
          <w:rtl/>
        </w:rPr>
        <w:t>בגין ביצוע יתר השירותים (תחזוקה/ עבודות שאינן קבלניות):</w:t>
      </w:r>
    </w:p>
    <w:p w14:paraId="3CC39194" w14:textId="77777777" w:rsidR="00676DB7" w:rsidRPr="00C80430" w:rsidRDefault="00676DB7" w:rsidP="00676DB7">
      <w:pPr>
        <w:numPr>
          <w:ilvl w:val="0"/>
          <w:numId w:val="81"/>
        </w:numPr>
        <w:spacing w:after="120" w:line="360" w:lineRule="auto"/>
        <w:ind w:left="498"/>
        <w:rPr>
          <w:rFonts w:ascii="David" w:hAnsi="David" w:cs="David"/>
          <w:b/>
          <w:bCs/>
          <w:u w:val="single"/>
          <w:rtl/>
        </w:rPr>
      </w:pPr>
      <w:r w:rsidRPr="00C80430">
        <w:rPr>
          <w:rFonts w:ascii="David" w:hAnsi="David" w:cs="David"/>
          <w:b/>
          <w:bCs/>
          <w:u w:val="single"/>
          <w:rtl/>
        </w:rPr>
        <w:t>ביטוח חבות המעבידים</w:t>
      </w:r>
    </w:p>
    <w:p w14:paraId="35B49EF4" w14:textId="77777777" w:rsidR="00676DB7" w:rsidRPr="00C80430" w:rsidRDefault="00676DB7" w:rsidP="00676DB7">
      <w:pPr>
        <w:numPr>
          <w:ilvl w:val="0"/>
          <w:numId w:val="90"/>
        </w:numPr>
        <w:tabs>
          <w:tab w:val="left" w:pos="1065"/>
        </w:tabs>
        <w:spacing w:after="120" w:line="360" w:lineRule="auto"/>
        <w:ind w:left="1065" w:hanging="567"/>
        <w:jc w:val="both"/>
        <w:rPr>
          <w:rFonts w:ascii="David" w:hAnsi="David" w:cs="David"/>
          <w:rtl/>
        </w:rPr>
      </w:pPr>
      <w:r w:rsidRPr="00C80430">
        <w:rPr>
          <w:rFonts w:ascii="David" w:hAnsi="David" w:cs="David"/>
          <w:rtl/>
        </w:rPr>
        <w:t xml:space="preserve">הספק יבטח את אחריותו החוקית כלפי עובדיו בביטוח חבות מעבידים בכל תחומי מדינת ישראל והשטחים המוחזקים. </w:t>
      </w:r>
    </w:p>
    <w:p w14:paraId="6D42B55A" w14:textId="77777777" w:rsidR="00676DB7" w:rsidRPr="00C80430" w:rsidRDefault="00676DB7" w:rsidP="00676DB7">
      <w:pPr>
        <w:numPr>
          <w:ilvl w:val="0"/>
          <w:numId w:val="90"/>
        </w:numPr>
        <w:tabs>
          <w:tab w:val="left" w:pos="1065"/>
        </w:tabs>
        <w:spacing w:after="120" w:line="360" w:lineRule="auto"/>
        <w:ind w:left="1065" w:hanging="567"/>
        <w:jc w:val="both"/>
        <w:rPr>
          <w:rFonts w:ascii="David" w:hAnsi="David" w:cs="David"/>
          <w:rtl/>
        </w:rPr>
      </w:pPr>
      <w:r w:rsidRPr="00C80430">
        <w:rPr>
          <w:rFonts w:ascii="David" w:hAnsi="David" w:cs="David"/>
          <w:rtl/>
        </w:rPr>
        <w:t>גבול האחריות לא יפחת מסך 20,000,000 ₪   לעובד, למקרה ולתקופת הביטוח (שנה).</w:t>
      </w:r>
    </w:p>
    <w:p w14:paraId="33343F2C" w14:textId="77777777" w:rsidR="00676DB7" w:rsidRPr="00C80430" w:rsidRDefault="00676DB7" w:rsidP="00676DB7">
      <w:pPr>
        <w:numPr>
          <w:ilvl w:val="0"/>
          <w:numId w:val="90"/>
        </w:numPr>
        <w:tabs>
          <w:tab w:val="left" w:pos="1065"/>
        </w:tabs>
        <w:spacing w:after="120" w:line="360" w:lineRule="auto"/>
        <w:ind w:left="1065" w:hanging="567"/>
        <w:jc w:val="both"/>
        <w:rPr>
          <w:rFonts w:ascii="David" w:hAnsi="David" w:cs="David"/>
          <w:rtl/>
        </w:rPr>
      </w:pPr>
      <w:r w:rsidRPr="00C80430">
        <w:rPr>
          <w:rFonts w:ascii="David" w:hAnsi="David" w:cs="David"/>
          <w:rtl/>
        </w:rPr>
        <w:lastRenderedPageBreak/>
        <w:t xml:space="preserve">הביטוח יורחב לכסות את חבותו של המבוטח כלפי קבלנים, קבלני משנה ועובדיהם היה ויחשב כמעבידם. </w:t>
      </w:r>
    </w:p>
    <w:p w14:paraId="76685006" w14:textId="77777777" w:rsidR="00676DB7" w:rsidRPr="00C80430" w:rsidRDefault="00676DB7" w:rsidP="00676DB7">
      <w:pPr>
        <w:numPr>
          <w:ilvl w:val="0"/>
          <w:numId w:val="90"/>
        </w:numPr>
        <w:tabs>
          <w:tab w:val="left" w:pos="1065"/>
        </w:tabs>
        <w:spacing w:after="120" w:line="360" w:lineRule="auto"/>
        <w:ind w:left="1065" w:hanging="567"/>
        <w:jc w:val="both"/>
        <w:rPr>
          <w:rFonts w:ascii="David" w:hAnsi="David" w:cs="David"/>
          <w:rtl/>
        </w:rPr>
      </w:pPr>
      <w:r w:rsidRPr="00C80430">
        <w:rPr>
          <w:rFonts w:ascii="David" w:hAnsi="David" w:cs="David"/>
          <w:rtl/>
        </w:rPr>
        <w:t xml:space="preserve">הביטוח על פי הפוליסה יורחב לשפות את מדינת ישראל – משרד האוצר, משרדי ממשלה נוספים יחידות סמך, יחידות המשנה, וגופים נלווים היה ונטען לעניין קרות תאונת עבודה/מחלת מקצוע כלשהי כי הם נושאים בחבות מעביד כלשהם כלפי מי מעובדי הספק, קבלנים, קבלני משנה ועובדיהם שבשירותו. </w:t>
      </w:r>
    </w:p>
    <w:p w14:paraId="1AD2FC9B" w14:textId="77777777" w:rsidR="00676DB7" w:rsidRPr="00C80430" w:rsidRDefault="00676DB7" w:rsidP="00676DB7">
      <w:pPr>
        <w:numPr>
          <w:ilvl w:val="0"/>
          <w:numId w:val="81"/>
        </w:numPr>
        <w:spacing w:after="120" w:line="360" w:lineRule="auto"/>
        <w:ind w:left="498"/>
        <w:rPr>
          <w:rFonts w:ascii="David" w:hAnsi="David" w:cs="David"/>
          <w:b/>
          <w:bCs/>
          <w:rtl/>
        </w:rPr>
      </w:pPr>
      <w:r w:rsidRPr="00C80430">
        <w:rPr>
          <w:rFonts w:ascii="David" w:hAnsi="David" w:cs="David"/>
          <w:b/>
          <w:bCs/>
          <w:u w:val="single"/>
          <w:rtl/>
        </w:rPr>
        <w:t>ביטוח אחריות כלפי צד שלישי</w:t>
      </w:r>
    </w:p>
    <w:p w14:paraId="2B3174B1" w14:textId="77777777" w:rsidR="00676DB7" w:rsidRPr="00C80430" w:rsidRDefault="00676DB7" w:rsidP="00676DB7">
      <w:pPr>
        <w:numPr>
          <w:ilvl w:val="0"/>
          <w:numId w:val="74"/>
        </w:numPr>
        <w:tabs>
          <w:tab w:val="left" w:pos="608"/>
          <w:tab w:val="left" w:pos="1065"/>
        </w:tabs>
        <w:spacing w:after="120" w:line="360" w:lineRule="auto"/>
        <w:ind w:left="1066" w:hanging="567"/>
        <w:jc w:val="both"/>
        <w:rPr>
          <w:rFonts w:ascii="David" w:hAnsi="David" w:cs="David"/>
          <w:rtl/>
        </w:rPr>
      </w:pPr>
      <w:r w:rsidRPr="00C80430">
        <w:rPr>
          <w:rFonts w:ascii="David" w:hAnsi="David" w:cs="David"/>
          <w:rtl/>
        </w:rPr>
        <w:t xml:space="preserve">הספק יבטח את אחריותו החוקית על פי דיני מדינת ישראל בביטוח אחריות כלפי צד שלישי גוף ורכוש, בכל תחומי מדינת ישראל והשטחים המוחזקים.    </w:t>
      </w:r>
    </w:p>
    <w:p w14:paraId="23566E7D" w14:textId="77777777" w:rsidR="00676DB7" w:rsidRPr="00C80430" w:rsidRDefault="00676DB7" w:rsidP="00676DB7">
      <w:pPr>
        <w:numPr>
          <w:ilvl w:val="0"/>
          <w:numId w:val="74"/>
        </w:numPr>
        <w:tabs>
          <w:tab w:val="left" w:pos="608"/>
          <w:tab w:val="left" w:pos="1065"/>
        </w:tabs>
        <w:spacing w:after="120" w:line="360" w:lineRule="auto"/>
        <w:ind w:left="1066" w:hanging="567"/>
        <w:jc w:val="both"/>
        <w:rPr>
          <w:rFonts w:ascii="David" w:hAnsi="David" w:cs="David"/>
          <w:rtl/>
        </w:rPr>
      </w:pPr>
      <w:r w:rsidRPr="00C80430">
        <w:rPr>
          <w:rFonts w:ascii="David" w:hAnsi="David" w:cs="David"/>
          <w:rtl/>
        </w:rPr>
        <w:t xml:space="preserve">גבול האחריות לא יפחת מסך 6,000,000 ₪  למקרה ולתקופת הביטוח (שנה). </w:t>
      </w:r>
    </w:p>
    <w:p w14:paraId="45D97020" w14:textId="77777777" w:rsidR="00676DB7" w:rsidRPr="00C80430" w:rsidRDefault="00676DB7" w:rsidP="00676DB7">
      <w:pPr>
        <w:numPr>
          <w:ilvl w:val="0"/>
          <w:numId w:val="74"/>
        </w:numPr>
        <w:tabs>
          <w:tab w:val="left" w:pos="608"/>
          <w:tab w:val="left" w:pos="1065"/>
        </w:tabs>
        <w:spacing w:after="120" w:line="360" w:lineRule="auto"/>
        <w:ind w:left="1066" w:hanging="567"/>
        <w:jc w:val="both"/>
        <w:rPr>
          <w:rFonts w:ascii="David" w:hAnsi="David" w:cs="David"/>
          <w:rtl/>
        </w:rPr>
      </w:pPr>
      <w:r w:rsidRPr="00C80430">
        <w:rPr>
          <w:rFonts w:ascii="David" w:hAnsi="David" w:cs="David"/>
          <w:rtl/>
        </w:rPr>
        <w:t xml:space="preserve">בפוליסה ייכלל סעיף אחריות צולבת - </w:t>
      </w:r>
      <w:r w:rsidRPr="00C80430">
        <w:rPr>
          <w:rFonts w:ascii="David" w:hAnsi="David" w:cs="David"/>
        </w:rPr>
        <w:t>Cross Liability</w:t>
      </w:r>
      <w:r w:rsidRPr="00C80430">
        <w:rPr>
          <w:rFonts w:ascii="David" w:hAnsi="David" w:cs="David"/>
          <w:rtl/>
        </w:rPr>
        <w:t>.</w:t>
      </w:r>
    </w:p>
    <w:p w14:paraId="41AF56BD" w14:textId="77777777" w:rsidR="00676DB7" w:rsidRPr="00C80430" w:rsidRDefault="00676DB7" w:rsidP="00676DB7">
      <w:pPr>
        <w:numPr>
          <w:ilvl w:val="0"/>
          <w:numId w:val="74"/>
        </w:numPr>
        <w:tabs>
          <w:tab w:val="left" w:pos="608"/>
          <w:tab w:val="left" w:pos="1065"/>
        </w:tabs>
        <w:spacing w:after="120" w:line="360" w:lineRule="auto"/>
        <w:ind w:left="1066" w:hanging="567"/>
        <w:jc w:val="both"/>
        <w:rPr>
          <w:rFonts w:ascii="David" w:hAnsi="David" w:cs="David"/>
        </w:rPr>
      </w:pPr>
      <w:r w:rsidRPr="00C80430">
        <w:rPr>
          <w:rFonts w:ascii="David" w:hAnsi="David" w:cs="David"/>
          <w:rtl/>
        </w:rPr>
        <w:t xml:space="preserve">רכוש מדינת ישראל  - משרד האוצר, משרדי ממשלה נוספים, יחידות סמך, יחידות המשנה, וגופים נלווים ייחשב רכוש צד שלישי.  </w:t>
      </w:r>
    </w:p>
    <w:p w14:paraId="7E9F65B3" w14:textId="77777777" w:rsidR="00676DB7" w:rsidRPr="00C80430" w:rsidRDefault="00676DB7" w:rsidP="00676DB7">
      <w:pPr>
        <w:numPr>
          <w:ilvl w:val="0"/>
          <w:numId w:val="74"/>
        </w:numPr>
        <w:tabs>
          <w:tab w:val="left" w:pos="608"/>
          <w:tab w:val="left" w:pos="1065"/>
        </w:tabs>
        <w:spacing w:after="120" w:line="360" w:lineRule="auto"/>
        <w:ind w:left="1066" w:hanging="567"/>
        <w:jc w:val="both"/>
        <w:rPr>
          <w:rFonts w:ascii="David" w:hAnsi="David" w:cs="David"/>
        </w:rPr>
      </w:pPr>
      <w:r w:rsidRPr="00C80430">
        <w:rPr>
          <w:rFonts w:ascii="David" w:hAnsi="David" w:cs="David"/>
          <w:rtl/>
        </w:rPr>
        <w:t xml:space="preserve">טכנאים, מתקינים ובעלי תפקיד אחרים, שאינם מכוסים במסגרת ביטוח חבות מעבידים של הספק, ייחשבו צד שלישי. </w:t>
      </w:r>
    </w:p>
    <w:p w14:paraId="440D8A73" w14:textId="77777777" w:rsidR="00676DB7" w:rsidRPr="00C80430" w:rsidRDefault="00676DB7" w:rsidP="00676DB7">
      <w:pPr>
        <w:numPr>
          <w:ilvl w:val="0"/>
          <w:numId w:val="74"/>
        </w:numPr>
        <w:tabs>
          <w:tab w:val="left" w:pos="608"/>
          <w:tab w:val="left" w:pos="1065"/>
        </w:tabs>
        <w:spacing w:after="120" w:line="360" w:lineRule="auto"/>
        <w:ind w:left="1066" w:hanging="567"/>
        <w:jc w:val="both"/>
        <w:rPr>
          <w:rFonts w:ascii="David" w:hAnsi="David" w:cs="David"/>
        </w:rPr>
      </w:pPr>
      <w:r w:rsidRPr="00C80430">
        <w:rPr>
          <w:rFonts w:ascii="David" w:hAnsi="David" w:cs="David"/>
          <w:rtl/>
        </w:rPr>
        <w:t>כל סייג/חריג לגבי רכוש -  המתייחס לרכוש מדינת ישראל – משרד האוצר, משרדי ממשלה נוספים, יחידות סמך, יחידות המשנה, וגופים נלווים, שהספק או כל איש שבשירותו פועלים או פעלו בו, יבוטל.</w:t>
      </w:r>
    </w:p>
    <w:p w14:paraId="56853285" w14:textId="77777777" w:rsidR="00676DB7" w:rsidRPr="00C80430" w:rsidRDefault="00676DB7" w:rsidP="00676DB7">
      <w:pPr>
        <w:numPr>
          <w:ilvl w:val="0"/>
          <w:numId w:val="74"/>
        </w:numPr>
        <w:tabs>
          <w:tab w:val="left" w:pos="608"/>
          <w:tab w:val="left" w:pos="1065"/>
        </w:tabs>
        <w:spacing w:after="120" w:line="360" w:lineRule="auto"/>
        <w:ind w:left="1066" w:hanging="567"/>
        <w:jc w:val="both"/>
        <w:rPr>
          <w:rFonts w:ascii="David" w:hAnsi="David" w:cs="David"/>
          <w:rtl/>
        </w:rPr>
      </w:pPr>
      <w:r w:rsidRPr="00C80430">
        <w:rPr>
          <w:rFonts w:ascii="David" w:hAnsi="David" w:cs="David"/>
          <w:rtl/>
        </w:rPr>
        <w:t>הביטוח מורחב לכסות את חבותו של המבוטח כלפי צד שלישי בגין פעילות של קבלנים, קבלני משנה ועובדיהם.</w:t>
      </w:r>
    </w:p>
    <w:p w14:paraId="4EF002DD" w14:textId="77777777" w:rsidR="00676DB7" w:rsidRPr="00C80430" w:rsidRDefault="00676DB7" w:rsidP="00676DB7">
      <w:pPr>
        <w:numPr>
          <w:ilvl w:val="0"/>
          <w:numId w:val="74"/>
        </w:numPr>
        <w:tabs>
          <w:tab w:val="left" w:pos="608"/>
          <w:tab w:val="left" w:pos="1065"/>
        </w:tabs>
        <w:spacing w:after="120" w:line="360" w:lineRule="auto"/>
        <w:ind w:left="1066" w:hanging="567"/>
        <w:jc w:val="both"/>
        <w:rPr>
          <w:rFonts w:ascii="David" w:hAnsi="David" w:cs="David"/>
        </w:rPr>
      </w:pPr>
      <w:r w:rsidRPr="00C80430">
        <w:rPr>
          <w:rFonts w:ascii="David" w:hAnsi="David" w:cs="David"/>
          <w:rtl/>
        </w:rPr>
        <w:t>הביטוח על פי הפוליסה יורחב לשפות את מדינת ישראל – משרד האוצר, משרדי ממשלה נוספים יחידות סמך, יחידות המשנה, וגופים נלווים ככל שייחשבו אחראים למעשי ו/או מחדלי הספק והפועלים מטעמו.</w:t>
      </w:r>
    </w:p>
    <w:p w14:paraId="68AABD5C" w14:textId="77777777" w:rsidR="00676DB7" w:rsidRPr="00C80430" w:rsidRDefault="00676DB7" w:rsidP="00676DB7">
      <w:pPr>
        <w:numPr>
          <w:ilvl w:val="0"/>
          <w:numId w:val="81"/>
        </w:numPr>
        <w:spacing w:after="120" w:line="360" w:lineRule="auto"/>
        <w:ind w:left="498"/>
        <w:rPr>
          <w:rFonts w:ascii="David" w:hAnsi="David" w:cs="David"/>
          <w:rtl/>
        </w:rPr>
      </w:pPr>
      <w:r w:rsidRPr="00C80430">
        <w:rPr>
          <w:rFonts w:ascii="David" w:hAnsi="David" w:cs="David"/>
          <w:b/>
          <w:bCs/>
          <w:u w:val="single"/>
          <w:rtl/>
        </w:rPr>
        <w:t>ביטוח משולב לאחריות מקצועית וחבות המוצר</w:t>
      </w:r>
      <w:r w:rsidRPr="00C80430">
        <w:rPr>
          <w:rFonts w:ascii="David" w:hAnsi="David" w:cs="David"/>
          <w:rtl/>
        </w:rPr>
        <w:t xml:space="preserve"> </w:t>
      </w:r>
    </w:p>
    <w:p w14:paraId="792F73E5" w14:textId="77777777" w:rsidR="00676DB7" w:rsidRPr="00C80430" w:rsidRDefault="00676DB7" w:rsidP="00C95A8F">
      <w:pPr>
        <w:bidi w:val="0"/>
        <w:spacing w:line="360" w:lineRule="auto"/>
        <w:ind w:right="509"/>
        <w:jc w:val="both"/>
        <w:rPr>
          <w:rFonts w:ascii="David" w:hAnsi="David" w:cs="David"/>
          <w:b/>
          <w:bCs/>
        </w:rPr>
      </w:pPr>
      <w:r w:rsidRPr="00C80430">
        <w:rPr>
          <w:rFonts w:ascii="David" w:hAnsi="David" w:cs="David"/>
          <w:b/>
          <w:bCs/>
        </w:rPr>
        <w:t>COMBINED PRODUCTS LIABILITY AND PROFESSIONAL INDEMNITY POLICY FOR THE SOFTWARE AND HARDWARE INDUSTRY</w:t>
      </w:r>
      <w:r w:rsidRPr="00C80430">
        <w:rPr>
          <w:rFonts w:ascii="David" w:hAnsi="David" w:cs="David"/>
          <w:b/>
          <w:bCs/>
          <w:rtl/>
        </w:rPr>
        <w:t xml:space="preserve">               </w:t>
      </w:r>
    </w:p>
    <w:p w14:paraId="2C7E139A" w14:textId="77777777" w:rsidR="00676DB7" w:rsidRPr="00C80430" w:rsidRDefault="00676DB7" w:rsidP="00C95A8F">
      <w:pPr>
        <w:spacing w:line="360" w:lineRule="auto"/>
        <w:ind w:left="368"/>
        <w:rPr>
          <w:rFonts w:ascii="David" w:hAnsi="David" w:cs="David"/>
          <w:b/>
          <w:bCs/>
          <w:rtl/>
        </w:rPr>
      </w:pPr>
      <w:r w:rsidRPr="00C80430">
        <w:rPr>
          <w:rFonts w:ascii="David" w:hAnsi="David" w:cs="David"/>
          <w:b/>
          <w:bCs/>
          <w:rtl/>
        </w:rPr>
        <w:t>או</w:t>
      </w:r>
    </w:p>
    <w:p w14:paraId="7BC2B4B6" w14:textId="77777777" w:rsidR="00676DB7" w:rsidRPr="00C80430" w:rsidRDefault="00676DB7" w:rsidP="00C95A8F">
      <w:pPr>
        <w:spacing w:line="360" w:lineRule="auto"/>
        <w:ind w:left="368"/>
        <w:jc w:val="right"/>
        <w:rPr>
          <w:rFonts w:ascii="David" w:hAnsi="David" w:cs="David"/>
          <w:b/>
          <w:bCs/>
          <w:rtl/>
        </w:rPr>
      </w:pPr>
      <w:r w:rsidRPr="00C80430">
        <w:rPr>
          <w:rFonts w:ascii="David" w:hAnsi="David" w:cs="David"/>
          <w:b/>
          <w:bCs/>
        </w:rPr>
        <w:t>ELECTRONIC PRODUCTS AND SERVICES ERRORS OR OMISSONS AND PRODUCTS LIABILITY INSURANCE</w:t>
      </w:r>
    </w:p>
    <w:p w14:paraId="779BAC0A" w14:textId="77777777" w:rsidR="00676DB7" w:rsidRPr="00C80430" w:rsidRDefault="00676DB7" w:rsidP="00C95A8F">
      <w:pPr>
        <w:spacing w:line="360" w:lineRule="auto"/>
        <w:ind w:left="368"/>
        <w:rPr>
          <w:rFonts w:ascii="David" w:hAnsi="David" w:cs="David"/>
          <w:rtl/>
        </w:rPr>
      </w:pPr>
      <w:r w:rsidRPr="00C80430">
        <w:rPr>
          <w:rFonts w:ascii="David" w:hAnsi="David" w:cs="David"/>
          <w:b/>
          <w:bCs/>
          <w:rtl/>
        </w:rPr>
        <w:t>או</w:t>
      </w:r>
      <w:r w:rsidRPr="00C80430">
        <w:rPr>
          <w:rFonts w:ascii="David" w:hAnsi="David" w:cs="David"/>
          <w:rtl/>
        </w:rPr>
        <w:t xml:space="preserve">  </w:t>
      </w:r>
    </w:p>
    <w:p w14:paraId="2A23FAA3" w14:textId="77777777" w:rsidR="00676DB7" w:rsidRPr="00C80430" w:rsidRDefault="00676DB7" w:rsidP="00676DB7">
      <w:pPr>
        <w:spacing w:after="120" w:line="360" w:lineRule="auto"/>
        <w:ind w:left="368"/>
        <w:rPr>
          <w:rFonts w:ascii="David" w:hAnsi="David" w:cs="David"/>
          <w:rtl/>
        </w:rPr>
      </w:pPr>
      <w:r w:rsidRPr="00C80430">
        <w:rPr>
          <w:rFonts w:ascii="David" w:hAnsi="David" w:cs="David"/>
          <w:rtl/>
        </w:rPr>
        <w:t xml:space="preserve">נוסח אחר לביטוח משולב לאחריות מקצועית וחבות המוצר לענף הייטק/תחום מחשוב כדלהלן:         </w:t>
      </w:r>
    </w:p>
    <w:p w14:paraId="4153148F" w14:textId="77777777" w:rsidR="00676DB7" w:rsidRPr="00C80430" w:rsidRDefault="00676DB7" w:rsidP="00676DB7">
      <w:pPr>
        <w:spacing w:after="120" w:line="360" w:lineRule="auto"/>
        <w:ind w:left="368"/>
        <w:rPr>
          <w:rFonts w:ascii="David" w:hAnsi="David" w:cs="David"/>
          <w:rtl/>
        </w:rPr>
      </w:pPr>
      <w:r w:rsidRPr="00C80430">
        <w:rPr>
          <w:rFonts w:ascii="David" w:hAnsi="David" w:cs="David"/>
          <w:rtl/>
        </w:rPr>
        <w:t>______________________________________(</w:t>
      </w:r>
      <w:r w:rsidRPr="00C80430">
        <w:rPr>
          <w:rFonts w:ascii="David" w:hAnsi="David" w:cs="David"/>
          <w:b/>
          <w:bCs/>
          <w:rtl/>
        </w:rPr>
        <w:t>בכפוף לבחינתה ולשיקולה של ענבל</w:t>
      </w:r>
      <w:r w:rsidRPr="00C80430">
        <w:rPr>
          <w:rFonts w:ascii="David" w:hAnsi="David" w:cs="David"/>
          <w:rtl/>
        </w:rPr>
        <w:t>).</w:t>
      </w:r>
    </w:p>
    <w:p w14:paraId="2B488785" w14:textId="77777777" w:rsidR="00676DB7" w:rsidRPr="00C80430" w:rsidRDefault="00676DB7" w:rsidP="00676DB7">
      <w:pPr>
        <w:numPr>
          <w:ilvl w:val="0"/>
          <w:numId w:val="98"/>
        </w:numPr>
        <w:tabs>
          <w:tab w:val="left" w:pos="781"/>
        </w:tabs>
        <w:spacing w:after="120" w:line="360" w:lineRule="auto"/>
        <w:jc w:val="both"/>
        <w:rPr>
          <w:rFonts w:ascii="David" w:hAnsi="David" w:cs="David"/>
        </w:rPr>
      </w:pPr>
      <w:r w:rsidRPr="00C80430">
        <w:rPr>
          <w:rFonts w:ascii="David" w:hAnsi="David" w:cs="David"/>
          <w:rtl/>
        </w:rPr>
        <w:lastRenderedPageBreak/>
        <w:t xml:space="preserve">הספק יבטח את אחריותו  בגין אספקת, התקנת ותחזוקת ציוד תקשורת פסיבי עבור מדינת ישראל – משרד האוצר, משרדי ממשלה נוספים יחידות סמך, יחידות המשנה, וגופים נלווים, כולל גם תשתיות נחושת, תשתיות אופטיקה, ארוניות, מסדים אביזרים, תשתיות טלפוניה, אביזרי חשמל ומערכות אל פסק ,יחידות טיפול באוויר למסדי תקשורת ושרתים,  תשתיות בינוי תומכות תקשו"ב,  הרכבה, חיבור, הדרכה, תיעוד עדכונים טכנולוגיים (חומרה ותוכנה) אספקת והתקנת חלקי חילוף, שירות, אחזקה ותיקונים, בהתאם למכרז וחוזה עם מדינת ישראל – משרד  האוצר, מינהל הרכש הממשלתי, בביטוח משולב לאחריות מקצועית וחבות המוצר.    </w:t>
      </w:r>
    </w:p>
    <w:p w14:paraId="1883BD6E" w14:textId="77777777" w:rsidR="00676DB7" w:rsidRPr="00C80430" w:rsidRDefault="00676DB7" w:rsidP="00676DB7">
      <w:pPr>
        <w:numPr>
          <w:ilvl w:val="0"/>
          <w:numId w:val="98"/>
        </w:numPr>
        <w:tabs>
          <w:tab w:val="left" w:pos="781"/>
        </w:tabs>
        <w:spacing w:after="120" w:line="360" w:lineRule="auto"/>
        <w:ind w:left="786" w:hanging="420"/>
        <w:jc w:val="both"/>
        <w:rPr>
          <w:rFonts w:ascii="David" w:hAnsi="David" w:cs="David"/>
        </w:rPr>
      </w:pPr>
      <w:r w:rsidRPr="00C80430">
        <w:rPr>
          <w:rFonts w:ascii="David" w:hAnsi="David" w:cs="David"/>
          <w:rtl/>
        </w:rPr>
        <w:t>הפוליסה תכסה את חבות הספק, עובדיו ובגין כל הפועלים מטעמו:</w:t>
      </w:r>
    </w:p>
    <w:p w14:paraId="1106DCB6" w14:textId="77777777" w:rsidR="00676DB7" w:rsidRPr="00C80430" w:rsidRDefault="00676DB7" w:rsidP="00676DB7">
      <w:pPr>
        <w:numPr>
          <w:ilvl w:val="2"/>
          <w:numId w:val="97"/>
        </w:numPr>
        <w:tabs>
          <w:tab w:val="left" w:pos="1065"/>
        </w:tabs>
        <w:spacing w:after="120" w:line="360" w:lineRule="auto"/>
        <w:ind w:left="1065" w:hanging="284"/>
        <w:jc w:val="both"/>
        <w:rPr>
          <w:rFonts w:ascii="David" w:hAnsi="David" w:cs="David"/>
          <w:rtl/>
        </w:rPr>
      </w:pPr>
      <w:r w:rsidRPr="00C80430">
        <w:rPr>
          <w:rFonts w:ascii="David" w:hAnsi="David" w:cs="David"/>
          <w:rtl/>
        </w:rPr>
        <w:t>בקשר עם מעשה או מחדל מקצועי- כיסוי בגין הפרת חובה מקצועית, טעות השמטה, הזנחה ורשלנות.</w:t>
      </w:r>
    </w:p>
    <w:p w14:paraId="4F4DEAFD" w14:textId="77777777" w:rsidR="00676DB7" w:rsidRPr="00C80430" w:rsidRDefault="00676DB7" w:rsidP="00676DB7">
      <w:pPr>
        <w:numPr>
          <w:ilvl w:val="2"/>
          <w:numId w:val="97"/>
        </w:numPr>
        <w:tabs>
          <w:tab w:val="left" w:pos="1065"/>
        </w:tabs>
        <w:spacing w:after="120" w:line="360" w:lineRule="auto"/>
        <w:ind w:left="1065" w:hanging="284"/>
        <w:jc w:val="both"/>
        <w:rPr>
          <w:rFonts w:ascii="David" w:hAnsi="David" w:cs="David"/>
        </w:rPr>
      </w:pPr>
      <w:r w:rsidRPr="00C80430">
        <w:rPr>
          <w:rFonts w:ascii="David" w:hAnsi="David" w:cs="David"/>
          <w:rtl/>
        </w:rPr>
        <w:t xml:space="preserve">חבותו מפגם במוצר - כיסוי בגין נזקים שייגרמו בקשר עם מוצרים שיוצרו, פותחו, הורכבו, תוקנו, סופקו, נמכרו, הופצו או טופלו בכל דרך אחרת על ידי  הספק או מי מטעמו.    </w:t>
      </w:r>
    </w:p>
    <w:p w14:paraId="7B3CC093" w14:textId="77777777" w:rsidR="00676DB7" w:rsidRPr="00C80430" w:rsidRDefault="00676DB7" w:rsidP="00676DB7">
      <w:pPr>
        <w:numPr>
          <w:ilvl w:val="2"/>
          <w:numId w:val="97"/>
        </w:numPr>
        <w:tabs>
          <w:tab w:val="left" w:pos="1065"/>
        </w:tabs>
        <w:spacing w:after="120" w:line="360" w:lineRule="auto"/>
        <w:ind w:left="1065" w:hanging="284"/>
        <w:jc w:val="both"/>
        <w:rPr>
          <w:rFonts w:ascii="David" w:hAnsi="David" w:cs="David"/>
        </w:rPr>
      </w:pPr>
      <w:r w:rsidRPr="00C80430">
        <w:rPr>
          <w:rFonts w:ascii="David" w:hAnsi="David" w:cs="David"/>
          <w:rtl/>
        </w:rPr>
        <w:t>פעילות הספק, עובדיו ובגין כל הפועלים מטעמו כולל בגין אספקת, התקנת ותחזוקת ציוד תקשורת פסיבי עבור מדינת ישראל – משרד האוצר, משרדי ממשלה נוספים יחידות סמך, יחידות המשנה, וגופים נלווים, כולל גם תשתיות נחושת, תשתיות אופטיקה, ארוניות, מסדים אביזרים, תשתיות טלפוניה, אביזרי חשמל ומערכות אל פסק ,יחידות טיפול באוויר למסדי תקשורת ושרתים,  תשתיות בינוי תומכות תקשו"ב,  הרכבה, חיבור, הדרכה, תיעוד עדכונים טכנולוגיים (חומרה ותוכנה) אספקת והתקנת חלקי חילוף, שירות, אחזקה ותיקונים.</w:t>
      </w:r>
    </w:p>
    <w:p w14:paraId="64B4D158" w14:textId="77777777" w:rsidR="00676DB7" w:rsidRPr="00C80430" w:rsidRDefault="00676DB7" w:rsidP="00676DB7">
      <w:pPr>
        <w:numPr>
          <w:ilvl w:val="0"/>
          <w:numId w:val="98"/>
        </w:numPr>
        <w:tabs>
          <w:tab w:val="left" w:pos="781"/>
        </w:tabs>
        <w:spacing w:after="120" w:line="360" w:lineRule="auto"/>
        <w:ind w:left="786" w:hanging="420"/>
        <w:jc w:val="both"/>
        <w:rPr>
          <w:rFonts w:ascii="David" w:hAnsi="David" w:cs="David"/>
          <w:rtl/>
        </w:rPr>
      </w:pPr>
      <w:r w:rsidRPr="00C80430">
        <w:rPr>
          <w:rFonts w:ascii="David" w:hAnsi="David" w:cs="David"/>
          <w:rtl/>
        </w:rPr>
        <w:t xml:space="preserve">גבול האחריות לא יפחת מסך 4,000,000 ₪  למקרה ולתקופת הביטוח (שנה). </w:t>
      </w:r>
    </w:p>
    <w:p w14:paraId="07D0063F" w14:textId="77777777" w:rsidR="00676DB7" w:rsidRPr="00C80430" w:rsidRDefault="00676DB7" w:rsidP="00676DB7">
      <w:pPr>
        <w:numPr>
          <w:ilvl w:val="0"/>
          <w:numId w:val="98"/>
        </w:numPr>
        <w:tabs>
          <w:tab w:val="left" w:pos="781"/>
        </w:tabs>
        <w:spacing w:after="120" w:line="360" w:lineRule="auto"/>
        <w:ind w:left="786" w:hanging="378"/>
        <w:jc w:val="both"/>
        <w:rPr>
          <w:rFonts w:ascii="David" w:hAnsi="David" w:cs="David"/>
        </w:rPr>
      </w:pPr>
      <w:r w:rsidRPr="00C80430">
        <w:rPr>
          <w:rFonts w:ascii="David" w:hAnsi="David" w:cs="David"/>
          <w:rtl/>
        </w:rPr>
        <w:t>הכיסוי על פי הפוליסה יורחב לכלול את ההרחבות הבאות:</w:t>
      </w:r>
    </w:p>
    <w:p w14:paraId="528C5A3B" w14:textId="77777777" w:rsidR="00676DB7" w:rsidRPr="00C80430" w:rsidRDefault="00676DB7" w:rsidP="00676DB7">
      <w:pPr>
        <w:numPr>
          <w:ilvl w:val="2"/>
          <w:numId w:val="99"/>
        </w:numPr>
        <w:tabs>
          <w:tab w:val="left" w:pos="923"/>
        </w:tabs>
        <w:spacing w:after="120" w:line="360" w:lineRule="auto"/>
        <w:ind w:left="1348"/>
        <w:jc w:val="both"/>
        <w:rPr>
          <w:rFonts w:ascii="David" w:hAnsi="David" w:cs="David"/>
        </w:rPr>
      </w:pPr>
      <w:r w:rsidRPr="00C80430">
        <w:rPr>
          <w:rFonts w:ascii="David" w:hAnsi="David" w:cs="David"/>
          <w:rtl/>
        </w:rPr>
        <w:t xml:space="preserve">סעיף אחריות צולבת - </w:t>
      </w:r>
      <w:r w:rsidRPr="00C80430">
        <w:rPr>
          <w:rFonts w:ascii="David" w:hAnsi="David" w:cs="David"/>
        </w:rPr>
        <w:t>CROSS LIABILITY</w:t>
      </w:r>
      <w:r w:rsidRPr="00C80430">
        <w:rPr>
          <w:rFonts w:ascii="David" w:hAnsi="David" w:cs="David"/>
          <w:rtl/>
        </w:rPr>
        <w:t>.</w:t>
      </w:r>
    </w:p>
    <w:p w14:paraId="6D6E5DE0" w14:textId="77777777" w:rsidR="00676DB7" w:rsidRPr="00C80430" w:rsidRDefault="00676DB7" w:rsidP="00676DB7">
      <w:pPr>
        <w:numPr>
          <w:ilvl w:val="2"/>
          <w:numId w:val="99"/>
        </w:numPr>
        <w:tabs>
          <w:tab w:val="left" w:pos="923"/>
        </w:tabs>
        <w:spacing w:after="120" w:line="360" w:lineRule="auto"/>
        <w:ind w:left="1348"/>
        <w:jc w:val="both"/>
        <w:rPr>
          <w:rFonts w:ascii="David" w:hAnsi="David" w:cs="David"/>
        </w:rPr>
      </w:pPr>
      <w:r w:rsidRPr="00C80430">
        <w:rPr>
          <w:rFonts w:ascii="David" w:hAnsi="David" w:cs="David"/>
          <w:rtl/>
        </w:rPr>
        <w:t xml:space="preserve">הארכת תקופת הגילוי לפחות 12 חודשים. </w:t>
      </w:r>
    </w:p>
    <w:p w14:paraId="3E144F6A" w14:textId="77777777" w:rsidR="00676DB7" w:rsidRPr="00C80430" w:rsidRDefault="00676DB7" w:rsidP="00676DB7">
      <w:pPr>
        <w:numPr>
          <w:ilvl w:val="0"/>
          <w:numId w:val="98"/>
        </w:numPr>
        <w:tabs>
          <w:tab w:val="left" w:pos="781"/>
        </w:tabs>
        <w:spacing w:after="120" w:line="360" w:lineRule="auto"/>
        <w:ind w:left="786" w:hanging="378"/>
        <w:jc w:val="both"/>
        <w:rPr>
          <w:rFonts w:ascii="David" w:hAnsi="David" w:cs="David"/>
        </w:rPr>
      </w:pPr>
      <w:r w:rsidRPr="00C80430">
        <w:rPr>
          <w:rFonts w:ascii="David" w:hAnsi="David" w:cs="David"/>
          <w:rtl/>
        </w:rPr>
        <w:t xml:space="preserve">הביטוח יורחב לשפות את מדינת ישראל – משרד האוצר, משרדי ממשלה נוספים יחידות סמך, יחידות המשנה, וגופים נלווים לגבי אחריותם בגין נזק עקב פגם במוצרים אשר סופקו, הותקנו ותוחזקו עבור מדינת ישראל – משרד הבריאות על ידי הספק וכל הפועלים מטעמו ו/או ככל שייחשבו אחראים למעשי ו/או מחדלי הספק וכל הפועלים מטעמו. </w:t>
      </w:r>
    </w:p>
    <w:p w14:paraId="2C3764DC" w14:textId="77777777" w:rsidR="00676DB7" w:rsidRPr="00C80430" w:rsidRDefault="00676DB7" w:rsidP="00676DB7">
      <w:pPr>
        <w:numPr>
          <w:ilvl w:val="0"/>
          <w:numId w:val="81"/>
        </w:numPr>
        <w:spacing w:after="120" w:line="360" w:lineRule="auto"/>
        <w:ind w:left="498"/>
        <w:rPr>
          <w:rFonts w:ascii="David" w:hAnsi="David" w:cs="David"/>
          <w:b/>
          <w:bCs/>
          <w:u w:val="single"/>
          <w:rtl/>
        </w:rPr>
      </w:pPr>
      <w:r w:rsidRPr="00C80430">
        <w:rPr>
          <w:rFonts w:ascii="David" w:hAnsi="David" w:cs="David"/>
          <w:b/>
          <w:bCs/>
          <w:u w:val="single"/>
          <w:rtl/>
        </w:rPr>
        <w:t>ביטוחים נוספים</w:t>
      </w:r>
    </w:p>
    <w:p w14:paraId="64250D1C" w14:textId="77777777" w:rsidR="00676DB7" w:rsidRPr="00C80430" w:rsidRDefault="00676DB7" w:rsidP="00FC0955">
      <w:pPr>
        <w:spacing w:after="120" w:line="360" w:lineRule="auto"/>
        <w:ind w:left="498"/>
        <w:rPr>
          <w:rFonts w:ascii="David" w:hAnsi="David" w:cs="David"/>
          <w:rtl/>
        </w:rPr>
      </w:pPr>
      <w:r w:rsidRPr="00C80430">
        <w:rPr>
          <w:rFonts w:ascii="David" w:hAnsi="David" w:cs="David"/>
          <w:rtl/>
        </w:rPr>
        <w:t>הספק ידאג ויוודא לגבי כ</w:t>
      </w:r>
      <w:r w:rsidR="00FC0955">
        <w:rPr>
          <w:rFonts w:ascii="David" w:hAnsi="David" w:cs="David" w:hint="cs"/>
          <w:rtl/>
        </w:rPr>
        <w:t>ל</w:t>
      </w:r>
      <w:r w:rsidRPr="00C80430">
        <w:rPr>
          <w:rFonts w:ascii="David" w:hAnsi="David" w:cs="David"/>
          <w:rtl/>
        </w:rPr>
        <w:t xml:space="preserve"> בעלי מקצוע, ספקים,  קבלנים, קבלני משנה מטעמו יציגו ביטוחים מתאימים לפעילותם כולל ביטוח אחריות כלפי צד שלישי, וביטוח חבות מעבידים כלפי עובדיהם, ביטוח חבות מוצר וביטוח אחריות מקצועית (ככל ורלוונטיים) וכאשר הפעילות משולבת עם שימוש כלי רכב/ צמ"ה גם ביטוחי כלי רכב/ צמ"ה הכוללים ביטוח חובה (ככל ונדרש), רכוש ואחריות כלפי צד שלישי. ביטוחי החבויות יורחבו לשפות את מדינת ישראל – משרד האוצר, משרדי ממשלה נוספים יחידות סמך, יחידות המשנה, וגופים נלווים ככל שיחשבו אחראים למעשיהם ו/או מחדליהם.  לצורך כך, ייחשבו מדינת ישראל – משרד האוצר, משרדי ממשלה נוספים יחידות סמך, יחידות </w:t>
      </w:r>
      <w:r w:rsidRPr="00C80430">
        <w:rPr>
          <w:rFonts w:ascii="David" w:hAnsi="David" w:cs="David"/>
          <w:rtl/>
        </w:rPr>
        <w:lastRenderedPageBreak/>
        <w:t>המשנה, וגופים נלווים, כמבוטחים נוספים כולל (בכל הביטוחים) ויתור המבטח על  זכות השיבוב כלפיהם וכלפי עובדיהם. וויתור כאמור לא יחול לטובת אדם שגרם לנזק בזדון.</w:t>
      </w:r>
    </w:p>
    <w:p w14:paraId="7C74C60E" w14:textId="77777777" w:rsidR="00676DB7" w:rsidRPr="00C80430" w:rsidRDefault="00676DB7" w:rsidP="00676DB7">
      <w:pPr>
        <w:numPr>
          <w:ilvl w:val="0"/>
          <w:numId w:val="81"/>
        </w:numPr>
        <w:spacing w:after="120" w:line="360" w:lineRule="auto"/>
        <w:ind w:left="498"/>
        <w:rPr>
          <w:rFonts w:ascii="David" w:hAnsi="David" w:cs="David"/>
          <w:b/>
          <w:bCs/>
          <w:u w:val="single"/>
          <w:rtl/>
        </w:rPr>
      </w:pPr>
      <w:r w:rsidRPr="00C80430">
        <w:rPr>
          <w:rFonts w:ascii="David" w:hAnsi="David" w:cs="David"/>
          <w:b/>
          <w:bCs/>
          <w:u w:val="single"/>
          <w:rtl/>
        </w:rPr>
        <w:t>כללי</w:t>
      </w:r>
    </w:p>
    <w:p w14:paraId="26DF13F4" w14:textId="77777777" w:rsidR="00676DB7" w:rsidRPr="00C80430" w:rsidRDefault="00676DB7" w:rsidP="00676DB7">
      <w:pPr>
        <w:spacing w:after="120" w:line="360" w:lineRule="auto"/>
        <w:ind w:left="498"/>
        <w:rPr>
          <w:rFonts w:ascii="David" w:hAnsi="David" w:cs="David"/>
        </w:rPr>
      </w:pPr>
      <w:r w:rsidRPr="00C80430">
        <w:rPr>
          <w:rFonts w:ascii="David" w:hAnsi="David" w:cs="David"/>
          <w:rtl/>
        </w:rPr>
        <w:t xml:space="preserve">בפוליסות ביטוח העבודות הקבלניות, ביטוח חבות המעבידים, ביטוח האחריות כלפי צד ג' וביטוח חבות המוצר המשולב עם ביטוח האחריות המקצועית  הנדרשות מהספק יכללו התנאים הבאים: לשם המבוטח יתווספו כמבוטחים נוספים: </w:t>
      </w:r>
      <w:r w:rsidRPr="00C80430">
        <w:rPr>
          <w:rFonts w:ascii="David" w:hAnsi="David" w:cs="David"/>
          <w:b/>
          <w:bCs/>
          <w:rtl/>
        </w:rPr>
        <w:t>מדינת ישראל – משרד האוצר, משרדי ממשלה נוספים יחידות סמך, יחידות המשנה, וגופים נלווים</w:t>
      </w:r>
      <w:r w:rsidRPr="00C80430">
        <w:rPr>
          <w:rFonts w:ascii="David" w:hAnsi="David" w:cs="David"/>
          <w:rtl/>
        </w:rPr>
        <w:t xml:space="preserve">, בכפוף להרחבי השיפוי לעיל.                                    </w:t>
      </w:r>
    </w:p>
    <w:p w14:paraId="570D3DB3" w14:textId="77777777" w:rsidR="00676DB7" w:rsidRPr="00C80430" w:rsidRDefault="00676DB7" w:rsidP="00676DB7">
      <w:pPr>
        <w:numPr>
          <w:ilvl w:val="0"/>
          <w:numId w:val="91"/>
        </w:numPr>
        <w:spacing w:after="120" w:line="360" w:lineRule="auto"/>
        <w:ind w:left="1065" w:hanging="448"/>
        <w:jc w:val="both"/>
        <w:rPr>
          <w:rFonts w:ascii="David" w:hAnsi="David" w:cs="David"/>
          <w:rtl/>
        </w:rPr>
      </w:pPr>
      <w:r w:rsidRPr="00C80430">
        <w:rPr>
          <w:rFonts w:ascii="David" w:hAnsi="David" w:cs="David"/>
          <w:rtl/>
        </w:rPr>
        <w:t>בכל מקרה של צמצום או ביטול הביטוח ע"י אחד הצדדים לא יהיה להם כל תוקף אלא, אם ניתנה על כך הודעה מוקדמת של 60 יום לפחות במכתב רשום לחשב משרד האוצר.</w:t>
      </w:r>
    </w:p>
    <w:p w14:paraId="3204CF80" w14:textId="77777777" w:rsidR="00676DB7" w:rsidRPr="00C80430" w:rsidRDefault="00676DB7" w:rsidP="00676DB7">
      <w:pPr>
        <w:numPr>
          <w:ilvl w:val="0"/>
          <w:numId w:val="91"/>
        </w:numPr>
        <w:spacing w:after="120" w:line="360" w:lineRule="auto"/>
        <w:ind w:left="1065"/>
        <w:jc w:val="both"/>
        <w:rPr>
          <w:rFonts w:ascii="David" w:hAnsi="David" w:cs="David"/>
          <w:rtl/>
        </w:rPr>
      </w:pPr>
      <w:r w:rsidRPr="00C80430">
        <w:rPr>
          <w:rFonts w:ascii="David" w:hAnsi="David" w:cs="David"/>
          <w:rtl/>
        </w:rPr>
        <w:t xml:space="preserve">המבטח מוותר על כל זכות תחלוף/שיבוב, תביעה, השתתפות או חזרה כלפי מדינת ישראל – משרד האוצר, משרדי ממשלה נוספים יחידות סמך, יחידות המשנה, וגופים נלווים, ועובדיהם של הנ"ל, ובלבד שהוויתור לא יחול לטובת אדם שגרם לנזק מתוך כוונת זדון.                                                                                                                                         </w:t>
      </w:r>
    </w:p>
    <w:p w14:paraId="7D99224F" w14:textId="77777777" w:rsidR="00676DB7" w:rsidRPr="00C80430" w:rsidRDefault="00676DB7" w:rsidP="00676DB7">
      <w:pPr>
        <w:numPr>
          <w:ilvl w:val="0"/>
          <w:numId w:val="91"/>
        </w:numPr>
        <w:spacing w:after="120" w:line="360" w:lineRule="auto"/>
        <w:ind w:left="1065" w:hanging="448"/>
        <w:jc w:val="both"/>
        <w:rPr>
          <w:rFonts w:ascii="David" w:hAnsi="David" w:cs="David"/>
          <w:rtl/>
        </w:rPr>
      </w:pPr>
      <w:r w:rsidRPr="00C80430">
        <w:rPr>
          <w:rFonts w:ascii="David" w:hAnsi="David" w:cs="David"/>
          <w:rtl/>
        </w:rPr>
        <w:t>הספק אחראי בלעדית כלפי המבטח לתשלום דמי הביטוח עבור כל הפוליסות ולמילוי כל החובות המוטלות על המבוטח על פי תנאי הפוליסות.</w:t>
      </w:r>
    </w:p>
    <w:p w14:paraId="76C63578" w14:textId="77777777" w:rsidR="00676DB7" w:rsidRPr="00C80430" w:rsidRDefault="00676DB7" w:rsidP="00676DB7">
      <w:pPr>
        <w:numPr>
          <w:ilvl w:val="0"/>
          <w:numId w:val="91"/>
        </w:numPr>
        <w:spacing w:after="120" w:line="360" w:lineRule="auto"/>
        <w:ind w:left="1065" w:hanging="448"/>
        <w:jc w:val="both"/>
        <w:rPr>
          <w:rFonts w:ascii="David" w:hAnsi="David" w:cs="David"/>
          <w:rtl/>
        </w:rPr>
      </w:pPr>
      <w:r w:rsidRPr="00C80430">
        <w:rPr>
          <w:rFonts w:ascii="David" w:hAnsi="David" w:cs="David"/>
          <w:rtl/>
        </w:rPr>
        <w:t xml:space="preserve">ההשתתפויות העצמיות הנקובות בכל פוליסה ופוליסה תחולנה בלעדית על הספק.                                   </w:t>
      </w:r>
    </w:p>
    <w:p w14:paraId="2CFE37B4" w14:textId="77777777" w:rsidR="00676DB7" w:rsidRPr="00C80430" w:rsidRDefault="00676DB7" w:rsidP="00676DB7">
      <w:pPr>
        <w:numPr>
          <w:ilvl w:val="0"/>
          <w:numId w:val="91"/>
        </w:numPr>
        <w:spacing w:after="120" w:line="360" w:lineRule="auto"/>
        <w:ind w:left="1065" w:hanging="448"/>
        <w:jc w:val="both"/>
        <w:rPr>
          <w:rFonts w:ascii="David" w:hAnsi="David" w:cs="David"/>
        </w:rPr>
      </w:pPr>
      <w:r w:rsidRPr="00C80430">
        <w:rPr>
          <w:rFonts w:ascii="David" w:hAnsi="David" w:cs="David"/>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2FABB8A7" w14:textId="77777777" w:rsidR="00676DB7" w:rsidRPr="00C80430" w:rsidRDefault="00676DB7" w:rsidP="00676DB7">
      <w:pPr>
        <w:numPr>
          <w:ilvl w:val="0"/>
          <w:numId w:val="91"/>
        </w:numPr>
        <w:spacing w:after="120" w:line="360" w:lineRule="auto"/>
        <w:ind w:left="1065" w:hanging="448"/>
        <w:jc w:val="both"/>
        <w:rPr>
          <w:rFonts w:ascii="David" w:hAnsi="David" w:cs="David"/>
        </w:rPr>
      </w:pPr>
      <w:r w:rsidRPr="00C80430">
        <w:rPr>
          <w:rFonts w:ascii="David" w:hAnsi="David" w:cs="David"/>
          <w:rtl/>
        </w:rPr>
        <w:t xml:space="preserve">תנאי הכיסוי של הפוליסות הנ"ל (למעט ביטוח חבות המוצר המשולב עם ביטוח האחריות המקצועית) לא יפחתו מהמקובל על פי תנאי "פוליסות נוסח ביט", בכפוף להרחבת הכיסויים כמפורט לעיל.     </w:t>
      </w:r>
    </w:p>
    <w:p w14:paraId="69D7A459" w14:textId="77777777" w:rsidR="00676DB7" w:rsidRPr="00C80430" w:rsidRDefault="00676DB7" w:rsidP="00676DB7">
      <w:pPr>
        <w:numPr>
          <w:ilvl w:val="0"/>
          <w:numId w:val="91"/>
        </w:numPr>
        <w:spacing w:after="120" w:line="360" w:lineRule="auto"/>
        <w:ind w:left="1065" w:hanging="448"/>
        <w:jc w:val="both"/>
        <w:rPr>
          <w:rFonts w:ascii="David" w:hAnsi="David" w:cs="David"/>
        </w:rPr>
      </w:pPr>
      <w:r w:rsidRPr="00C80430">
        <w:rPr>
          <w:rFonts w:ascii="David" w:hAnsi="David" w:cs="David"/>
          <w:rtl/>
        </w:rPr>
        <w:t>חריג כוונה ו/או רשלנות רבתי יבוטל ככל שקיים.</w:t>
      </w:r>
    </w:p>
    <w:p w14:paraId="10C8E7B1" w14:textId="77777777" w:rsidR="00676DB7" w:rsidRPr="00C80430" w:rsidRDefault="00676DB7" w:rsidP="00676DB7">
      <w:pPr>
        <w:numPr>
          <w:ilvl w:val="0"/>
          <w:numId w:val="95"/>
        </w:numPr>
        <w:spacing w:after="120" w:line="360" w:lineRule="auto"/>
        <w:ind w:left="368"/>
        <w:jc w:val="both"/>
        <w:rPr>
          <w:rFonts w:ascii="David" w:hAnsi="David" w:cs="David"/>
          <w:rtl/>
        </w:rPr>
      </w:pPr>
      <w:r w:rsidRPr="00C80430">
        <w:rPr>
          <w:rFonts w:ascii="David" w:hAnsi="David" w:cs="David"/>
          <w:rtl/>
        </w:rPr>
        <w:t>הספק מתחייב בכל תקופת ההתקשרות החוזית עם מדינת ישראל – משרד האוצר וכל עוד אחריותו קיימת, להחזיק בתוקף את פוליסות הביטוח. הספק מתחייב כי פוליסות הביטוח תחודשנה על ידו מדי תקופת ביטוח, כל עוד החוזה עם מדינת ישראל – משרד האוצר בתוקף.</w:t>
      </w:r>
    </w:p>
    <w:p w14:paraId="066D205C" w14:textId="77777777" w:rsidR="00676DB7" w:rsidRPr="00C80430" w:rsidRDefault="00676DB7" w:rsidP="00676DB7">
      <w:pPr>
        <w:numPr>
          <w:ilvl w:val="0"/>
          <w:numId w:val="95"/>
        </w:numPr>
        <w:spacing w:after="120" w:line="360" w:lineRule="auto"/>
        <w:ind w:left="368"/>
        <w:jc w:val="both"/>
        <w:rPr>
          <w:rFonts w:ascii="David" w:hAnsi="David" w:cs="David"/>
        </w:rPr>
      </w:pPr>
      <w:r w:rsidRPr="00C80430">
        <w:rPr>
          <w:rFonts w:ascii="David" w:hAnsi="David" w:cs="David"/>
          <w:rtl/>
        </w:rPr>
        <w:t xml:space="preserve">אישור בחתימתו של המבטח על קיום הביטוחים, יומצא על ידי הספק למדינת ישראל – משרד האוצר עד למועד חתימת החוזה.  הספק מתחייב להציג את האישור חתום בחתימת המבטח אודות חידוש הפוליסות למדינת ישראל – משרד האוצר לכל המאוחר שבועיים לפני תום תקופת הביטוח.  </w:t>
      </w:r>
    </w:p>
    <w:p w14:paraId="237F1F99" w14:textId="77777777" w:rsidR="00676DB7" w:rsidRPr="00C80430" w:rsidRDefault="00676DB7" w:rsidP="00676DB7">
      <w:pPr>
        <w:numPr>
          <w:ilvl w:val="0"/>
          <w:numId w:val="95"/>
        </w:numPr>
        <w:spacing w:after="120" w:line="360" w:lineRule="auto"/>
        <w:ind w:left="368"/>
        <w:jc w:val="both"/>
        <w:rPr>
          <w:rFonts w:ascii="David" w:hAnsi="David" w:cs="David"/>
        </w:rPr>
      </w:pPr>
      <w:r w:rsidRPr="00C80430">
        <w:rPr>
          <w:rFonts w:ascii="David" w:hAnsi="David" w:cs="David"/>
          <w:rtl/>
        </w:rPr>
        <w:t>מובהר בזאת כי אישור/י הביטוח שיוצגו אינו/ם בא/ים לצמצם את התחייבויות הספק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בנספח זה לעיל. על הספק יהיה ללמוד דרישות אלה ובמידת הצורך להיעזר באנשי ביטוח מטעמו, על מנת להבין את הדרישות וליישמן בביטוחיו ללא הסתייגויות.</w:t>
      </w:r>
      <w:r w:rsidRPr="00C80430">
        <w:rPr>
          <w:rFonts w:ascii="David" w:hAnsi="David" w:cs="David"/>
          <w:rtl/>
        </w:rPr>
        <w:tab/>
      </w:r>
    </w:p>
    <w:p w14:paraId="5EEBF092" w14:textId="77777777" w:rsidR="00676DB7" w:rsidRPr="00C80430" w:rsidRDefault="00676DB7" w:rsidP="00676DB7">
      <w:pPr>
        <w:numPr>
          <w:ilvl w:val="0"/>
          <w:numId w:val="95"/>
        </w:numPr>
        <w:spacing w:after="120" w:line="360" w:lineRule="auto"/>
        <w:ind w:left="368"/>
        <w:jc w:val="both"/>
        <w:rPr>
          <w:rFonts w:ascii="David" w:hAnsi="David" w:cs="David"/>
        </w:rPr>
      </w:pPr>
      <w:r w:rsidRPr="00C80430">
        <w:rPr>
          <w:rFonts w:ascii="David" w:hAnsi="David" w:cs="David"/>
          <w:rtl/>
        </w:rPr>
        <w:lastRenderedPageBreak/>
        <w:t>מדינת ישראל – משרד האוצר שומרים לעצמם את הזכות לקבל מהספק בכל עת את העתקי הפוליסות במלואן או בחלקן, במקרה של גילוי נסיבות העלולות להביא לתביעה בפוליסות ו/או על מנת שתוכל לבחון את עמידת הספק בסעיפי בנספח זה ו/או מכל סיבה אחרת, ונותן השירותים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סעיף 1 שבנספח זה.</w:t>
      </w:r>
    </w:p>
    <w:p w14:paraId="1C78EF87" w14:textId="77777777" w:rsidR="00676DB7" w:rsidRPr="00C80430" w:rsidRDefault="00676DB7" w:rsidP="00676DB7">
      <w:pPr>
        <w:numPr>
          <w:ilvl w:val="0"/>
          <w:numId w:val="95"/>
        </w:numPr>
        <w:spacing w:after="120" w:line="360" w:lineRule="auto"/>
        <w:ind w:left="368"/>
        <w:jc w:val="both"/>
        <w:rPr>
          <w:rFonts w:ascii="David" w:hAnsi="David" w:cs="David"/>
        </w:rPr>
      </w:pPr>
      <w:r w:rsidRPr="00C80430">
        <w:rPr>
          <w:rFonts w:ascii="David" w:hAnsi="David" w:cs="David"/>
          <w:rtl/>
        </w:rPr>
        <w:t>הספק מצהיר ומתחייב כי זכות  מדינת ישראל – משרד האוצר לעריכת הבדיקה ולדרישת השינויים כמפורט לעיל אינן מטילות על מדינת ישראל – משרד האוצר או</w:t>
      </w:r>
      <w:r w:rsidRPr="00C80430">
        <w:rPr>
          <w:rFonts w:ascii="David" w:hAnsi="David" w:cs="David"/>
        </w:rPr>
        <w:t xml:space="preserve"> </w:t>
      </w:r>
      <w:r w:rsidRPr="00C80430">
        <w:rPr>
          <w:rFonts w:ascii="David" w:hAnsi="David" w:cs="David"/>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נותן השירותים לפי ההסכם, וזאת בין אם נדרשו התאמות ובין אם לאו, בין אם נבדקו ובין אם לאו.</w:t>
      </w:r>
    </w:p>
    <w:p w14:paraId="6689C364" w14:textId="77777777" w:rsidR="00676DB7" w:rsidRPr="00C80430" w:rsidRDefault="00676DB7" w:rsidP="00676DB7">
      <w:pPr>
        <w:numPr>
          <w:ilvl w:val="0"/>
          <w:numId w:val="95"/>
        </w:numPr>
        <w:spacing w:after="120" w:line="360" w:lineRule="auto"/>
        <w:ind w:left="368"/>
        <w:jc w:val="both"/>
        <w:rPr>
          <w:rFonts w:ascii="David" w:hAnsi="David" w:cs="David"/>
          <w:rtl/>
        </w:rPr>
      </w:pPr>
      <w:r w:rsidRPr="00C80430">
        <w:rPr>
          <w:rFonts w:ascii="David" w:hAnsi="David" w:cs="David"/>
          <w:rtl/>
        </w:rPr>
        <w:t>למען הסר כל ספק מוסכם בזה כי הביטוחים הנדרשים בנספח זה,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14:paraId="4E19B9C1" w14:textId="77777777" w:rsidR="00676DB7" w:rsidRPr="00C80430" w:rsidRDefault="00676DB7" w:rsidP="00676DB7">
      <w:pPr>
        <w:numPr>
          <w:ilvl w:val="0"/>
          <w:numId w:val="95"/>
        </w:numPr>
        <w:spacing w:after="120" w:line="360" w:lineRule="auto"/>
        <w:ind w:left="368"/>
        <w:jc w:val="both"/>
        <w:rPr>
          <w:rFonts w:ascii="David" w:hAnsi="David" w:cs="David"/>
        </w:rPr>
      </w:pPr>
      <w:r w:rsidRPr="00C80430">
        <w:rPr>
          <w:rFonts w:ascii="David" w:hAnsi="David" w:cs="David"/>
          <w:rtl/>
        </w:rPr>
        <w:t>אין בכל האמור בסעיפי הביטוח כדי לפטור את הספק מכל חובה החלה עליו על פי דין ועל פי החוזה ואין לפרש את האמור כוויתור של מדינת ישראל – משרד האוצר,  על כל זכות או סעד המוקנים להם על פי כל דין ועל פי חוזה זה.</w:t>
      </w:r>
    </w:p>
    <w:p w14:paraId="4BF80691" w14:textId="77777777" w:rsidR="00AC063C" w:rsidRPr="00C80430" w:rsidRDefault="00676DB7" w:rsidP="00AC063C">
      <w:pPr>
        <w:numPr>
          <w:ilvl w:val="0"/>
          <w:numId w:val="95"/>
        </w:numPr>
        <w:spacing w:after="120" w:line="360" w:lineRule="auto"/>
        <w:ind w:left="368"/>
        <w:jc w:val="both"/>
        <w:rPr>
          <w:rFonts w:ascii="David" w:hAnsi="David" w:cs="David"/>
          <w:rtl/>
        </w:rPr>
        <w:sectPr w:rsidR="00AC063C" w:rsidRPr="00C80430" w:rsidSect="003F2D38">
          <w:pgSz w:w="11906" w:h="16838" w:code="9"/>
          <w:pgMar w:top="1616" w:right="1418" w:bottom="1440" w:left="1418" w:header="397" w:footer="709" w:gutter="0"/>
          <w:cols w:space="708"/>
          <w:bidi/>
          <w:rtlGutter/>
          <w:docGrid w:linePitch="360"/>
        </w:sectPr>
      </w:pPr>
      <w:r w:rsidRPr="00C80430">
        <w:rPr>
          <w:rFonts w:ascii="David" w:hAnsi="David" w:cs="David"/>
          <w:rtl/>
        </w:rPr>
        <w:t>אי עמידה בתנאי נספח זה מהווה הפרה יסודית של הסכם זה.</w:t>
      </w:r>
    </w:p>
    <w:p w14:paraId="0520C045" w14:textId="77777777" w:rsidR="00AC063C" w:rsidRPr="00C80430" w:rsidRDefault="00AC063C" w:rsidP="00AC063C">
      <w:pPr>
        <w:ind w:left="714"/>
        <w:jc w:val="center"/>
        <w:rPr>
          <w:rFonts w:ascii="David" w:hAnsi="David" w:cs="David"/>
          <w:b/>
          <w:bCs/>
          <w:color w:val="FF0000"/>
          <w:sz w:val="28"/>
          <w:szCs w:val="28"/>
          <w:rtl/>
        </w:rPr>
      </w:pPr>
      <w:r w:rsidRPr="00C80430">
        <w:rPr>
          <w:rFonts w:ascii="David" w:hAnsi="David" w:cs="David"/>
          <w:b/>
          <w:bCs/>
          <w:color w:val="FF0000"/>
          <w:sz w:val="28"/>
          <w:szCs w:val="28"/>
          <w:rtl/>
        </w:rPr>
        <w:lastRenderedPageBreak/>
        <w:t>דוגמה בלבד</w:t>
      </w:r>
    </w:p>
    <w:tbl>
      <w:tblPr>
        <w:bidiVisual/>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אישור קיום ביטוח - עבודות קבלניות"/>
      </w:tblPr>
      <w:tblGrid>
        <w:gridCol w:w="3265"/>
        <w:gridCol w:w="2552"/>
        <w:gridCol w:w="2126"/>
        <w:gridCol w:w="2547"/>
      </w:tblGrid>
      <w:tr w:rsidR="00AC063C" w:rsidRPr="00C80430" w14:paraId="27A2C219" w14:textId="77777777" w:rsidTr="00056FA8">
        <w:trPr>
          <w:trHeight w:val="283"/>
          <w:tblHeader/>
        </w:trPr>
        <w:tc>
          <w:tcPr>
            <w:tcW w:w="7943" w:type="dxa"/>
            <w:gridSpan w:val="3"/>
            <w:shd w:val="clear" w:color="auto" w:fill="F2F2F2" w:themeFill="background1" w:themeFillShade="F2"/>
          </w:tcPr>
          <w:p w14:paraId="547CD781" w14:textId="77777777" w:rsidR="00AC063C" w:rsidRPr="00C80430" w:rsidRDefault="00AC063C" w:rsidP="00AC063C">
            <w:pPr>
              <w:jc w:val="center"/>
              <w:rPr>
                <w:rFonts w:ascii="David" w:hAnsi="David" w:cs="David"/>
                <w:b/>
                <w:bCs/>
                <w:sz w:val="34"/>
                <w:szCs w:val="34"/>
                <w:rtl/>
              </w:rPr>
            </w:pPr>
            <w:r w:rsidRPr="00C80430">
              <w:rPr>
                <w:rFonts w:ascii="David" w:hAnsi="David" w:cs="David"/>
                <w:rtl/>
              </w:rPr>
              <w:br w:type="page"/>
            </w:r>
            <w:r w:rsidRPr="00C80430">
              <w:rPr>
                <w:rFonts w:ascii="David" w:hAnsi="David" w:cs="David"/>
                <w:b/>
                <w:bCs/>
                <w:rtl/>
              </w:rPr>
              <w:t>אישור קיום ביטוחים - ביטוח עבודות קבלניות / בהקמה</w:t>
            </w:r>
          </w:p>
        </w:tc>
        <w:tc>
          <w:tcPr>
            <w:tcW w:w="2547" w:type="dxa"/>
          </w:tcPr>
          <w:p w14:paraId="546451CB" w14:textId="77777777" w:rsidR="00AC063C" w:rsidRPr="00C80430" w:rsidRDefault="00AC063C" w:rsidP="00AC063C">
            <w:pPr>
              <w:rPr>
                <w:rFonts w:ascii="David" w:hAnsi="David" w:cs="David"/>
                <w:sz w:val="20"/>
                <w:szCs w:val="20"/>
                <w:rtl/>
              </w:rPr>
            </w:pPr>
            <w:r w:rsidRPr="00C80430">
              <w:rPr>
                <w:rFonts w:ascii="David" w:hAnsi="David" w:cs="David"/>
                <w:sz w:val="20"/>
                <w:szCs w:val="20"/>
                <w:rtl/>
              </w:rPr>
              <w:t>תאריך הנפקת האישור (</w:t>
            </w:r>
            <w:r w:rsidRPr="00C80430">
              <w:rPr>
                <w:rFonts w:ascii="David" w:hAnsi="David" w:cs="David"/>
                <w:sz w:val="20"/>
                <w:szCs w:val="20"/>
              </w:rPr>
              <w:t>DD/MM/YYYY</w:t>
            </w:r>
            <w:r w:rsidRPr="00C80430">
              <w:rPr>
                <w:rFonts w:ascii="David" w:hAnsi="David" w:cs="David"/>
                <w:sz w:val="20"/>
                <w:szCs w:val="20"/>
                <w:rtl/>
              </w:rPr>
              <w:t>)</w:t>
            </w:r>
          </w:p>
        </w:tc>
      </w:tr>
      <w:tr w:rsidR="00AC063C" w:rsidRPr="00C80430" w14:paraId="69452203" w14:textId="77777777" w:rsidTr="00056FA8">
        <w:trPr>
          <w:trHeight w:val="315"/>
        </w:trPr>
        <w:tc>
          <w:tcPr>
            <w:tcW w:w="10490" w:type="dxa"/>
            <w:gridSpan w:val="4"/>
          </w:tcPr>
          <w:p w14:paraId="29FCFB65" w14:textId="77777777" w:rsidR="00AC063C" w:rsidRPr="00C80430" w:rsidRDefault="00AC063C" w:rsidP="00AC063C">
            <w:pPr>
              <w:rPr>
                <w:rFonts w:ascii="David" w:hAnsi="David" w:cs="David"/>
                <w:sz w:val="16"/>
                <w:szCs w:val="16"/>
                <w:rtl/>
              </w:rPr>
            </w:pPr>
            <w:r w:rsidRPr="00C80430">
              <w:rPr>
                <w:rFonts w:ascii="David" w:hAnsi="David" w:cs="David"/>
                <w:sz w:val="18"/>
                <w:szCs w:val="18"/>
                <w:rtl/>
              </w:rPr>
              <w:t>אישור ביטוח זה מהווה אסמכתא לכך שלמבוטח ישנה פוליסת ביטוח בתוקף, בהתאם למידע המפורט בה. המידע המפורט באישור זה אינו כולל את כל תנאי הפוליסה וחריגיה. יחד עם זאת, במקרה של סתירה בין התנאים שמפורטים באישור זה לבין התנאים הקבועים בפוליסת הביטוח יגבר האמור בפוליסת הביטוח למעט במקרה שבו תנאי באישור זה מיטיב עם מבקש האישור.</w:t>
            </w:r>
          </w:p>
        </w:tc>
      </w:tr>
      <w:tr w:rsidR="00AC063C" w:rsidRPr="00C80430" w14:paraId="5214D0AA" w14:textId="77777777" w:rsidTr="00056FA8">
        <w:trPr>
          <w:trHeight w:val="278"/>
        </w:trPr>
        <w:tc>
          <w:tcPr>
            <w:tcW w:w="3265" w:type="dxa"/>
            <w:shd w:val="clear" w:color="auto" w:fill="F2F2F2" w:themeFill="background1" w:themeFillShade="F2"/>
          </w:tcPr>
          <w:p w14:paraId="1C36C281" w14:textId="77777777" w:rsidR="00AC063C" w:rsidRPr="00C80430" w:rsidRDefault="00AC063C" w:rsidP="00AC063C">
            <w:pPr>
              <w:jc w:val="center"/>
              <w:rPr>
                <w:rFonts w:ascii="David" w:hAnsi="David" w:cs="David"/>
                <w:b/>
                <w:bCs/>
                <w:sz w:val="22"/>
                <w:szCs w:val="22"/>
                <w:rtl/>
              </w:rPr>
            </w:pPr>
            <w:r w:rsidRPr="00C80430">
              <w:rPr>
                <w:rFonts w:ascii="David" w:hAnsi="David" w:cs="David"/>
                <w:b/>
                <w:bCs/>
                <w:sz w:val="22"/>
                <w:szCs w:val="22"/>
                <w:rtl/>
              </w:rPr>
              <w:t>מבקש האישור*</w:t>
            </w:r>
          </w:p>
        </w:tc>
        <w:tc>
          <w:tcPr>
            <w:tcW w:w="2552" w:type="dxa"/>
            <w:shd w:val="clear" w:color="auto" w:fill="F2F2F2" w:themeFill="background1" w:themeFillShade="F2"/>
          </w:tcPr>
          <w:p w14:paraId="7BD09A8A" w14:textId="77777777" w:rsidR="00AC063C" w:rsidRPr="00C80430" w:rsidRDefault="00AC063C" w:rsidP="00AC063C">
            <w:pPr>
              <w:jc w:val="center"/>
              <w:rPr>
                <w:rFonts w:ascii="David" w:hAnsi="David" w:cs="David"/>
                <w:b/>
                <w:bCs/>
                <w:sz w:val="22"/>
                <w:szCs w:val="22"/>
                <w:rtl/>
              </w:rPr>
            </w:pPr>
            <w:r w:rsidRPr="00C80430">
              <w:rPr>
                <w:rFonts w:ascii="David" w:hAnsi="David" w:cs="David"/>
                <w:b/>
                <w:bCs/>
                <w:sz w:val="22"/>
                <w:szCs w:val="22"/>
                <w:rtl/>
              </w:rPr>
              <w:t>המבוטח</w:t>
            </w:r>
          </w:p>
        </w:tc>
        <w:tc>
          <w:tcPr>
            <w:tcW w:w="2126" w:type="dxa"/>
            <w:shd w:val="clear" w:color="auto" w:fill="F2F2F2" w:themeFill="background1" w:themeFillShade="F2"/>
          </w:tcPr>
          <w:p w14:paraId="0CC58B82" w14:textId="77777777" w:rsidR="00AC063C" w:rsidRPr="00C80430" w:rsidRDefault="00AC063C" w:rsidP="00AC063C">
            <w:pPr>
              <w:jc w:val="center"/>
              <w:rPr>
                <w:rFonts w:ascii="David" w:hAnsi="David" w:cs="David"/>
                <w:b/>
                <w:bCs/>
                <w:sz w:val="22"/>
                <w:szCs w:val="22"/>
                <w:rtl/>
              </w:rPr>
            </w:pPr>
            <w:r w:rsidRPr="00C80430">
              <w:rPr>
                <w:rFonts w:ascii="David" w:hAnsi="David" w:cs="David"/>
                <w:b/>
                <w:bCs/>
                <w:sz w:val="22"/>
                <w:szCs w:val="22"/>
                <w:rtl/>
              </w:rPr>
              <w:t>מען הנכס המבוטח / כתובת ביצוע העבודות</w:t>
            </w:r>
          </w:p>
        </w:tc>
        <w:tc>
          <w:tcPr>
            <w:tcW w:w="2547" w:type="dxa"/>
            <w:shd w:val="clear" w:color="auto" w:fill="F2F2F2" w:themeFill="background1" w:themeFillShade="F2"/>
          </w:tcPr>
          <w:p w14:paraId="1185B8F2" w14:textId="77777777" w:rsidR="00AC063C" w:rsidRPr="00C80430" w:rsidRDefault="00AC063C" w:rsidP="00AC063C">
            <w:pPr>
              <w:jc w:val="center"/>
              <w:rPr>
                <w:rFonts w:ascii="David" w:hAnsi="David" w:cs="David"/>
                <w:b/>
                <w:bCs/>
                <w:sz w:val="22"/>
                <w:szCs w:val="22"/>
                <w:rtl/>
              </w:rPr>
            </w:pPr>
            <w:r w:rsidRPr="00C80430">
              <w:rPr>
                <w:rFonts w:ascii="David" w:hAnsi="David" w:cs="David"/>
                <w:b/>
                <w:bCs/>
                <w:sz w:val="22"/>
                <w:szCs w:val="22"/>
                <w:rtl/>
              </w:rPr>
              <w:t>מעמד מבקש האישור*</w:t>
            </w:r>
          </w:p>
        </w:tc>
      </w:tr>
      <w:tr w:rsidR="00AC063C" w:rsidRPr="00C80430" w14:paraId="3FE1EF50" w14:textId="77777777" w:rsidTr="00056FA8">
        <w:trPr>
          <w:trHeight w:val="402"/>
        </w:trPr>
        <w:tc>
          <w:tcPr>
            <w:tcW w:w="3265" w:type="dxa"/>
          </w:tcPr>
          <w:p w14:paraId="0395DECE" w14:textId="77777777" w:rsidR="00AC063C" w:rsidRPr="00C80430" w:rsidRDefault="00AC063C" w:rsidP="00AC063C">
            <w:pPr>
              <w:rPr>
                <w:rFonts w:ascii="David" w:hAnsi="David" w:cs="David"/>
                <w:rtl/>
              </w:rPr>
            </w:pPr>
            <w:r w:rsidRPr="00C80430">
              <w:rPr>
                <w:rFonts w:ascii="David" w:hAnsi="David" w:cs="David"/>
                <w:rtl/>
              </w:rPr>
              <w:t>שם</w:t>
            </w:r>
          </w:p>
          <w:p w14:paraId="27913E88" w14:textId="77777777" w:rsidR="00AC063C" w:rsidRPr="00C80430" w:rsidRDefault="00AC063C" w:rsidP="00AC063C">
            <w:pPr>
              <w:rPr>
                <w:rFonts w:ascii="David" w:hAnsi="David" w:cs="David"/>
                <w:rtl/>
              </w:rPr>
            </w:pPr>
            <w:r w:rsidRPr="00C80430">
              <w:rPr>
                <w:rFonts w:ascii="David" w:hAnsi="David" w:cs="David"/>
                <w:color w:val="FF0000"/>
                <w:sz w:val="22"/>
                <w:szCs w:val="22"/>
                <w:rtl/>
              </w:rPr>
              <w:t>מדינת ישראל - משרד האוצר, משרדי ממשלה נוספים יחידות סמך, יחידות המשנה, וגופים נלווים</w:t>
            </w:r>
          </w:p>
        </w:tc>
        <w:tc>
          <w:tcPr>
            <w:tcW w:w="2552" w:type="dxa"/>
          </w:tcPr>
          <w:p w14:paraId="0A18BC01" w14:textId="77777777" w:rsidR="00AC063C" w:rsidRPr="00C80430" w:rsidRDefault="00AC063C" w:rsidP="00AC063C">
            <w:pPr>
              <w:rPr>
                <w:rFonts w:ascii="David" w:hAnsi="David" w:cs="David"/>
                <w:rtl/>
              </w:rPr>
            </w:pPr>
            <w:r w:rsidRPr="00C80430">
              <w:rPr>
                <w:rFonts w:ascii="David" w:hAnsi="David" w:cs="David"/>
                <w:rtl/>
              </w:rPr>
              <w:t>שם</w:t>
            </w:r>
          </w:p>
          <w:p w14:paraId="71F1289C" w14:textId="77777777" w:rsidR="00AC063C" w:rsidRPr="00C80430" w:rsidRDefault="00AC063C" w:rsidP="00AC063C">
            <w:pPr>
              <w:rPr>
                <w:rFonts w:ascii="David" w:hAnsi="David" w:cs="David"/>
                <w:rtl/>
              </w:rPr>
            </w:pPr>
            <w:r w:rsidRPr="00C80430">
              <w:rPr>
                <w:rFonts w:ascii="David" w:hAnsi="David" w:cs="David"/>
                <w:color w:val="FF0000"/>
                <w:sz w:val="22"/>
                <w:szCs w:val="22"/>
                <w:rtl/>
              </w:rPr>
              <w:t>הקבלן המפורט בהסכם</w:t>
            </w:r>
            <w:r w:rsidRPr="00C80430">
              <w:rPr>
                <w:rFonts w:ascii="David" w:hAnsi="David" w:cs="David"/>
                <w:sz w:val="22"/>
                <w:szCs w:val="22"/>
                <w:rtl/>
              </w:rPr>
              <w:t xml:space="preserve"> </w:t>
            </w:r>
            <w:r w:rsidRPr="00C80430">
              <w:rPr>
                <w:rFonts w:ascii="David" w:hAnsi="David" w:cs="David"/>
                <w:color w:val="FF0000"/>
                <w:sz w:val="22"/>
                <w:szCs w:val="22"/>
                <w:rtl/>
              </w:rPr>
              <w:t>ו/או קבלנים ו/או קבלני משנה ועובדיהם</w:t>
            </w:r>
          </w:p>
        </w:tc>
        <w:tc>
          <w:tcPr>
            <w:tcW w:w="2126" w:type="dxa"/>
            <w:vMerge w:val="restart"/>
          </w:tcPr>
          <w:p w14:paraId="4BAFD5FE" w14:textId="77777777" w:rsidR="00AC063C" w:rsidRPr="00C80430" w:rsidRDefault="00AC063C" w:rsidP="00AC063C">
            <w:pPr>
              <w:jc w:val="center"/>
              <w:rPr>
                <w:rFonts w:ascii="David" w:hAnsi="David" w:cs="David"/>
                <w:rtl/>
              </w:rPr>
            </w:pPr>
          </w:p>
          <w:p w14:paraId="33B14BB7" w14:textId="77777777" w:rsidR="00AC063C" w:rsidRPr="00C80430" w:rsidRDefault="00AC063C" w:rsidP="00AC063C">
            <w:pPr>
              <w:jc w:val="center"/>
              <w:rPr>
                <w:rFonts w:ascii="David" w:hAnsi="David" w:cs="David"/>
                <w:rtl/>
              </w:rPr>
            </w:pPr>
            <w:r w:rsidRPr="00C80430">
              <w:rPr>
                <w:rFonts w:ascii="David" w:hAnsi="David" w:cs="David"/>
                <w:color w:val="FF0000"/>
                <w:rtl/>
              </w:rPr>
              <w:t>כתובת אתר העבודות</w:t>
            </w:r>
          </w:p>
        </w:tc>
        <w:tc>
          <w:tcPr>
            <w:tcW w:w="2547" w:type="dxa"/>
            <w:vMerge w:val="restart"/>
          </w:tcPr>
          <w:p w14:paraId="33B2682C" w14:textId="77777777" w:rsidR="00AC063C" w:rsidRPr="00C80430" w:rsidRDefault="00AC063C" w:rsidP="00AC063C">
            <w:pPr>
              <w:ind w:left="50" w:right="78"/>
              <w:rPr>
                <w:rFonts w:ascii="David" w:hAnsi="David" w:cs="David"/>
                <w:b/>
                <w:rtl/>
              </w:rPr>
            </w:pPr>
          </w:p>
          <w:p w14:paraId="5E533EC4" w14:textId="77777777" w:rsidR="00AC063C" w:rsidRPr="00C80430" w:rsidRDefault="00DD4C58" w:rsidP="00AC063C">
            <w:pPr>
              <w:ind w:left="50" w:right="78"/>
              <w:rPr>
                <w:rFonts w:ascii="David" w:hAnsi="David" w:cs="David"/>
                <w:b/>
                <w:rtl/>
              </w:rPr>
            </w:pPr>
            <w:sdt>
              <w:sdtPr>
                <w:rPr>
                  <w:rFonts w:ascii="David" w:hAnsi="David" w:cs="David"/>
                  <w:b/>
                  <w:rtl/>
                </w:rPr>
                <w:id w:val="-554699752"/>
                <w14:checkbox>
                  <w14:checked w14:val="0"/>
                  <w14:checkedState w14:val="2612" w14:font="MS Gothic"/>
                  <w14:uncheckedState w14:val="2610" w14:font="MS Gothic"/>
                </w14:checkbox>
              </w:sdtPr>
              <w:sdtEndPr/>
              <w:sdtContent>
                <w:r w:rsidR="00AC063C" w:rsidRPr="00C80430">
                  <w:rPr>
                    <w:rFonts w:ascii="Segoe UI Symbol" w:eastAsia="MS Gothic" w:hAnsi="Segoe UI Symbol" w:cs="Segoe UI Symbol" w:hint="cs"/>
                    <w:b/>
                    <w:rtl/>
                  </w:rPr>
                  <w:t>☐</w:t>
                </w:r>
              </w:sdtContent>
            </w:sdt>
            <w:r w:rsidR="00AC063C" w:rsidRPr="00C80430">
              <w:rPr>
                <w:rFonts w:ascii="David" w:hAnsi="David" w:cs="David"/>
                <w:b/>
                <w:rtl/>
              </w:rPr>
              <w:t>קבלן הביצוע</w:t>
            </w:r>
          </w:p>
          <w:p w14:paraId="3A9BDCCA" w14:textId="77777777" w:rsidR="00AC063C" w:rsidRPr="00C80430" w:rsidRDefault="00DD4C58" w:rsidP="00AC063C">
            <w:pPr>
              <w:ind w:left="50" w:right="78"/>
              <w:rPr>
                <w:rFonts w:ascii="David" w:hAnsi="David" w:cs="David"/>
                <w:b/>
                <w:rtl/>
              </w:rPr>
            </w:pPr>
            <w:sdt>
              <w:sdtPr>
                <w:rPr>
                  <w:rFonts w:ascii="David" w:hAnsi="David" w:cs="David"/>
                  <w:b/>
                  <w:rtl/>
                </w:rPr>
                <w:id w:val="-1211333385"/>
                <w14:checkbox>
                  <w14:checked w14:val="0"/>
                  <w14:checkedState w14:val="2612" w14:font="MS Gothic"/>
                  <w14:uncheckedState w14:val="2610" w14:font="MS Gothic"/>
                </w14:checkbox>
              </w:sdtPr>
              <w:sdtEndPr/>
              <w:sdtContent>
                <w:r w:rsidR="00AC063C" w:rsidRPr="00C80430">
                  <w:rPr>
                    <w:rFonts w:ascii="Segoe UI Symbol" w:hAnsi="Segoe UI Symbol" w:cs="Segoe UI Symbol" w:hint="cs"/>
                    <w:b/>
                    <w:rtl/>
                  </w:rPr>
                  <w:t>☐</w:t>
                </w:r>
              </w:sdtContent>
            </w:sdt>
            <w:r w:rsidR="00AC063C" w:rsidRPr="00C80430">
              <w:rPr>
                <w:rFonts w:ascii="David" w:hAnsi="David" w:cs="David"/>
                <w:b/>
                <w:rtl/>
              </w:rPr>
              <w:t>קבלני משנה</w:t>
            </w:r>
          </w:p>
          <w:p w14:paraId="08720754" w14:textId="77777777" w:rsidR="00AC063C" w:rsidRPr="00C80430" w:rsidRDefault="00DD4C58" w:rsidP="00AC063C">
            <w:pPr>
              <w:ind w:left="50" w:right="78"/>
              <w:rPr>
                <w:rFonts w:ascii="David" w:hAnsi="David" w:cs="David"/>
                <w:b/>
                <w:rtl/>
              </w:rPr>
            </w:pPr>
            <w:sdt>
              <w:sdtPr>
                <w:rPr>
                  <w:rFonts w:ascii="David" w:hAnsi="David" w:cs="David"/>
                  <w:b/>
                  <w:rtl/>
                </w:rPr>
                <w:id w:val="433636584"/>
                <w14:checkbox>
                  <w14:checked w14:val="0"/>
                  <w14:checkedState w14:val="2612" w14:font="MS Gothic"/>
                  <w14:uncheckedState w14:val="2610" w14:font="MS Gothic"/>
                </w14:checkbox>
              </w:sdtPr>
              <w:sdtEndPr/>
              <w:sdtContent>
                <w:r w:rsidR="00AC063C" w:rsidRPr="00C80430">
                  <w:rPr>
                    <w:rFonts w:ascii="Segoe UI Symbol" w:hAnsi="Segoe UI Symbol" w:cs="Segoe UI Symbol" w:hint="cs"/>
                    <w:b/>
                    <w:rtl/>
                  </w:rPr>
                  <w:t>☐</w:t>
                </w:r>
              </w:sdtContent>
            </w:sdt>
            <w:r w:rsidR="00AC063C" w:rsidRPr="00C80430">
              <w:rPr>
                <w:rFonts w:ascii="David" w:hAnsi="David" w:cs="David"/>
                <w:b/>
                <w:rtl/>
              </w:rPr>
              <w:t>שוכר</w:t>
            </w:r>
          </w:p>
          <w:p w14:paraId="198FE21B" w14:textId="77777777" w:rsidR="00AC063C" w:rsidRPr="00C80430" w:rsidRDefault="00DD4C58" w:rsidP="00AC063C">
            <w:pPr>
              <w:ind w:left="50" w:right="78"/>
              <w:rPr>
                <w:rFonts w:ascii="David" w:hAnsi="David" w:cs="David"/>
                <w:b/>
                <w:rtl/>
              </w:rPr>
            </w:pPr>
            <w:sdt>
              <w:sdtPr>
                <w:rPr>
                  <w:rFonts w:ascii="David" w:hAnsi="David" w:cs="David"/>
                  <w:b/>
                  <w:rtl/>
                </w:rPr>
                <w:id w:val="1340278921"/>
                <w14:checkbox>
                  <w14:checked w14:val="1"/>
                  <w14:checkedState w14:val="2612" w14:font="MS Gothic"/>
                  <w14:uncheckedState w14:val="2610" w14:font="MS Gothic"/>
                </w14:checkbox>
              </w:sdtPr>
              <w:sdtEndPr/>
              <w:sdtContent>
                <w:r w:rsidR="00AC063C" w:rsidRPr="00C80430">
                  <w:rPr>
                    <w:rFonts w:ascii="Segoe UI Symbol" w:eastAsia="MS Gothic" w:hAnsi="Segoe UI Symbol" w:cs="Segoe UI Symbol" w:hint="cs"/>
                    <w:b/>
                    <w:rtl/>
                  </w:rPr>
                  <w:t>☒</w:t>
                </w:r>
              </w:sdtContent>
            </w:sdt>
            <w:r w:rsidR="00AC063C" w:rsidRPr="00C80430">
              <w:rPr>
                <w:rFonts w:ascii="David" w:hAnsi="David" w:cs="David"/>
                <w:b/>
                <w:color w:val="FF0000"/>
                <w:rtl/>
              </w:rPr>
              <w:t>אחר: מזמין העבודה</w:t>
            </w:r>
          </w:p>
        </w:tc>
      </w:tr>
      <w:tr w:rsidR="00AC063C" w:rsidRPr="00C80430" w14:paraId="599DBF31" w14:textId="77777777" w:rsidTr="00056FA8">
        <w:trPr>
          <w:trHeight w:val="415"/>
        </w:trPr>
        <w:tc>
          <w:tcPr>
            <w:tcW w:w="3265" w:type="dxa"/>
          </w:tcPr>
          <w:p w14:paraId="59A6B12B" w14:textId="77777777" w:rsidR="00AC063C" w:rsidRPr="00C80430" w:rsidRDefault="00AC063C" w:rsidP="00AC063C">
            <w:pPr>
              <w:rPr>
                <w:rFonts w:ascii="David" w:hAnsi="David" w:cs="David"/>
                <w:rtl/>
              </w:rPr>
            </w:pPr>
            <w:r w:rsidRPr="00C80430">
              <w:rPr>
                <w:rFonts w:ascii="David" w:hAnsi="David" w:cs="David"/>
                <w:rtl/>
              </w:rPr>
              <w:t>ת.ז./ח.פ.</w:t>
            </w:r>
          </w:p>
          <w:p w14:paraId="6AE7A80B" w14:textId="77777777" w:rsidR="00AC063C" w:rsidRPr="00C80430" w:rsidDel="002947DA" w:rsidRDefault="00AC063C" w:rsidP="00AC063C">
            <w:pPr>
              <w:rPr>
                <w:rFonts w:ascii="David" w:hAnsi="David" w:cs="David"/>
                <w:rtl/>
              </w:rPr>
            </w:pPr>
          </w:p>
        </w:tc>
        <w:tc>
          <w:tcPr>
            <w:tcW w:w="2552" w:type="dxa"/>
          </w:tcPr>
          <w:p w14:paraId="54269DA3" w14:textId="77777777" w:rsidR="00AC063C" w:rsidRPr="00C80430" w:rsidRDefault="00AC063C" w:rsidP="00AC063C">
            <w:pPr>
              <w:rPr>
                <w:rFonts w:ascii="David" w:hAnsi="David" w:cs="David"/>
                <w:rtl/>
              </w:rPr>
            </w:pPr>
            <w:r w:rsidRPr="00C80430">
              <w:rPr>
                <w:rFonts w:ascii="David" w:hAnsi="David" w:cs="David"/>
                <w:rtl/>
              </w:rPr>
              <w:t>ת.ז./ח.פ.</w:t>
            </w:r>
          </w:p>
          <w:p w14:paraId="687A68EE" w14:textId="77777777" w:rsidR="00AC063C" w:rsidRPr="00C80430" w:rsidRDefault="00AC063C" w:rsidP="00AC063C">
            <w:pPr>
              <w:rPr>
                <w:rFonts w:ascii="David" w:hAnsi="David" w:cs="David"/>
                <w:rtl/>
              </w:rPr>
            </w:pPr>
            <w:r w:rsidRPr="00C80430">
              <w:rPr>
                <w:rFonts w:ascii="David" w:hAnsi="David" w:cs="David"/>
                <w:color w:val="FF0000"/>
                <w:sz w:val="22"/>
                <w:szCs w:val="22"/>
                <w:rtl/>
              </w:rPr>
              <w:t>של הקבלן כמפורט בהסכם</w:t>
            </w:r>
          </w:p>
        </w:tc>
        <w:tc>
          <w:tcPr>
            <w:tcW w:w="2126" w:type="dxa"/>
            <w:vMerge/>
          </w:tcPr>
          <w:p w14:paraId="3B184FD2" w14:textId="77777777" w:rsidR="00AC063C" w:rsidRPr="00C80430" w:rsidRDefault="00AC063C" w:rsidP="00AC063C">
            <w:pPr>
              <w:jc w:val="center"/>
              <w:rPr>
                <w:rFonts w:ascii="David" w:hAnsi="David" w:cs="David"/>
                <w:rtl/>
              </w:rPr>
            </w:pPr>
          </w:p>
        </w:tc>
        <w:tc>
          <w:tcPr>
            <w:tcW w:w="2547" w:type="dxa"/>
            <w:vMerge/>
          </w:tcPr>
          <w:p w14:paraId="2EBB1191" w14:textId="77777777" w:rsidR="00AC063C" w:rsidRPr="00C80430" w:rsidRDefault="00AC063C" w:rsidP="00AC063C">
            <w:pPr>
              <w:rPr>
                <w:rFonts w:ascii="David" w:hAnsi="David" w:cs="David"/>
                <w:rtl/>
              </w:rPr>
            </w:pPr>
          </w:p>
        </w:tc>
      </w:tr>
      <w:tr w:rsidR="00AC063C" w:rsidRPr="00C80430" w14:paraId="31B2D8C5" w14:textId="77777777" w:rsidTr="00056FA8">
        <w:trPr>
          <w:trHeight w:val="260"/>
        </w:trPr>
        <w:tc>
          <w:tcPr>
            <w:tcW w:w="3265" w:type="dxa"/>
          </w:tcPr>
          <w:p w14:paraId="13BC9AA3" w14:textId="77777777" w:rsidR="00AC063C" w:rsidRPr="00C80430" w:rsidRDefault="00AC063C" w:rsidP="00AC063C">
            <w:pPr>
              <w:rPr>
                <w:rFonts w:ascii="David" w:hAnsi="David" w:cs="David"/>
                <w:color w:val="FF0000"/>
                <w:rtl/>
              </w:rPr>
            </w:pPr>
            <w:r w:rsidRPr="00C80430">
              <w:rPr>
                <w:rFonts w:ascii="David" w:hAnsi="David" w:cs="David"/>
                <w:rtl/>
              </w:rPr>
              <w:t>מען</w:t>
            </w:r>
            <w:r w:rsidRPr="00C80430">
              <w:rPr>
                <w:rFonts w:ascii="David" w:hAnsi="David" w:cs="David"/>
                <w:color w:val="FF0000"/>
                <w:rtl/>
              </w:rPr>
              <w:t xml:space="preserve"> </w:t>
            </w:r>
          </w:p>
          <w:p w14:paraId="45851EE7" w14:textId="77777777" w:rsidR="00AC063C" w:rsidRPr="00C80430" w:rsidDel="002947DA" w:rsidRDefault="00AC063C" w:rsidP="00AC063C">
            <w:pPr>
              <w:rPr>
                <w:rFonts w:ascii="David" w:hAnsi="David" w:cs="David"/>
                <w:rtl/>
              </w:rPr>
            </w:pPr>
            <w:r w:rsidRPr="00C80430">
              <w:rPr>
                <w:rFonts w:ascii="David" w:hAnsi="David" w:cs="David"/>
                <w:color w:val="FF0000"/>
                <w:sz w:val="22"/>
                <w:szCs w:val="22"/>
                <w:rtl/>
              </w:rPr>
              <w:t>כתובת היחידה כמפורט בהסכם</w:t>
            </w:r>
          </w:p>
        </w:tc>
        <w:tc>
          <w:tcPr>
            <w:tcW w:w="2552" w:type="dxa"/>
          </w:tcPr>
          <w:p w14:paraId="1EFF6CE5" w14:textId="77777777" w:rsidR="00AC063C" w:rsidRPr="00C80430" w:rsidRDefault="00AC063C" w:rsidP="00AC063C">
            <w:pPr>
              <w:rPr>
                <w:rFonts w:ascii="David" w:hAnsi="David" w:cs="David"/>
                <w:rtl/>
              </w:rPr>
            </w:pPr>
            <w:r w:rsidRPr="00C80430">
              <w:rPr>
                <w:rFonts w:ascii="David" w:hAnsi="David" w:cs="David"/>
                <w:rtl/>
              </w:rPr>
              <w:t>מען</w:t>
            </w:r>
          </w:p>
          <w:p w14:paraId="48015306" w14:textId="77777777" w:rsidR="00AC063C" w:rsidRPr="00C80430" w:rsidDel="002947DA" w:rsidRDefault="00AC063C" w:rsidP="00AC063C">
            <w:pPr>
              <w:rPr>
                <w:rFonts w:ascii="David" w:hAnsi="David" w:cs="David"/>
                <w:rtl/>
              </w:rPr>
            </w:pPr>
            <w:r w:rsidRPr="00C80430">
              <w:rPr>
                <w:rFonts w:ascii="David" w:hAnsi="David" w:cs="David"/>
                <w:color w:val="FF0000"/>
                <w:sz w:val="22"/>
                <w:szCs w:val="22"/>
                <w:rtl/>
              </w:rPr>
              <w:t>של הקבלן כמפורט בהסכם</w:t>
            </w:r>
          </w:p>
        </w:tc>
        <w:tc>
          <w:tcPr>
            <w:tcW w:w="2126" w:type="dxa"/>
            <w:vMerge/>
          </w:tcPr>
          <w:p w14:paraId="75DAF21B" w14:textId="77777777" w:rsidR="00AC063C" w:rsidRPr="00C80430" w:rsidRDefault="00AC063C" w:rsidP="00AC063C">
            <w:pPr>
              <w:rPr>
                <w:rFonts w:ascii="David" w:hAnsi="David" w:cs="David"/>
                <w:rtl/>
              </w:rPr>
            </w:pPr>
          </w:p>
        </w:tc>
        <w:tc>
          <w:tcPr>
            <w:tcW w:w="2547" w:type="dxa"/>
            <w:vMerge/>
          </w:tcPr>
          <w:p w14:paraId="6B86E958" w14:textId="77777777" w:rsidR="00AC063C" w:rsidRPr="00C80430" w:rsidRDefault="00AC063C" w:rsidP="00AC063C">
            <w:pPr>
              <w:rPr>
                <w:rFonts w:ascii="David" w:hAnsi="David" w:cs="David"/>
                <w:rtl/>
              </w:rPr>
            </w:pPr>
          </w:p>
        </w:tc>
      </w:tr>
    </w:tbl>
    <w:p w14:paraId="3532C486" w14:textId="77777777" w:rsidR="00AC063C" w:rsidRPr="00C80430" w:rsidRDefault="00AC063C" w:rsidP="00AC063C">
      <w:pPr>
        <w:numPr>
          <w:ilvl w:val="0"/>
          <w:numId w:val="95"/>
        </w:numPr>
        <w:rPr>
          <w:rFonts w:ascii="David" w:hAnsi="David" w:cs="David"/>
          <w:sz w:val="2"/>
          <w:szCs w:val="2"/>
        </w:rPr>
      </w:pPr>
    </w:p>
    <w:tbl>
      <w:tblPr>
        <w:bidiVisual/>
        <w:tblW w:w="10482" w:type="dxa"/>
        <w:tblInd w:w="1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אישור קיום ביטוח - עבודות קבלניות"/>
      </w:tblPr>
      <w:tblGrid>
        <w:gridCol w:w="2550"/>
        <w:gridCol w:w="857"/>
        <w:gridCol w:w="851"/>
        <w:gridCol w:w="850"/>
        <w:gridCol w:w="709"/>
        <w:gridCol w:w="992"/>
        <w:gridCol w:w="567"/>
        <w:gridCol w:w="3106"/>
      </w:tblGrid>
      <w:tr w:rsidR="00AC063C" w:rsidRPr="00C80430" w14:paraId="550F3915" w14:textId="77777777" w:rsidTr="00056FA8">
        <w:trPr>
          <w:trHeight w:val="303"/>
          <w:tblHeader/>
        </w:trPr>
        <w:tc>
          <w:tcPr>
            <w:tcW w:w="10482" w:type="dxa"/>
            <w:gridSpan w:val="8"/>
          </w:tcPr>
          <w:p w14:paraId="77AA230A" w14:textId="77777777" w:rsidR="00AC063C" w:rsidRPr="00C80430" w:rsidRDefault="00AC063C" w:rsidP="00AC063C">
            <w:pPr>
              <w:rPr>
                <w:rFonts w:ascii="David" w:hAnsi="David" w:cs="David"/>
                <w:rtl/>
              </w:rPr>
            </w:pPr>
            <w:r w:rsidRPr="00C80430">
              <w:rPr>
                <w:rFonts w:ascii="David" w:hAnsi="David" w:cs="David"/>
                <w:rtl/>
              </w:rPr>
              <w:t>כיסויים</w:t>
            </w:r>
          </w:p>
        </w:tc>
      </w:tr>
      <w:tr w:rsidR="00C95A8F" w:rsidRPr="00C80430" w14:paraId="06AAAB16" w14:textId="77777777" w:rsidTr="00056FA8">
        <w:trPr>
          <w:trHeight w:val="173"/>
        </w:trPr>
        <w:tc>
          <w:tcPr>
            <w:tcW w:w="2550" w:type="dxa"/>
            <w:vMerge w:val="restart"/>
            <w:shd w:val="clear" w:color="auto" w:fill="F2F2F2" w:themeFill="background1" w:themeFillShade="F2"/>
          </w:tcPr>
          <w:p w14:paraId="440DBD9C" w14:textId="77777777" w:rsidR="00AC063C" w:rsidRPr="00C80430" w:rsidRDefault="00AC063C" w:rsidP="00AC063C">
            <w:pPr>
              <w:jc w:val="center"/>
              <w:rPr>
                <w:rFonts w:ascii="David" w:hAnsi="David" w:cs="David"/>
                <w:b/>
                <w:bCs/>
                <w:rtl/>
              </w:rPr>
            </w:pPr>
            <w:r w:rsidRPr="00C80430">
              <w:rPr>
                <w:rFonts w:ascii="David" w:hAnsi="David" w:cs="David"/>
                <w:b/>
                <w:bCs/>
                <w:sz w:val="22"/>
                <w:szCs w:val="22"/>
                <w:rtl/>
              </w:rPr>
              <w:t>פרקי הפוליסה</w:t>
            </w:r>
          </w:p>
          <w:p w14:paraId="5E2FE17C" w14:textId="77777777" w:rsidR="00AC063C" w:rsidRPr="00C80430" w:rsidRDefault="00AC063C" w:rsidP="00AC063C">
            <w:pPr>
              <w:jc w:val="center"/>
              <w:rPr>
                <w:rFonts w:ascii="David" w:hAnsi="David" w:cs="David"/>
                <w:rtl/>
              </w:rPr>
            </w:pPr>
            <w:r w:rsidRPr="00C80430">
              <w:rPr>
                <w:rFonts w:ascii="David" w:hAnsi="David" w:cs="David"/>
                <w:sz w:val="16"/>
                <w:szCs w:val="16"/>
                <w:rtl/>
              </w:rPr>
              <w:t>חלוקה לפי גבולות אחריות או סכומי ביטוח</w:t>
            </w:r>
          </w:p>
        </w:tc>
        <w:tc>
          <w:tcPr>
            <w:tcW w:w="857" w:type="dxa"/>
            <w:vMerge w:val="restart"/>
            <w:shd w:val="clear" w:color="auto" w:fill="F2F2F2" w:themeFill="background1" w:themeFillShade="F2"/>
          </w:tcPr>
          <w:p w14:paraId="6DEA4DC0" w14:textId="77777777" w:rsidR="00AC063C" w:rsidRPr="00C80430" w:rsidRDefault="00AC063C" w:rsidP="00AC063C">
            <w:pPr>
              <w:jc w:val="center"/>
              <w:rPr>
                <w:rFonts w:ascii="David" w:hAnsi="David" w:cs="David"/>
                <w:b/>
                <w:bCs/>
                <w:sz w:val="18"/>
                <w:szCs w:val="18"/>
                <w:rtl/>
              </w:rPr>
            </w:pPr>
            <w:r w:rsidRPr="00C80430">
              <w:rPr>
                <w:rFonts w:ascii="David" w:hAnsi="David" w:cs="David"/>
                <w:b/>
                <w:bCs/>
                <w:sz w:val="18"/>
                <w:szCs w:val="18"/>
                <w:rtl/>
              </w:rPr>
              <w:t>מספר הפוליסה</w:t>
            </w:r>
          </w:p>
        </w:tc>
        <w:tc>
          <w:tcPr>
            <w:tcW w:w="851" w:type="dxa"/>
            <w:vMerge w:val="restart"/>
            <w:shd w:val="clear" w:color="auto" w:fill="F2F2F2" w:themeFill="background1" w:themeFillShade="F2"/>
          </w:tcPr>
          <w:p w14:paraId="50B5BAAE" w14:textId="77777777" w:rsidR="00AC063C" w:rsidRPr="00C80430" w:rsidRDefault="00AC063C" w:rsidP="00AC063C">
            <w:pPr>
              <w:jc w:val="center"/>
              <w:rPr>
                <w:rFonts w:ascii="David" w:hAnsi="David" w:cs="David"/>
                <w:b/>
                <w:bCs/>
                <w:sz w:val="18"/>
                <w:szCs w:val="18"/>
                <w:rtl/>
              </w:rPr>
            </w:pPr>
            <w:r w:rsidRPr="00C80430">
              <w:rPr>
                <w:rFonts w:ascii="David" w:hAnsi="David" w:cs="David"/>
                <w:b/>
                <w:bCs/>
                <w:sz w:val="18"/>
                <w:szCs w:val="18"/>
                <w:rtl/>
              </w:rPr>
              <w:t>נוסח ומהדורת פוליסה</w:t>
            </w:r>
          </w:p>
        </w:tc>
        <w:tc>
          <w:tcPr>
            <w:tcW w:w="850" w:type="dxa"/>
            <w:vMerge w:val="restart"/>
            <w:shd w:val="clear" w:color="auto" w:fill="F2F2F2" w:themeFill="background1" w:themeFillShade="F2"/>
          </w:tcPr>
          <w:p w14:paraId="66C78FD5" w14:textId="77777777" w:rsidR="00AC063C" w:rsidRPr="00C80430" w:rsidRDefault="00AC063C" w:rsidP="00AC063C">
            <w:pPr>
              <w:jc w:val="center"/>
              <w:rPr>
                <w:rFonts w:ascii="David" w:hAnsi="David" w:cs="David"/>
                <w:b/>
                <w:bCs/>
                <w:sz w:val="22"/>
                <w:szCs w:val="22"/>
                <w:rtl/>
              </w:rPr>
            </w:pPr>
            <w:r w:rsidRPr="00C80430">
              <w:rPr>
                <w:rFonts w:ascii="David" w:hAnsi="David" w:cs="David"/>
                <w:b/>
                <w:bCs/>
                <w:sz w:val="20"/>
                <w:szCs w:val="20"/>
                <w:rtl/>
              </w:rPr>
              <w:t>תאריך תחילה</w:t>
            </w:r>
          </w:p>
        </w:tc>
        <w:tc>
          <w:tcPr>
            <w:tcW w:w="709" w:type="dxa"/>
            <w:vMerge w:val="restart"/>
            <w:shd w:val="clear" w:color="auto" w:fill="F2F2F2" w:themeFill="background1" w:themeFillShade="F2"/>
          </w:tcPr>
          <w:p w14:paraId="10E5CA6E" w14:textId="77777777" w:rsidR="00AC063C" w:rsidRPr="00C80430" w:rsidRDefault="00AC063C" w:rsidP="00AC063C">
            <w:pPr>
              <w:jc w:val="center"/>
              <w:rPr>
                <w:rFonts w:ascii="David" w:hAnsi="David" w:cs="David"/>
                <w:b/>
                <w:bCs/>
                <w:sz w:val="22"/>
                <w:szCs w:val="22"/>
                <w:rtl/>
              </w:rPr>
            </w:pPr>
            <w:r w:rsidRPr="00C80430">
              <w:rPr>
                <w:rFonts w:ascii="David" w:hAnsi="David" w:cs="David"/>
                <w:b/>
                <w:bCs/>
                <w:sz w:val="20"/>
                <w:szCs w:val="20"/>
                <w:rtl/>
              </w:rPr>
              <w:t>תאריך סיום</w:t>
            </w:r>
          </w:p>
        </w:tc>
        <w:tc>
          <w:tcPr>
            <w:tcW w:w="1559" w:type="dxa"/>
            <w:gridSpan w:val="2"/>
            <w:shd w:val="clear" w:color="auto" w:fill="F2F2F2" w:themeFill="background1" w:themeFillShade="F2"/>
          </w:tcPr>
          <w:p w14:paraId="5A938E97" w14:textId="77777777" w:rsidR="00AC063C" w:rsidRPr="00C80430" w:rsidRDefault="00AC063C" w:rsidP="00AC063C">
            <w:pPr>
              <w:jc w:val="center"/>
              <w:rPr>
                <w:rFonts w:ascii="David" w:hAnsi="David" w:cs="David"/>
                <w:b/>
                <w:bCs/>
                <w:sz w:val="22"/>
                <w:szCs w:val="22"/>
                <w:rtl/>
              </w:rPr>
            </w:pPr>
            <w:r w:rsidRPr="00C80430">
              <w:rPr>
                <w:rFonts w:ascii="David" w:hAnsi="David" w:cs="David"/>
                <w:b/>
                <w:bCs/>
                <w:sz w:val="22"/>
                <w:szCs w:val="22"/>
                <w:rtl/>
              </w:rPr>
              <w:t>גבול האחריות / סכום ביטוח / שווי העבודה</w:t>
            </w:r>
          </w:p>
        </w:tc>
        <w:tc>
          <w:tcPr>
            <w:tcW w:w="3106" w:type="dxa"/>
            <w:vMerge w:val="restart"/>
            <w:shd w:val="clear" w:color="auto" w:fill="F2F2F2" w:themeFill="background1" w:themeFillShade="F2"/>
          </w:tcPr>
          <w:p w14:paraId="69D20C46" w14:textId="77777777" w:rsidR="00AC063C" w:rsidRPr="00C80430" w:rsidRDefault="00AC063C" w:rsidP="00AC063C">
            <w:pPr>
              <w:jc w:val="center"/>
              <w:rPr>
                <w:rFonts w:ascii="David" w:hAnsi="David" w:cs="David"/>
                <w:b/>
                <w:bCs/>
                <w:sz w:val="22"/>
                <w:szCs w:val="22"/>
                <w:rtl/>
              </w:rPr>
            </w:pPr>
            <w:r w:rsidRPr="00C80430">
              <w:rPr>
                <w:rFonts w:ascii="David" w:hAnsi="David" w:cs="David"/>
                <w:b/>
                <w:bCs/>
                <w:sz w:val="22"/>
                <w:szCs w:val="22"/>
                <w:rtl/>
              </w:rPr>
              <w:t>כיסויים נוספים בתוקף וביטול חריגים</w:t>
            </w:r>
          </w:p>
          <w:p w14:paraId="3A2DB5F8" w14:textId="77777777" w:rsidR="00AC063C" w:rsidRPr="00C80430" w:rsidRDefault="00AC063C" w:rsidP="00AC063C">
            <w:pPr>
              <w:jc w:val="center"/>
              <w:rPr>
                <w:rFonts w:ascii="David" w:hAnsi="David" w:cs="David"/>
                <w:rtl/>
              </w:rPr>
            </w:pPr>
            <w:r w:rsidRPr="00C80430">
              <w:rPr>
                <w:rFonts w:ascii="David" w:hAnsi="David" w:cs="David"/>
                <w:sz w:val="16"/>
                <w:szCs w:val="16"/>
                <w:rtl/>
              </w:rPr>
              <w:t>יש לציין קוד כיסוי בהתאם לנספח ד'</w:t>
            </w:r>
          </w:p>
        </w:tc>
      </w:tr>
      <w:tr w:rsidR="00C95A8F" w:rsidRPr="00C80430" w14:paraId="6F0163F7" w14:textId="77777777" w:rsidTr="00056FA8">
        <w:trPr>
          <w:trHeight w:val="216"/>
        </w:trPr>
        <w:tc>
          <w:tcPr>
            <w:tcW w:w="2550" w:type="dxa"/>
            <w:vMerge/>
            <w:shd w:val="clear" w:color="auto" w:fill="F2F2F2" w:themeFill="background1" w:themeFillShade="F2"/>
          </w:tcPr>
          <w:p w14:paraId="5C72231D" w14:textId="77777777" w:rsidR="00AC063C" w:rsidRPr="00C80430" w:rsidRDefault="00AC063C" w:rsidP="00AC063C">
            <w:pPr>
              <w:rPr>
                <w:rFonts w:ascii="David" w:hAnsi="David" w:cs="David"/>
                <w:rtl/>
              </w:rPr>
            </w:pPr>
          </w:p>
        </w:tc>
        <w:tc>
          <w:tcPr>
            <w:tcW w:w="857" w:type="dxa"/>
            <w:vMerge/>
            <w:shd w:val="clear" w:color="auto" w:fill="F2F2F2" w:themeFill="background1" w:themeFillShade="F2"/>
          </w:tcPr>
          <w:p w14:paraId="21B9EB40" w14:textId="77777777" w:rsidR="00AC063C" w:rsidRPr="00C80430" w:rsidRDefault="00AC063C" w:rsidP="00AC063C">
            <w:pPr>
              <w:rPr>
                <w:rFonts w:ascii="David" w:hAnsi="David" w:cs="David"/>
                <w:rtl/>
              </w:rPr>
            </w:pPr>
          </w:p>
        </w:tc>
        <w:tc>
          <w:tcPr>
            <w:tcW w:w="851" w:type="dxa"/>
            <w:vMerge/>
            <w:shd w:val="clear" w:color="auto" w:fill="F2F2F2" w:themeFill="background1" w:themeFillShade="F2"/>
          </w:tcPr>
          <w:p w14:paraId="7482B650" w14:textId="77777777" w:rsidR="00AC063C" w:rsidRPr="00C80430" w:rsidRDefault="00AC063C" w:rsidP="00AC063C">
            <w:pPr>
              <w:rPr>
                <w:rFonts w:ascii="David" w:hAnsi="David" w:cs="David"/>
                <w:rtl/>
              </w:rPr>
            </w:pPr>
          </w:p>
        </w:tc>
        <w:tc>
          <w:tcPr>
            <w:tcW w:w="850" w:type="dxa"/>
            <w:vMerge/>
            <w:shd w:val="clear" w:color="auto" w:fill="F2F2F2" w:themeFill="background1" w:themeFillShade="F2"/>
          </w:tcPr>
          <w:p w14:paraId="55990084" w14:textId="77777777" w:rsidR="00AC063C" w:rsidRPr="00C80430" w:rsidRDefault="00AC063C" w:rsidP="00AC063C">
            <w:pPr>
              <w:rPr>
                <w:rFonts w:ascii="David" w:hAnsi="David" w:cs="David"/>
                <w:rtl/>
              </w:rPr>
            </w:pPr>
          </w:p>
        </w:tc>
        <w:tc>
          <w:tcPr>
            <w:tcW w:w="709" w:type="dxa"/>
            <w:vMerge/>
            <w:shd w:val="clear" w:color="auto" w:fill="F2F2F2" w:themeFill="background1" w:themeFillShade="F2"/>
          </w:tcPr>
          <w:p w14:paraId="69B59FB1" w14:textId="77777777" w:rsidR="00AC063C" w:rsidRPr="00C80430" w:rsidRDefault="00AC063C" w:rsidP="00AC063C">
            <w:pPr>
              <w:rPr>
                <w:rFonts w:ascii="David" w:hAnsi="David" w:cs="David"/>
                <w:rtl/>
              </w:rPr>
            </w:pPr>
          </w:p>
        </w:tc>
        <w:tc>
          <w:tcPr>
            <w:tcW w:w="992" w:type="dxa"/>
            <w:shd w:val="clear" w:color="auto" w:fill="F2F2F2" w:themeFill="background1" w:themeFillShade="F2"/>
          </w:tcPr>
          <w:p w14:paraId="77BC3E09" w14:textId="77777777" w:rsidR="00AC063C" w:rsidRPr="00C80430" w:rsidRDefault="00AC063C" w:rsidP="00AC063C">
            <w:pPr>
              <w:jc w:val="center"/>
              <w:rPr>
                <w:rFonts w:ascii="David" w:hAnsi="David" w:cs="David"/>
                <w:sz w:val="16"/>
                <w:szCs w:val="16"/>
                <w:rtl/>
              </w:rPr>
            </w:pPr>
            <w:r w:rsidRPr="00C80430">
              <w:rPr>
                <w:rFonts w:ascii="David" w:hAnsi="David" w:cs="David"/>
                <w:sz w:val="16"/>
                <w:szCs w:val="16"/>
                <w:rtl/>
              </w:rPr>
              <w:t>סכום</w:t>
            </w:r>
          </w:p>
        </w:tc>
        <w:tc>
          <w:tcPr>
            <w:tcW w:w="567" w:type="dxa"/>
            <w:shd w:val="clear" w:color="auto" w:fill="F2F2F2" w:themeFill="background1" w:themeFillShade="F2"/>
          </w:tcPr>
          <w:p w14:paraId="0BA4DF53" w14:textId="77777777" w:rsidR="00AC063C" w:rsidRPr="00C80430" w:rsidRDefault="00AC063C" w:rsidP="00AC063C">
            <w:pPr>
              <w:jc w:val="center"/>
              <w:rPr>
                <w:rFonts w:ascii="David" w:hAnsi="David" w:cs="David"/>
                <w:sz w:val="16"/>
                <w:szCs w:val="16"/>
                <w:rtl/>
              </w:rPr>
            </w:pPr>
            <w:r w:rsidRPr="00C80430">
              <w:rPr>
                <w:rFonts w:ascii="David" w:hAnsi="David" w:cs="David"/>
                <w:sz w:val="16"/>
                <w:szCs w:val="16"/>
                <w:rtl/>
              </w:rPr>
              <w:t>מטבע</w:t>
            </w:r>
          </w:p>
        </w:tc>
        <w:tc>
          <w:tcPr>
            <w:tcW w:w="3106" w:type="dxa"/>
            <w:vMerge/>
            <w:shd w:val="clear" w:color="auto" w:fill="F2F2F2" w:themeFill="background1" w:themeFillShade="F2"/>
          </w:tcPr>
          <w:p w14:paraId="4F1836F6" w14:textId="77777777" w:rsidR="00AC063C" w:rsidRPr="00C80430" w:rsidRDefault="00AC063C" w:rsidP="00AC063C">
            <w:pPr>
              <w:jc w:val="center"/>
              <w:rPr>
                <w:rFonts w:ascii="David" w:hAnsi="David" w:cs="David"/>
                <w:rtl/>
              </w:rPr>
            </w:pPr>
          </w:p>
        </w:tc>
      </w:tr>
      <w:tr w:rsidR="00C95A8F" w:rsidRPr="00C80430" w14:paraId="4E8A2DEF" w14:textId="77777777" w:rsidTr="00056FA8">
        <w:trPr>
          <w:trHeight w:val="594"/>
        </w:trPr>
        <w:tc>
          <w:tcPr>
            <w:tcW w:w="2550" w:type="dxa"/>
            <w:shd w:val="clear" w:color="auto" w:fill="auto"/>
          </w:tcPr>
          <w:p w14:paraId="2364EA73" w14:textId="77777777" w:rsidR="00AC063C" w:rsidRPr="00C80430" w:rsidRDefault="00AC063C" w:rsidP="00AC063C">
            <w:pPr>
              <w:rPr>
                <w:rFonts w:ascii="David" w:hAnsi="David" w:cs="David"/>
                <w:rtl/>
              </w:rPr>
            </w:pPr>
            <w:r w:rsidRPr="00C80430">
              <w:rPr>
                <w:rFonts w:ascii="David" w:hAnsi="David" w:cs="David"/>
                <w:rtl/>
              </w:rPr>
              <w:t>כל הסיכונים עבודות קבלניות</w:t>
            </w:r>
          </w:p>
          <w:p w14:paraId="71831105" w14:textId="77777777" w:rsidR="00AC063C" w:rsidRPr="00C80430" w:rsidRDefault="00AC063C" w:rsidP="00AC063C">
            <w:pPr>
              <w:rPr>
                <w:rFonts w:ascii="David" w:hAnsi="David" w:cs="David"/>
                <w:rtl/>
              </w:rPr>
            </w:pPr>
            <w:r w:rsidRPr="00C80430" w:rsidDel="0011345E">
              <w:rPr>
                <w:rFonts w:ascii="David" w:hAnsi="David" w:cs="David"/>
                <w:sz w:val="16"/>
                <w:szCs w:val="16"/>
                <w:rtl/>
              </w:rPr>
              <w:t>הרחבות</w:t>
            </w:r>
            <w:r w:rsidRPr="00C80430">
              <w:rPr>
                <w:rFonts w:ascii="David" w:hAnsi="David" w:cs="David"/>
                <w:sz w:val="16"/>
                <w:szCs w:val="16"/>
                <w:rtl/>
              </w:rPr>
              <w:t xml:space="preserve"> לדוגמה (ניתן לפרט בהתאם לפרקי הפוליסה):</w:t>
            </w:r>
          </w:p>
        </w:tc>
        <w:tc>
          <w:tcPr>
            <w:tcW w:w="857" w:type="dxa"/>
            <w:shd w:val="clear" w:color="auto" w:fill="auto"/>
          </w:tcPr>
          <w:p w14:paraId="4C30E573" w14:textId="77777777" w:rsidR="00AC063C" w:rsidRPr="00C80430" w:rsidRDefault="00AC063C" w:rsidP="00AC063C">
            <w:pPr>
              <w:rPr>
                <w:rFonts w:ascii="David" w:hAnsi="David" w:cs="David"/>
                <w:rtl/>
              </w:rPr>
            </w:pPr>
          </w:p>
        </w:tc>
        <w:tc>
          <w:tcPr>
            <w:tcW w:w="851" w:type="dxa"/>
            <w:shd w:val="clear" w:color="auto" w:fill="auto"/>
          </w:tcPr>
          <w:p w14:paraId="0ADF57B4" w14:textId="77777777" w:rsidR="00AC063C" w:rsidRPr="00C80430" w:rsidRDefault="00AC063C" w:rsidP="00AC063C">
            <w:pPr>
              <w:rPr>
                <w:rFonts w:ascii="David" w:hAnsi="David" w:cs="David"/>
                <w:rtl/>
              </w:rPr>
            </w:pPr>
          </w:p>
        </w:tc>
        <w:tc>
          <w:tcPr>
            <w:tcW w:w="850" w:type="dxa"/>
            <w:shd w:val="clear" w:color="auto" w:fill="auto"/>
          </w:tcPr>
          <w:p w14:paraId="35344F96" w14:textId="77777777" w:rsidR="00AC063C" w:rsidRPr="00C80430" w:rsidRDefault="00AC063C" w:rsidP="00AC063C">
            <w:pPr>
              <w:rPr>
                <w:rFonts w:ascii="David" w:hAnsi="David" w:cs="David"/>
                <w:rtl/>
              </w:rPr>
            </w:pPr>
          </w:p>
        </w:tc>
        <w:tc>
          <w:tcPr>
            <w:tcW w:w="709" w:type="dxa"/>
            <w:shd w:val="clear" w:color="auto" w:fill="auto"/>
          </w:tcPr>
          <w:p w14:paraId="32DDF400" w14:textId="77777777" w:rsidR="00AC063C" w:rsidRPr="00C80430" w:rsidRDefault="00AC063C" w:rsidP="00AC063C">
            <w:pPr>
              <w:rPr>
                <w:rFonts w:ascii="David" w:hAnsi="David" w:cs="David"/>
                <w:rtl/>
              </w:rPr>
            </w:pPr>
          </w:p>
        </w:tc>
        <w:tc>
          <w:tcPr>
            <w:tcW w:w="992" w:type="dxa"/>
            <w:shd w:val="clear" w:color="auto" w:fill="auto"/>
          </w:tcPr>
          <w:p w14:paraId="07E67AEC" w14:textId="77777777" w:rsidR="00AC063C" w:rsidRPr="00C80430" w:rsidRDefault="00AC063C" w:rsidP="00AC063C">
            <w:pPr>
              <w:rPr>
                <w:rFonts w:ascii="David" w:hAnsi="David" w:cs="David"/>
                <w:color w:val="FF0000"/>
                <w:sz w:val="16"/>
                <w:szCs w:val="16"/>
                <w:rtl/>
              </w:rPr>
            </w:pPr>
          </w:p>
        </w:tc>
        <w:tc>
          <w:tcPr>
            <w:tcW w:w="567" w:type="dxa"/>
            <w:shd w:val="clear" w:color="auto" w:fill="auto"/>
          </w:tcPr>
          <w:p w14:paraId="300657D3" w14:textId="77777777" w:rsidR="00AC063C" w:rsidRPr="00C80430" w:rsidRDefault="00AC063C" w:rsidP="00AC063C">
            <w:pPr>
              <w:rPr>
                <w:rFonts w:ascii="David" w:hAnsi="David" w:cs="David"/>
                <w:rtl/>
              </w:rPr>
            </w:pPr>
          </w:p>
        </w:tc>
        <w:tc>
          <w:tcPr>
            <w:tcW w:w="3106" w:type="dxa"/>
            <w:vMerge w:val="restart"/>
            <w:shd w:val="clear" w:color="auto" w:fill="auto"/>
          </w:tcPr>
          <w:p w14:paraId="7E63F3F1" w14:textId="77777777" w:rsidR="00AC063C" w:rsidRPr="00C80430" w:rsidRDefault="00AC063C" w:rsidP="00AC063C">
            <w:pPr>
              <w:ind w:right="78"/>
              <w:rPr>
                <w:rFonts w:ascii="David" w:hAnsi="David" w:cs="David"/>
                <w:bCs/>
                <w:color w:val="FF0000"/>
              </w:rPr>
            </w:pPr>
            <w:r w:rsidRPr="00C80430">
              <w:rPr>
                <w:rFonts w:ascii="David" w:hAnsi="David" w:cs="David"/>
                <w:b/>
                <w:color w:val="FF0000"/>
                <w:sz w:val="18"/>
                <w:szCs w:val="18"/>
                <w:rtl/>
              </w:rPr>
              <w:t>309 - ויתור על תחלוף לטובת מבקש האישור</w:t>
            </w:r>
          </w:p>
          <w:p w14:paraId="5B9270E4" w14:textId="77777777" w:rsidR="00AC063C" w:rsidRPr="00C80430" w:rsidRDefault="00AC063C" w:rsidP="00AC063C">
            <w:pPr>
              <w:ind w:right="78"/>
              <w:rPr>
                <w:rFonts w:ascii="David" w:hAnsi="David" w:cs="David"/>
                <w:b/>
                <w:color w:val="FF0000"/>
                <w:sz w:val="18"/>
                <w:szCs w:val="18"/>
                <w:rtl/>
              </w:rPr>
            </w:pPr>
            <w:r w:rsidRPr="00C80430">
              <w:rPr>
                <w:rFonts w:ascii="David" w:hAnsi="David" w:cs="David"/>
                <w:b/>
                <w:color w:val="FF0000"/>
                <w:sz w:val="18"/>
                <w:szCs w:val="18"/>
                <w:rtl/>
              </w:rPr>
              <w:t>313 – כיסוי בגין נזק טבע</w:t>
            </w:r>
          </w:p>
          <w:p w14:paraId="1C01BCE9" w14:textId="77777777" w:rsidR="00AC063C" w:rsidRPr="00C80430" w:rsidRDefault="00AC063C" w:rsidP="00AC063C">
            <w:pPr>
              <w:ind w:right="78"/>
              <w:rPr>
                <w:rFonts w:ascii="David" w:hAnsi="David" w:cs="David"/>
                <w:b/>
                <w:color w:val="FF0000"/>
                <w:sz w:val="18"/>
                <w:szCs w:val="18"/>
                <w:rtl/>
              </w:rPr>
            </w:pPr>
            <w:r w:rsidRPr="00C80430">
              <w:rPr>
                <w:rFonts w:ascii="David" w:hAnsi="David" w:cs="David"/>
                <w:b/>
                <w:color w:val="FF0000"/>
                <w:sz w:val="18"/>
                <w:szCs w:val="18"/>
                <w:rtl/>
              </w:rPr>
              <w:t>314 – כיסוי גניבה פריצה ושוד</w:t>
            </w:r>
          </w:p>
          <w:p w14:paraId="09B90792" w14:textId="77777777" w:rsidR="00AC063C" w:rsidRPr="00C80430" w:rsidRDefault="00AC063C" w:rsidP="00AC063C">
            <w:pPr>
              <w:ind w:right="78"/>
              <w:rPr>
                <w:rFonts w:ascii="David" w:hAnsi="David" w:cs="David"/>
                <w:b/>
                <w:color w:val="FF0000"/>
                <w:sz w:val="18"/>
                <w:szCs w:val="18"/>
                <w:rtl/>
              </w:rPr>
            </w:pPr>
            <w:r w:rsidRPr="00C80430">
              <w:rPr>
                <w:rFonts w:ascii="David" w:hAnsi="David" w:cs="David"/>
                <w:b/>
                <w:color w:val="FF0000"/>
                <w:sz w:val="18"/>
                <w:szCs w:val="18"/>
                <w:rtl/>
              </w:rPr>
              <w:t>316 – כיסוי רעידת אדמה</w:t>
            </w:r>
          </w:p>
          <w:p w14:paraId="1A64261C" w14:textId="77777777" w:rsidR="00AC063C" w:rsidRPr="00C80430" w:rsidRDefault="00AC063C" w:rsidP="00AC063C">
            <w:pPr>
              <w:ind w:right="78"/>
              <w:rPr>
                <w:rFonts w:ascii="David" w:hAnsi="David" w:cs="David"/>
                <w:b/>
                <w:color w:val="FF0000"/>
                <w:sz w:val="18"/>
                <w:szCs w:val="18"/>
                <w:rtl/>
              </w:rPr>
            </w:pPr>
            <w:r w:rsidRPr="00C80430">
              <w:rPr>
                <w:rFonts w:ascii="David" w:hAnsi="David" w:cs="David"/>
                <w:b/>
                <w:color w:val="FF0000"/>
                <w:sz w:val="18"/>
                <w:szCs w:val="18"/>
                <w:rtl/>
              </w:rPr>
              <w:t>318 – מבוטח נוסף מבקש האישור</w:t>
            </w:r>
          </w:p>
          <w:p w14:paraId="0F16D13F" w14:textId="77777777" w:rsidR="00AC063C" w:rsidRPr="00C80430" w:rsidRDefault="00AC063C" w:rsidP="00AC063C">
            <w:pPr>
              <w:ind w:right="78"/>
              <w:rPr>
                <w:rFonts w:ascii="David" w:hAnsi="David" w:cs="David"/>
                <w:b/>
                <w:color w:val="FF0000"/>
                <w:sz w:val="18"/>
                <w:szCs w:val="18"/>
                <w:rtl/>
              </w:rPr>
            </w:pPr>
            <w:r w:rsidRPr="00C80430">
              <w:rPr>
                <w:rFonts w:ascii="David" w:hAnsi="David" w:cs="David"/>
                <w:b/>
                <w:color w:val="FF0000"/>
                <w:sz w:val="18"/>
                <w:szCs w:val="18"/>
                <w:rtl/>
              </w:rPr>
              <w:t>331 – שעבוד לטובת מבקש האישור</w:t>
            </w:r>
          </w:p>
          <w:p w14:paraId="796625E4" w14:textId="77777777" w:rsidR="00AC063C" w:rsidRPr="00C80430" w:rsidRDefault="00AC063C" w:rsidP="00AC063C">
            <w:pPr>
              <w:ind w:right="78"/>
              <w:rPr>
                <w:rFonts w:ascii="David" w:hAnsi="David" w:cs="David"/>
                <w:b/>
                <w:color w:val="FF0000"/>
                <w:sz w:val="18"/>
                <w:szCs w:val="18"/>
                <w:rtl/>
              </w:rPr>
            </w:pPr>
            <w:r w:rsidRPr="00C80430">
              <w:rPr>
                <w:rFonts w:ascii="David" w:hAnsi="David" w:cs="David"/>
                <w:b/>
                <w:color w:val="FF0000"/>
                <w:sz w:val="18"/>
                <w:szCs w:val="18"/>
                <w:rtl/>
              </w:rPr>
              <w:t>328- ראשוניות</w:t>
            </w:r>
          </w:p>
          <w:p w14:paraId="5EC88B05" w14:textId="77777777" w:rsidR="00AC063C" w:rsidRPr="00C80430" w:rsidRDefault="00AC063C" w:rsidP="00AC063C">
            <w:pPr>
              <w:ind w:right="78"/>
              <w:rPr>
                <w:rFonts w:ascii="David" w:hAnsi="David" w:cs="David"/>
                <w:b/>
                <w:color w:val="00B0F0"/>
                <w:sz w:val="18"/>
                <w:szCs w:val="18"/>
                <w:rtl/>
              </w:rPr>
            </w:pPr>
          </w:p>
        </w:tc>
      </w:tr>
      <w:tr w:rsidR="00C95A8F" w:rsidRPr="00C80430" w14:paraId="433EF5B9" w14:textId="77777777" w:rsidTr="00056FA8">
        <w:trPr>
          <w:trHeight w:val="281"/>
        </w:trPr>
        <w:tc>
          <w:tcPr>
            <w:tcW w:w="2550" w:type="dxa"/>
            <w:shd w:val="clear" w:color="auto" w:fill="auto"/>
          </w:tcPr>
          <w:p w14:paraId="261111FA" w14:textId="77777777" w:rsidR="00AC063C" w:rsidRPr="00C80430" w:rsidRDefault="00AC063C" w:rsidP="00AC063C">
            <w:pPr>
              <w:rPr>
                <w:rFonts w:ascii="David" w:hAnsi="David" w:cs="David"/>
                <w:sz w:val="16"/>
                <w:szCs w:val="16"/>
                <w:rtl/>
              </w:rPr>
            </w:pPr>
            <w:r w:rsidRPr="00C80430">
              <w:rPr>
                <w:rFonts w:ascii="David" w:hAnsi="David" w:cs="David"/>
                <w:color w:val="FF0000"/>
                <w:sz w:val="16"/>
                <w:szCs w:val="16"/>
                <w:rtl/>
              </w:rPr>
              <w:t>גניבה ופריצה</w:t>
            </w:r>
          </w:p>
        </w:tc>
        <w:tc>
          <w:tcPr>
            <w:tcW w:w="857" w:type="dxa"/>
            <w:shd w:val="clear" w:color="auto" w:fill="auto"/>
          </w:tcPr>
          <w:p w14:paraId="77EB69BA" w14:textId="77777777" w:rsidR="00AC063C" w:rsidRPr="00C80430" w:rsidRDefault="00AC063C" w:rsidP="00AC063C">
            <w:pPr>
              <w:rPr>
                <w:rFonts w:ascii="David" w:hAnsi="David" w:cs="David"/>
                <w:rtl/>
              </w:rPr>
            </w:pPr>
          </w:p>
        </w:tc>
        <w:tc>
          <w:tcPr>
            <w:tcW w:w="851" w:type="dxa"/>
            <w:shd w:val="clear" w:color="auto" w:fill="auto"/>
          </w:tcPr>
          <w:p w14:paraId="1D43F078" w14:textId="77777777" w:rsidR="00AC063C" w:rsidRPr="00C80430" w:rsidRDefault="00AC063C" w:rsidP="00AC063C">
            <w:pPr>
              <w:rPr>
                <w:rFonts w:ascii="David" w:hAnsi="David" w:cs="David"/>
                <w:rtl/>
              </w:rPr>
            </w:pPr>
          </w:p>
        </w:tc>
        <w:tc>
          <w:tcPr>
            <w:tcW w:w="850" w:type="dxa"/>
            <w:shd w:val="clear" w:color="auto" w:fill="auto"/>
          </w:tcPr>
          <w:p w14:paraId="526CF4A6" w14:textId="77777777" w:rsidR="00AC063C" w:rsidRPr="00C80430" w:rsidRDefault="00AC063C" w:rsidP="00AC063C">
            <w:pPr>
              <w:rPr>
                <w:rFonts w:ascii="David" w:hAnsi="David" w:cs="David"/>
                <w:rtl/>
              </w:rPr>
            </w:pPr>
          </w:p>
        </w:tc>
        <w:tc>
          <w:tcPr>
            <w:tcW w:w="709" w:type="dxa"/>
            <w:shd w:val="clear" w:color="auto" w:fill="auto"/>
          </w:tcPr>
          <w:p w14:paraId="38F261F7" w14:textId="77777777" w:rsidR="00AC063C" w:rsidRPr="00C80430" w:rsidRDefault="00AC063C" w:rsidP="00AC063C">
            <w:pPr>
              <w:rPr>
                <w:rFonts w:ascii="David" w:hAnsi="David" w:cs="David"/>
                <w:rtl/>
              </w:rPr>
            </w:pPr>
          </w:p>
        </w:tc>
        <w:tc>
          <w:tcPr>
            <w:tcW w:w="992" w:type="dxa"/>
            <w:shd w:val="clear" w:color="auto" w:fill="auto"/>
          </w:tcPr>
          <w:p w14:paraId="45A51C85" w14:textId="77777777" w:rsidR="00AC063C" w:rsidRPr="00C80430" w:rsidRDefault="00AC063C" w:rsidP="00AC063C">
            <w:pPr>
              <w:rPr>
                <w:rFonts w:ascii="David" w:hAnsi="David" w:cs="David"/>
                <w:color w:val="FF0000"/>
                <w:sz w:val="16"/>
                <w:szCs w:val="16"/>
                <w:rtl/>
              </w:rPr>
            </w:pPr>
          </w:p>
        </w:tc>
        <w:tc>
          <w:tcPr>
            <w:tcW w:w="567" w:type="dxa"/>
            <w:shd w:val="clear" w:color="auto" w:fill="auto"/>
          </w:tcPr>
          <w:p w14:paraId="6A43E159" w14:textId="77777777" w:rsidR="00AC063C" w:rsidRPr="00C80430" w:rsidRDefault="00AC063C" w:rsidP="00AC063C">
            <w:pPr>
              <w:rPr>
                <w:rFonts w:ascii="David" w:hAnsi="David" w:cs="David"/>
                <w:rtl/>
              </w:rPr>
            </w:pPr>
          </w:p>
        </w:tc>
        <w:tc>
          <w:tcPr>
            <w:tcW w:w="3106" w:type="dxa"/>
            <w:vMerge/>
            <w:shd w:val="clear" w:color="auto" w:fill="auto"/>
          </w:tcPr>
          <w:p w14:paraId="4928F4AA" w14:textId="77777777" w:rsidR="00AC063C" w:rsidRPr="00C80430" w:rsidRDefault="00AC063C" w:rsidP="00AC063C">
            <w:pPr>
              <w:ind w:left="50" w:right="78"/>
              <w:rPr>
                <w:rFonts w:ascii="David" w:hAnsi="David" w:cs="David"/>
                <w:bCs/>
                <w:rtl/>
              </w:rPr>
            </w:pPr>
          </w:p>
        </w:tc>
      </w:tr>
      <w:tr w:rsidR="00C95A8F" w:rsidRPr="00C80430" w14:paraId="4DBEFA5E" w14:textId="77777777" w:rsidTr="00056FA8">
        <w:trPr>
          <w:trHeight w:val="157"/>
        </w:trPr>
        <w:tc>
          <w:tcPr>
            <w:tcW w:w="2550" w:type="dxa"/>
            <w:shd w:val="clear" w:color="auto" w:fill="auto"/>
          </w:tcPr>
          <w:p w14:paraId="61659D7C" w14:textId="77777777" w:rsidR="00AC063C" w:rsidRPr="00C80430" w:rsidRDefault="00AC063C" w:rsidP="00AC063C">
            <w:pPr>
              <w:rPr>
                <w:rFonts w:ascii="David" w:hAnsi="David" w:cs="David"/>
                <w:color w:val="FF0000"/>
                <w:sz w:val="16"/>
                <w:szCs w:val="16"/>
                <w:rtl/>
              </w:rPr>
            </w:pPr>
            <w:r w:rsidRPr="00C80430">
              <w:rPr>
                <w:rFonts w:ascii="David" w:hAnsi="David" w:cs="David"/>
                <w:color w:val="FF0000"/>
                <w:sz w:val="16"/>
                <w:szCs w:val="16"/>
                <w:rtl/>
              </w:rPr>
              <w:t>רכוש עליו עובדים ורכוש סמוך</w:t>
            </w:r>
          </w:p>
        </w:tc>
        <w:tc>
          <w:tcPr>
            <w:tcW w:w="857" w:type="dxa"/>
            <w:shd w:val="clear" w:color="auto" w:fill="auto"/>
          </w:tcPr>
          <w:p w14:paraId="125791BD" w14:textId="77777777" w:rsidR="00AC063C" w:rsidRPr="00C80430" w:rsidRDefault="00AC063C" w:rsidP="00AC063C">
            <w:pPr>
              <w:rPr>
                <w:rFonts w:ascii="David" w:hAnsi="David" w:cs="David"/>
                <w:rtl/>
              </w:rPr>
            </w:pPr>
          </w:p>
        </w:tc>
        <w:tc>
          <w:tcPr>
            <w:tcW w:w="851" w:type="dxa"/>
            <w:shd w:val="clear" w:color="auto" w:fill="auto"/>
          </w:tcPr>
          <w:p w14:paraId="447EC485" w14:textId="77777777" w:rsidR="00AC063C" w:rsidRPr="00C80430" w:rsidRDefault="00AC063C" w:rsidP="00AC063C">
            <w:pPr>
              <w:rPr>
                <w:rFonts w:ascii="David" w:hAnsi="David" w:cs="David"/>
                <w:rtl/>
              </w:rPr>
            </w:pPr>
          </w:p>
        </w:tc>
        <w:tc>
          <w:tcPr>
            <w:tcW w:w="850" w:type="dxa"/>
            <w:shd w:val="clear" w:color="auto" w:fill="auto"/>
          </w:tcPr>
          <w:p w14:paraId="4E45F962" w14:textId="77777777" w:rsidR="00AC063C" w:rsidRPr="00C80430" w:rsidRDefault="00AC063C" w:rsidP="00AC063C">
            <w:pPr>
              <w:rPr>
                <w:rFonts w:ascii="David" w:hAnsi="David" w:cs="David"/>
                <w:rtl/>
              </w:rPr>
            </w:pPr>
          </w:p>
        </w:tc>
        <w:tc>
          <w:tcPr>
            <w:tcW w:w="709" w:type="dxa"/>
            <w:shd w:val="clear" w:color="auto" w:fill="auto"/>
          </w:tcPr>
          <w:p w14:paraId="6D7D00FC" w14:textId="77777777" w:rsidR="00AC063C" w:rsidRPr="00C80430" w:rsidRDefault="00AC063C" w:rsidP="00AC063C">
            <w:pPr>
              <w:rPr>
                <w:rFonts w:ascii="David" w:hAnsi="David" w:cs="David"/>
                <w:rtl/>
              </w:rPr>
            </w:pPr>
          </w:p>
        </w:tc>
        <w:tc>
          <w:tcPr>
            <w:tcW w:w="992" w:type="dxa"/>
            <w:shd w:val="clear" w:color="auto" w:fill="auto"/>
          </w:tcPr>
          <w:p w14:paraId="6F9BC253" w14:textId="77777777" w:rsidR="00AC063C" w:rsidRPr="00C80430" w:rsidRDefault="00AC063C" w:rsidP="00AC063C">
            <w:pPr>
              <w:rPr>
                <w:rFonts w:ascii="David" w:hAnsi="David" w:cs="David"/>
                <w:color w:val="FF0000"/>
                <w:sz w:val="16"/>
                <w:szCs w:val="16"/>
                <w:rtl/>
              </w:rPr>
            </w:pPr>
            <w:r w:rsidRPr="00C80430">
              <w:rPr>
                <w:rFonts w:ascii="David" w:hAnsi="David" w:cs="David"/>
                <w:color w:val="FF0000"/>
                <w:sz w:val="16"/>
                <w:szCs w:val="16"/>
                <w:rtl/>
              </w:rPr>
              <w:t>1,000,000</w:t>
            </w:r>
          </w:p>
        </w:tc>
        <w:tc>
          <w:tcPr>
            <w:tcW w:w="567" w:type="dxa"/>
            <w:shd w:val="clear" w:color="auto" w:fill="auto"/>
          </w:tcPr>
          <w:p w14:paraId="457AD0E1" w14:textId="77777777" w:rsidR="00AC063C" w:rsidRPr="00C80430" w:rsidRDefault="00AC063C" w:rsidP="00AC063C">
            <w:pPr>
              <w:rPr>
                <w:rFonts w:ascii="David" w:hAnsi="David" w:cs="David"/>
                <w:color w:val="FF0000"/>
                <w:sz w:val="16"/>
                <w:szCs w:val="16"/>
                <w:rtl/>
              </w:rPr>
            </w:pPr>
            <w:r w:rsidRPr="00C80430">
              <w:rPr>
                <w:rFonts w:ascii="David" w:hAnsi="David" w:cs="David"/>
                <w:color w:val="FF0000"/>
                <w:sz w:val="16"/>
                <w:szCs w:val="16"/>
                <w:rtl/>
              </w:rPr>
              <w:t xml:space="preserve">₪ </w:t>
            </w:r>
          </w:p>
        </w:tc>
        <w:tc>
          <w:tcPr>
            <w:tcW w:w="3106" w:type="dxa"/>
            <w:vMerge/>
            <w:shd w:val="clear" w:color="auto" w:fill="auto"/>
          </w:tcPr>
          <w:p w14:paraId="13AC22C7" w14:textId="77777777" w:rsidR="00AC063C" w:rsidRPr="00C80430" w:rsidRDefault="00AC063C" w:rsidP="00AC063C">
            <w:pPr>
              <w:ind w:left="50" w:right="78"/>
              <w:rPr>
                <w:rFonts w:ascii="David" w:hAnsi="David" w:cs="David"/>
                <w:bCs/>
                <w:rtl/>
              </w:rPr>
            </w:pPr>
          </w:p>
        </w:tc>
      </w:tr>
      <w:tr w:rsidR="00C95A8F" w:rsidRPr="00C80430" w14:paraId="01321CA4" w14:textId="77777777" w:rsidTr="00056FA8">
        <w:trPr>
          <w:trHeight w:val="168"/>
        </w:trPr>
        <w:tc>
          <w:tcPr>
            <w:tcW w:w="2550" w:type="dxa"/>
            <w:shd w:val="clear" w:color="auto" w:fill="auto"/>
          </w:tcPr>
          <w:p w14:paraId="3297CC54" w14:textId="77777777" w:rsidR="00AC063C" w:rsidRPr="00C80430" w:rsidRDefault="00AC063C" w:rsidP="00AC063C">
            <w:pPr>
              <w:rPr>
                <w:rFonts w:ascii="David" w:hAnsi="David" w:cs="David"/>
                <w:color w:val="FF0000"/>
                <w:sz w:val="16"/>
                <w:szCs w:val="16"/>
                <w:rtl/>
              </w:rPr>
            </w:pPr>
            <w:r w:rsidRPr="00C80430">
              <w:rPr>
                <w:rFonts w:ascii="David" w:hAnsi="David" w:cs="David"/>
                <w:color w:val="FF0000"/>
                <w:sz w:val="16"/>
                <w:szCs w:val="16"/>
                <w:rtl/>
              </w:rPr>
              <w:t>רכוש בהעברה</w:t>
            </w:r>
          </w:p>
        </w:tc>
        <w:tc>
          <w:tcPr>
            <w:tcW w:w="857" w:type="dxa"/>
            <w:shd w:val="clear" w:color="auto" w:fill="auto"/>
          </w:tcPr>
          <w:p w14:paraId="048686BD" w14:textId="77777777" w:rsidR="00AC063C" w:rsidRPr="00C80430" w:rsidRDefault="00AC063C" w:rsidP="00AC063C">
            <w:pPr>
              <w:rPr>
                <w:rFonts w:ascii="David" w:hAnsi="David" w:cs="David"/>
                <w:rtl/>
              </w:rPr>
            </w:pPr>
          </w:p>
        </w:tc>
        <w:tc>
          <w:tcPr>
            <w:tcW w:w="851" w:type="dxa"/>
            <w:shd w:val="clear" w:color="auto" w:fill="auto"/>
          </w:tcPr>
          <w:p w14:paraId="37EBBA6E" w14:textId="77777777" w:rsidR="00AC063C" w:rsidRPr="00C80430" w:rsidRDefault="00AC063C" w:rsidP="00AC063C">
            <w:pPr>
              <w:rPr>
                <w:rFonts w:ascii="David" w:hAnsi="David" w:cs="David"/>
                <w:rtl/>
              </w:rPr>
            </w:pPr>
          </w:p>
        </w:tc>
        <w:tc>
          <w:tcPr>
            <w:tcW w:w="850" w:type="dxa"/>
            <w:shd w:val="clear" w:color="auto" w:fill="auto"/>
          </w:tcPr>
          <w:p w14:paraId="695BE985" w14:textId="77777777" w:rsidR="00AC063C" w:rsidRPr="00C80430" w:rsidRDefault="00AC063C" w:rsidP="00AC063C">
            <w:pPr>
              <w:rPr>
                <w:rFonts w:ascii="David" w:hAnsi="David" w:cs="David"/>
                <w:rtl/>
              </w:rPr>
            </w:pPr>
          </w:p>
        </w:tc>
        <w:tc>
          <w:tcPr>
            <w:tcW w:w="709" w:type="dxa"/>
            <w:shd w:val="clear" w:color="auto" w:fill="auto"/>
          </w:tcPr>
          <w:p w14:paraId="061A922D" w14:textId="77777777" w:rsidR="00AC063C" w:rsidRPr="00C80430" w:rsidRDefault="00AC063C" w:rsidP="00AC063C">
            <w:pPr>
              <w:rPr>
                <w:rFonts w:ascii="David" w:hAnsi="David" w:cs="David"/>
                <w:rtl/>
              </w:rPr>
            </w:pPr>
          </w:p>
        </w:tc>
        <w:tc>
          <w:tcPr>
            <w:tcW w:w="992" w:type="dxa"/>
            <w:shd w:val="clear" w:color="auto" w:fill="auto"/>
          </w:tcPr>
          <w:p w14:paraId="44666951" w14:textId="77777777" w:rsidR="00AC063C" w:rsidRPr="00C80430" w:rsidRDefault="00AC063C" w:rsidP="00AC063C">
            <w:pPr>
              <w:rPr>
                <w:rFonts w:ascii="David" w:hAnsi="David" w:cs="David"/>
                <w:color w:val="FF0000"/>
                <w:sz w:val="16"/>
                <w:szCs w:val="16"/>
                <w:rtl/>
              </w:rPr>
            </w:pPr>
          </w:p>
        </w:tc>
        <w:tc>
          <w:tcPr>
            <w:tcW w:w="567" w:type="dxa"/>
            <w:shd w:val="clear" w:color="auto" w:fill="auto"/>
          </w:tcPr>
          <w:p w14:paraId="27E31F45" w14:textId="77777777" w:rsidR="00AC063C" w:rsidRPr="00C80430" w:rsidRDefault="00AC063C" w:rsidP="00AC063C">
            <w:pPr>
              <w:rPr>
                <w:rFonts w:ascii="David" w:hAnsi="David" w:cs="David"/>
                <w:color w:val="FF0000"/>
                <w:sz w:val="16"/>
                <w:szCs w:val="16"/>
                <w:rtl/>
              </w:rPr>
            </w:pPr>
          </w:p>
        </w:tc>
        <w:tc>
          <w:tcPr>
            <w:tcW w:w="3106" w:type="dxa"/>
            <w:vMerge/>
            <w:shd w:val="clear" w:color="auto" w:fill="auto"/>
          </w:tcPr>
          <w:p w14:paraId="4F33618C" w14:textId="77777777" w:rsidR="00AC063C" w:rsidRPr="00C80430" w:rsidRDefault="00AC063C" w:rsidP="00AC063C">
            <w:pPr>
              <w:ind w:left="50" w:right="78"/>
              <w:rPr>
                <w:rFonts w:ascii="David" w:hAnsi="David" w:cs="David"/>
                <w:bCs/>
                <w:rtl/>
              </w:rPr>
            </w:pPr>
          </w:p>
        </w:tc>
      </w:tr>
      <w:tr w:rsidR="00C95A8F" w:rsidRPr="00C80430" w14:paraId="5AF2164C" w14:textId="77777777" w:rsidTr="00056FA8">
        <w:trPr>
          <w:trHeight w:val="259"/>
        </w:trPr>
        <w:tc>
          <w:tcPr>
            <w:tcW w:w="2550" w:type="dxa"/>
            <w:shd w:val="clear" w:color="auto" w:fill="auto"/>
          </w:tcPr>
          <w:p w14:paraId="7A817ED0" w14:textId="77777777" w:rsidR="00AC063C" w:rsidRPr="00C80430" w:rsidRDefault="00AC063C" w:rsidP="00AC063C">
            <w:pPr>
              <w:rPr>
                <w:rFonts w:ascii="David" w:hAnsi="David" w:cs="David"/>
                <w:color w:val="FF0000"/>
                <w:sz w:val="16"/>
                <w:szCs w:val="16"/>
                <w:rtl/>
              </w:rPr>
            </w:pPr>
            <w:r w:rsidRPr="00C80430">
              <w:rPr>
                <w:rFonts w:ascii="David" w:hAnsi="David" w:cs="David"/>
                <w:color w:val="FF0000"/>
                <w:sz w:val="16"/>
                <w:szCs w:val="16"/>
                <w:rtl/>
              </w:rPr>
              <w:t>פינוי הריסות</w:t>
            </w:r>
          </w:p>
        </w:tc>
        <w:tc>
          <w:tcPr>
            <w:tcW w:w="857" w:type="dxa"/>
            <w:shd w:val="clear" w:color="auto" w:fill="auto"/>
          </w:tcPr>
          <w:p w14:paraId="54EAFD74" w14:textId="77777777" w:rsidR="00AC063C" w:rsidRPr="00C80430" w:rsidRDefault="00AC063C" w:rsidP="00AC063C">
            <w:pPr>
              <w:rPr>
                <w:rFonts w:ascii="David" w:hAnsi="David" w:cs="David"/>
                <w:rtl/>
              </w:rPr>
            </w:pPr>
          </w:p>
        </w:tc>
        <w:tc>
          <w:tcPr>
            <w:tcW w:w="851" w:type="dxa"/>
            <w:shd w:val="clear" w:color="auto" w:fill="auto"/>
          </w:tcPr>
          <w:p w14:paraId="560A3550" w14:textId="77777777" w:rsidR="00AC063C" w:rsidRPr="00C80430" w:rsidRDefault="00AC063C" w:rsidP="00AC063C">
            <w:pPr>
              <w:rPr>
                <w:rFonts w:ascii="David" w:hAnsi="David" w:cs="David"/>
                <w:rtl/>
              </w:rPr>
            </w:pPr>
          </w:p>
        </w:tc>
        <w:tc>
          <w:tcPr>
            <w:tcW w:w="850" w:type="dxa"/>
            <w:shd w:val="clear" w:color="auto" w:fill="auto"/>
          </w:tcPr>
          <w:p w14:paraId="60AC26A9" w14:textId="77777777" w:rsidR="00AC063C" w:rsidRPr="00C80430" w:rsidRDefault="00AC063C" w:rsidP="00AC063C">
            <w:pPr>
              <w:rPr>
                <w:rFonts w:ascii="David" w:hAnsi="David" w:cs="David"/>
                <w:rtl/>
              </w:rPr>
            </w:pPr>
          </w:p>
        </w:tc>
        <w:tc>
          <w:tcPr>
            <w:tcW w:w="709" w:type="dxa"/>
            <w:shd w:val="clear" w:color="auto" w:fill="auto"/>
          </w:tcPr>
          <w:p w14:paraId="4754111D" w14:textId="77777777" w:rsidR="00AC063C" w:rsidRPr="00C80430" w:rsidRDefault="00AC063C" w:rsidP="00AC063C">
            <w:pPr>
              <w:rPr>
                <w:rFonts w:ascii="David" w:hAnsi="David" w:cs="David"/>
                <w:rtl/>
              </w:rPr>
            </w:pPr>
          </w:p>
        </w:tc>
        <w:tc>
          <w:tcPr>
            <w:tcW w:w="992" w:type="dxa"/>
            <w:shd w:val="clear" w:color="auto" w:fill="auto"/>
          </w:tcPr>
          <w:p w14:paraId="7F2158B4" w14:textId="77777777" w:rsidR="00AC063C" w:rsidRPr="00C80430" w:rsidRDefault="00AC063C" w:rsidP="00AC063C">
            <w:pPr>
              <w:rPr>
                <w:rFonts w:ascii="David" w:hAnsi="David" w:cs="David"/>
                <w:color w:val="FF0000"/>
                <w:sz w:val="16"/>
                <w:szCs w:val="16"/>
                <w:rtl/>
              </w:rPr>
            </w:pPr>
            <w:r w:rsidRPr="00C80430">
              <w:rPr>
                <w:rFonts w:ascii="David" w:hAnsi="David" w:cs="David"/>
                <w:color w:val="FF0000"/>
                <w:sz w:val="16"/>
                <w:szCs w:val="16"/>
                <w:rtl/>
              </w:rPr>
              <w:t xml:space="preserve">200,000 </w:t>
            </w:r>
          </w:p>
        </w:tc>
        <w:tc>
          <w:tcPr>
            <w:tcW w:w="567" w:type="dxa"/>
            <w:shd w:val="clear" w:color="auto" w:fill="auto"/>
          </w:tcPr>
          <w:p w14:paraId="3D54E30F" w14:textId="77777777" w:rsidR="00AC063C" w:rsidRPr="00C80430" w:rsidRDefault="00AC063C" w:rsidP="00AC063C">
            <w:pPr>
              <w:rPr>
                <w:rFonts w:ascii="David" w:hAnsi="David" w:cs="David"/>
                <w:color w:val="FF0000"/>
                <w:sz w:val="16"/>
                <w:szCs w:val="16"/>
                <w:rtl/>
              </w:rPr>
            </w:pPr>
            <w:r w:rsidRPr="00C80430">
              <w:rPr>
                <w:rFonts w:ascii="David" w:hAnsi="David" w:cs="David"/>
                <w:color w:val="FF0000"/>
                <w:sz w:val="16"/>
                <w:szCs w:val="16"/>
                <w:rtl/>
              </w:rPr>
              <w:t xml:space="preserve">₪ </w:t>
            </w:r>
          </w:p>
        </w:tc>
        <w:tc>
          <w:tcPr>
            <w:tcW w:w="3106" w:type="dxa"/>
            <w:vMerge/>
            <w:shd w:val="clear" w:color="auto" w:fill="auto"/>
          </w:tcPr>
          <w:p w14:paraId="7C977F0D" w14:textId="77777777" w:rsidR="00AC063C" w:rsidRPr="00C80430" w:rsidRDefault="00AC063C" w:rsidP="00AC063C">
            <w:pPr>
              <w:ind w:left="50" w:right="78"/>
              <w:rPr>
                <w:rFonts w:ascii="David" w:hAnsi="David" w:cs="David"/>
                <w:bCs/>
                <w:rtl/>
              </w:rPr>
            </w:pPr>
          </w:p>
        </w:tc>
      </w:tr>
      <w:tr w:rsidR="00C95A8F" w:rsidRPr="00C80430" w14:paraId="2E91BFC7" w14:textId="77777777" w:rsidTr="00056FA8">
        <w:trPr>
          <w:trHeight w:val="227"/>
        </w:trPr>
        <w:tc>
          <w:tcPr>
            <w:tcW w:w="2550" w:type="dxa"/>
            <w:shd w:val="clear" w:color="auto" w:fill="auto"/>
          </w:tcPr>
          <w:p w14:paraId="144E5620" w14:textId="77777777" w:rsidR="00AC063C" w:rsidRPr="00C80430" w:rsidRDefault="00AC063C" w:rsidP="00C95A8F">
            <w:pPr>
              <w:rPr>
                <w:rFonts w:ascii="David" w:hAnsi="David" w:cs="David"/>
                <w:sz w:val="16"/>
                <w:szCs w:val="16"/>
                <w:rtl/>
              </w:rPr>
            </w:pPr>
            <w:r w:rsidRPr="00C80430">
              <w:rPr>
                <w:rFonts w:ascii="David" w:hAnsi="David" w:cs="David"/>
                <w:color w:val="FF0000"/>
                <w:sz w:val="16"/>
                <w:szCs w:val="16"/>
                <w:rtl/>
              </w:rPr>
              <w:t>ציוד קל, מתקנים וכלי עבודה</w:t>
            </w:r>
          </w:p>
        </w:tc>
        <w:tc>
          <w:tcPr>
            <w:tcW w:w="857" w:type="dxa"/>
            <w:shd w:val="clear" w:color="auto" w:fill="auto"/>
          </w:tcPr>
          <w:p w14:paraId="1C4ACE69" w14:textId="77777777" w:rsidR="00AC063C" w:rsidRPr="00C80430" w:rsidRDefault="00AC063C" w:rsidP="00AC063C">
            <w:pPr>
              <w:rPr>
                <w:rFonts w:ascii="David" w:hAnsi="David" w:cs="David"/>
                <w:rtl/>
              </w:rPr>
            </w:pPr>
          </w:p>
        </w:tc>
        <w:tc>
          <w:tcPr>
            <w:tcW w:w="851" w:type="dxa"/>
            <w:shd w:val="clear" w:color="auto" w:fill="auto"/>
          </w:tcPr>
          <w:p w14:paraId="7CDD623D" w14:textId="77777777" w:rsidR="00AC063C" w:rsidRPr="00C80430" w:rsidRDefault="00AC063C" w:rsidP="00AC063C">
            <w:pPr>
              <w:rPr>
                <w:rFonts w:ascii="David" w:hAnsi="David" w:cs="David"/>
                <w:rtl/>
              </w:rPr>
            </w:pPr>
          </w:p>
        </w:tc>
        <w:tc>
          <w:tcPr>
            <w:tcW w:w="850" w:type="dxa"/>
            <w:shd w:val="clear" w:color="auto" w:fill="auto"/>
          </w:tcPr>
          <w:p w14:paraId="540EC508" w14:textId="77777777" w:rsidR="00AC063C" w:rsidRPr="00C80430" w:rsidRDefault="00AC063C" w:rsidP="00AC063C">
            <w:pPr>
              <w:rPr>
                <w:rFonts w:ascii="David" w:hAnsi="David" w:cs="David"/>
                <w:rtl/>
              </w:rPr>
            </w:pPr>
          </w:p>
        </w:tc>
        <w:tc>
          <w:tcPr>
            <w:tcW w:w="709" w:type="dxa"/>
            <w:shd w:val="clear" w:color="auto" w:fill="auto"/>
          </w:tcPr>
          <w:p w14:paraId="55A99BF2" w14:textId="77777777" w:rsidR="00AC063C" w:rsidRPr="00C80430" w:rsidRDefault="00AC063C" w:rsidP="00AC063C">
            <w:pPr>
              <w:rPr>
                <w:rFonts w:ascii="David" w:hAnsi="David" w:cs="David"/>
                <w:rtl/>
              </w:rPr>
            </w:pPr>
          </w:p>
        </w:tc>
        <w:tc>
          <w:tcPr>
            <w:tcW w:w="992" w:type="dxa"/>
            <w:shd w:val="clear" w:color="auto" w:fill="auto"/>
          </w:tcPr>
          <w:p w14:paraId="66D07D29" w14:textId="77777777" w:rsidR="00AC063C" w:rsidRPr="00C80430" w:rsidRDefault="00AC063C" w:rsidP="00AC063C">
            <w:pPr>
              <w:rPr>
                <w:rFonts w:ascii="David" w:hAnsi="David" w:cs="David"/>
                <w:color w:val="FF0000"/>
                <w:sz w:val="16"/>
                <w:szCs w:val="16"/>
                <w:rtl/>
              </w:rPr>
            </w:pPr>
          </w:p>
        </w:tc>
        <w:tc>
          <w:tcPr>
            <w:tcW w:w="567" w:type="dxa"/>
            <w:shd w:val="clear" w:color="auto" w:fill="auto"/>
          </w:tcPr>
          <w:p w14:paraId="675E7D76" w14:textId="77777777" w:rsidR="00AC063C" w:rsidRPr="00C80430" w:rsidRDefault="00AC063C" w:rsidP="00AC063C">
            <w:pPr>
              <w:rPr>
                <w:rFonts w:ascii="David" w:hAnsi="David" w:cs="David"/>
                <w:color w:val="FF0000"/>
                <w:sz w:val="16"/>
                <w:szCs w:val="16"/>
                <w:rtl/>
              </w:rPr>
            </w:pPr>
          </w:p>
        </w:tc>
        <w:tc>
          <w:tcPr>
            <w:tcW w:w="3106" w:type="dxa"/>
            <w:vMerge/>
            <w:shd w:val="clear" w:color="auto" w:fill="auto"/>
          </w:tcPr>
          <w:p w14:paraId="2F000377" w14:textId="77777777" w:rsidR="00AC063C" w:rsidRPr="00C80430" w:rsidRDefault="00AC063C" w:rsidP="00AC063C">
            <w:pPr>
              <w:ind w:left="50" w:right="78"/>
              <w:rPr>
                <w:rFonts w:ascii="David" w:hAnsi="David" w:cs="David"/>
                <w:bCs/>
                <w:rtl/>
              </w:rPr>
            </w:pPr>
          </w:p>
        </w:tc>
      </w:tr>
      <w:tr w:rsidR="00C95A8F" w:rsidRPr="00C80430" w14:paraId="35540D6C" w14:textId="77777777" w:rsidTr="00056FA8">
        <w:trPr>
          <w:trHeight w:val="227"/>
        </w:trPr>
        <w:tc>
          <w:tcPr>
            <w:tcW w:w="2550" w:type="dxa"/>
            <w:shd w:val="clear" w:color="auto" w:fill="auto"/>
          </w:tcPr>
          <w:p w14:paraId="2876FD13" w14:textId="77777777" w:rsidR="00AC063C" w:rsidRPr="00C80430" w:rsidRDefault="00AC063C" w:rsidP="00C95A8F">
            <w:pPr>
              <w:rPr>
                <w:rFonts w:ascii="David" w:hAnsi="David" w:cs="David"/>
                <w:sz w:val="16"/>
                <w:szCs w:val="16"/>
                <w:rtl/>
              </w:rPr>
            </w:pPr>
            <w:r w:rsidRPr="00C80430">
              <w:rPr>
                <w:rFonts w:ascii="David" w:hAnsi="David" w:cs="David"/>
                <w:color w:val="FF0000"/>
                <w:sz w:val="16"/>
                <w:szCs w:val="16"/>
                <w:rtl/>
              </w:rPr>
              <w:t xml:space="preserve">חומרים ופריטים מחוץ לאתר </w:t>
            </w:r>
          </w:p>
        </w:tc>
        <w:tc>
          <w:tcPr>
            <w:tcW w:w="857" w:type="dxa"/>
            <w:shd w:val="clear" w:color="auto" w:fill="auto"/>
          </w:tcPr>
          <w:p w14:paraId="77D79C30" w14:textId="77777777" w:rsidR="00AC063C" w:rsidRPr="00C80430" w:rsidRDefault="00AC063C" w:rsidP="00AC063C">
            <w:pPr>
              <w:rPr>
                <w:rFonts w:ascii="David" w:hAnsi="David" w:cs="David"/>
                <w:rtl/>
              </w:rPr>
            </w:pPr>
          </w:p>
        </w:tc>
        <w:tc>
          <w:tcPr>
            <w:tcW w:w="851" w:type="dxa"/>
            <w:shd w:val="clear" w:color="auto" w:fill="auto"/>
          </w:tcPr>
          <w:p w14:paraId="258FD8EC" w14:textId="77777777" w:rsidR="00AC063C" w:rsidRPr="00C80430" w:rsidRDefault="00AC063C" w:rsidP="00AC063C">
            <w:pPr>
              <w:rPr>
                <w:rFonts w:ascii="David" w:hAnsi="David" w:cs="David"/>
                <w:rtl/>
              </w:rPr>
            </w:pPr>
          </w:p>
        </w:tc>
        <w:tc>
          <w:tcPr>
            <w:tcW w:w="850" w:type="dxa"/>
            <w:shd w:val="clear" w:color="auto" w:fill="auto"/>
          </w:tcPr>
          <w:p w14:paraId="1A819666" w14:textId="77777777" w:rsidR="00AC063C" w:rsidRPr="00C80430" w:rsidRDefault="00AC063C" w:rsidP="00AC063C">
            <w:pPr>
              <w:rPr>
                <w:rFonts w:ascii="David" w:hAnsi="David" w:cs="David"/>
                <w:rtl/>
              </w:rPr>
            </w:pPr>
          </w:p>
        </w:tc>
        <w:tc>
          <w:tcPr>
            <w:tcW w:w="709" w:type="dxa"/>
            <w:shd w:val="clear" w:color="auto" w:fill="auto"/>
          </w:tcPr>
          <w:p w14:paraId="78739786" w14:textId="77777777" w:rsidR="00AC063C" w:rsidRPr="00C80430" w:rsidRDefault="00AC063C" w:rsidP="00AC063C">
            <w:pPr>
              <w:rPr>
                <w:rFonts w:ascii="David" w:hAnsi="David" w:cs="David"/>
                <w:rtl/>
              </w:rPr>
            </w:pPr>
          </w:p>
        </w:tc>
        <w:tc>
          <w:tcPr>
            <w:tcW w:w="992" w:type="dxa"/>
            <w:shd w:val="clear" w:color="auto" w:fill="auto"/>
          </w:tcPr>
          <w:p w14:paraId="0588F308" w14:textId="77777777" w:rsidR="00AC063C" w:rsidRPr="00C80430" w:rsidRDefault="00AC063C" w:rsidP="00AC063C">
            <w:pPr>
              <w:rPr>
                <w:rFonts w:ascii="David" w:hAnsi="David" w:cs="David"/>
                <w:color w:val="FF0000"/>
                <w:sz w:val="16"/>
                <w:szCs w:val="16"/>
                <w:rtl/>
              </w:rPr>
            </w:pPr>
          </w:p>
        </w:tc>
        <w:tc>
          <w:tcPr>
            <w:tcW w:w="567" w:type="dxa"/>
            <w:shd w:val="clear" w:color="auto" w:fill="auto"/>
          </w:tcPr>
          <w:p w14:paraId="71E03D6A" w14:textId="77777777" w:rsidR="00AC063C" w:rsidRPr="00C80430" w:rsidRDefault="00AC063C" w:rsidP="00AC063C">
            <w:pPr>
              <w:rPr>
                <w:rFonts w:ascii="David" w:hAnsi="David" w:cs="David"/>
                <w:color w:val="FF0000"/>
                <w:sz w:val="16"/>
                <w:szCs w:val="16"/>
                <w:rtl/>
              </w:rPr>
            </w:pPr>
          </w:p>
        </w:tc>
        <w:tc>
          <w:tcPr>
            <w:tcW w:w="3106" w:type="dxa"/>
            <w:vMerge/>
            <w:shd w:val="clear" w:color="auto" w:fill="auto"/>
          </w:tcPr>
          <w:p w14:paraId="42A0FE99" w14:textId="77777777" w:rsidR="00AC063C" w:rsidRPr="00C80430" w:rsidRDefault="00AC063C" w:rsidP="00AC063C">
            <w:pPr>
              <w:ind w:left="50" w:right="78"/>
              <w:rPr>
                <w:rFonts w:ascii="David" w:hAnsi="David" w:cs="David"/>
                <w:bCs/>
                <w:rtl/>
              </w:rPr>
            </w:pPr>
          </w:p>
        </w:tc>
      </w:tr>
      <w:tr w:rsidR="00C95A8F" w:rsidRPr="00C80430" w14:paraId="3D6C7CA9" w14:textId="77777777" w:rsidTr="00056FA8">
        <w:trPr>
          <w:trHeight w:val="259"/>
        </w:trPr>
        <w:tc>
          <w:tcPr>
            <w:tcW w:w="2550" w:type="dxa"/>
            <w:shd w:val="clear" w:color="auto" w:fill="auto"/>
          </w:tcPr>
          <w:p w14:paraId="7493B9E7" w14:textId="77777777" w:rsidR="00AC063C" w:rsidRPr="00C80430" w:rsidRDefault="00AC063C" w:rsidP="00C95A8F">
            <w:pPr>
              <w:rPr>
                <w:rFonts w:ascii="David" w:hAnsi="David" w:cs="David"/>
                <w:sz w:val="16"/>
                <w:szCs w:val="16"/>
                <w:rtl/>
              </w:rPr>
            </w:pPr>
            <w:r w:rsidRPr="00C80430">
              <w:rPr>
                <w:rFonts w:ascii="David" w:hAnsi="David" w:cs="David"/>
                <w:color w:val="FF0000"/>
                <w:sz w:val="16"/>
                <w:szCs w:val="16"/>
                <w:rtl/>
              </w:rPr>
              <w:t>מבני עזר זמניים (לרבות מחסנים, משרדים, גדרות וכדומה אשר אינם מהווים חלק מהפרויקט הסופי המושלם)</w:t>
            </w:r>
          </w:p>
        </w:tc>
        <w:tc>
          <w:tcPr>
            <w:tcW w:w="857" w:type="dxa"/>
            <w:shd w:val="clear" w:color="auto" w:fill="auto"/>
          </w:tcPr>
          <w:p w14:paraId="624FD2AB" w14:textId="77777777" w:rsidR="00AC063C" w:rsidRPr="00C80430" w:rsidRDefault="00AC063C" w:rsidP="00AC063C">
            <w:pPr>
              <w:rPr>
                <w:rFonts w:ascii="David" w:hAnsi="David" w:cs="David"/>
                <w:rtl/>
              </w:rPr>
            </w:pPr>
          </w:p>
        </w:tc>
        <w:tc>
          <w:tcPr>
            <w:tcW w:w="851" w:type="dxa"/>
            <w:shd w:val="clear" w:color="auto" w:fill="auto"/>
          </w:tcPr>
          <w:p w14:paraId="2B51DEC9" w14:textId="77777777" w:rsidR="00AC063C" w:rsidRPr="00C80430" w:rsidRDefault="00AC063C" w:rsidP="00AC063C">
            <w:pPr>
              <w:rPr>
                <w:rFonts w:ascii="David" w:hAnsi="David" w:cs="David"/>
                <w:rtl/>
              </w:rPr>
            </w:pPr>
          </w:p>
        </w:tc>
        <w:tc>
          <w:tcPr>
            <w:tcW w:w="850" w:type="dxa"/>
            <w:shd w:val="clear" w:color="auto" w:fill="auto"/>
          </w:tcPr>
          <w:p w14:paraId="7EDC97BD" w14:textId="77777777" w:rsidR="00AC063C" w:rsidRPr="00C80430" w:rsidRDefault="00AC063C" w:rsidP="00AC063C">
            <w:pPr>
              <w:rPr>
                <w:rFonts w:ascii="David" w:hAnsi="David" w:cs="David"/>
                <w:rtl/>
              </w:rPr>
            </w:pPr>
          </w:p>
        </w:tc>
        <w:tc>
          <w:tcPr>
            <w:tcW w:w="709" w:type="dxa"/>
            <w:shd w:val="clear" w:color="auto" w:fill="auto"/>
          </w:tcPr>
          <w:p w14:paraId="6FB61BE1" w14:textId="77777777" w:rsidR="00AC063C" w:rsidRPr="00C80430" w:rsidRDefault="00AC063C" w:rsidP="00AC063C">
            <w:pPr>
              <w:rPr>
                <w:rFonts w:ascii="David" w:hAnsi="David" w:cs="David"/>
                <w:rtl/>
              </w:rPr>
            </w:pPr>
          </w:p>
        </w:tc>
        <w:tc>
          <w:tcPr>
            <w:tcW w:w="992" w:type="dxa"/>
            <w:shd w:val="clear" w:color="auto" w:fill="auto"/>
          </w:tcPr>
          <w:p w14:paraId="38586812" w14:textId="77777777" w:rsidR="00AC063C" w:rsidRPr="00C80430" w:rsidRDefault="00AC063C" w:rsidP="00AC063C">
            <w:pPr>
              <w:rPr>
                <w:rFonts w:ascii="David" w:hAnsi="David" w:cs="David"/>
                <w:color w:val="FF0000"/>
                <w:sz w:val="16"/>
                <w:szCs w:val="16"/>
                <w:rtl/>
              </w:rPr>
            </w:pPr>
          </w:p>
        </w:tc>
        <w:tc>
          <w:tcPr>
            <w:tcW w:w="567" w:type="dxa"/>
            <w:shd w:val="clear" w:color="auto" w:fill="auto"/>
          </w:tcPr>
          <w:p w14:paraId="329D5295" w14:textId="77777777" w:rsidR="00AC063C" w:rsidRPr="00C80430" w:rsidRDefault="00AC063C" w:rsidP="00AC063C">
            <w:pPr>
              <w:rPr>
                <w:rFonts w:ascii="David" w:hAnsi="David" w:cs="David"/>
                <w:color w:val="FF0000"/>
                <w:sz w:val="16"/>
                <w:szCs w:val="16"/>
                <w:rtl/>
              </w:rPr>
            </w:pPr>
          </w:p>
        </w:tc>
        <w:tc>
          <w:tcPr>
            <w:tcW w:w="3106" w:type="dxa"/>
            <w:vMerge/>
            <w:shd w:val="clear" w:color="auto" w:fill="auto"/>
          </w:tcPr>
          <w:p w14:paraId="5875E203" w14:textId="77777777" w:rsidR="00AC063C" w:rsidRPr="00C80430" w:rsidRDefault="00AC063C" w:rsidP="00AC063C">
            <w:pPr>
              <w:ind w:left="50" w:right="78"/>
              <w:rPr>
                <w:rFonts w:ascii="David" w:hAnsi="David" w:cs="David"/>
                <w:bCs/>
                <w:rtl/>
              </w:rPr>
            </w:pPr>
          </w:p>
        </w:tc>
      </w:tr>
      <w:tr w:rsidR="00C95A8F" w:rsidRPr="00C80430" w14:paraId="5C4EE5F0" w14:textId="77777777" w:rsidTr="00056FA8">
        <w:trPr>
          <w:trHeight w:val="259"/>
        </w:trPr>
        <w:tc>
          <w:tcPr>
            <w:tcW w:w="2550" w:type="dxa"/>
            <w:shd w:val="clear" w:color="auto" w:fill="auto"/>
          </w:tcPr>
          <w:p w14:paraId="05F724A2" w14:textId="77777777" w:rsidR="00AC063C" w:rsidRPr="00C80430" w:rsidRDefault="00AC063C" w:rsidP="00AC063C">
            <w:pPr>
              <w:rPr>
                <w:rFonts w:ascii="David" w:hAnsi="David" w:cs="David"/>
                <w:color w:val="FF0000"/>
                <w:sz w:val="16"/>
                <w:szCs w:val="16"/>
                <w:rtl/>
              </w:rPr>
            </w:pPr>
            <w:r w:rsidRPr="00C80430">
              <w:rPr>
                <w:rFonts w:ascii="David" w:hAnsi="David" w:cs="David"/>
                <w:color w:val="FF0000"/>
                <w:sz w:val="16"/>
                <w:szCs w:val="16"/>
                <w:rtl/>
              </w:rPr>
              <w:t>נזק ישיר תכנון לקוי, חומרים לקויים, עבודה לקויה</w:t>
            </w:r>
          </w:p>
        </w:tc>
        <w:tc>
          <w:tcPr>
            <w:tcW w:w="857" w:type="dxa"/>
            <w:shd w:val="clear" w:color="auto" w:fill="auto"/>
          </w:tcPr>
          <w:p w14:paraId="75450808" w14:textId="77777777" w:rsidR="00AC063C" w:rsidRPr="00C80430" w:rsidRDefault="00AC063C" w:rsidP="00AC063C">
            <w:pPr>
              <w:rPr>
                <w:rFonts w:ascii="David" w:hAnsi="David" w:cs="David"/>
                <w:rtl/>
              </w:rPr>
            </w:pPr>
          </w:p>
        </w:tc>
        <w:tc>
          <w:tcPr>
            <w:tcW w:w="851" w:type="dxa"/>
            <w:shd w:val="clear" w:color="auto" w:fill="auto"/>
          </w:tcPr>
          <w:p w14:paraId="7452090C" w14:textId="77777777" w:rsidR="00AC063C" w:rsidRPr="00C80430" w:rsidRDefault="00AC063C" w:rsidP="00AC063C">
            <w:pPr>
              <w:rPr>
                <w:rFonts w:ascii="David" w:hAnsi="David" w:cs="David"/>
                <w:rtl/>
              </w:rPr>
            </w:pPr>
          </w:p>
        </w:tc>
        <w:tc>
          <w:tcPr>
            <w:tcW w:w="850" w:type="dxa"/>
            <w:shd w:val="clear" w:color="auto" w:fill="auto"/>
          </w:tcPr>
          <w:p w14:paraId="0A32122A" w14:textId="77777777" w:rsidR="00AC063C" w:rsidRPr="00C80430" w:rsidRDefault="00AC063C" w:rsidP="00AC063C">
            <w:pPr>
              <w:rPr>
                <w:rFonts w:ascii="David" w:hAnsi="David" w:cs="David"/>
                <w:rtl/>
              </w:rPr>
            </w:pPr>
          </w:p>
        </w:tc>
        <w:tc>
          <w:tcPr>
            <w:tcW w:w="709" w:type="dxa"/>
            <w:shd w:val="clear" w:color="auto" w:fill="auto"/>
          </w:tcPr>
          <w:p w14:paraId="3DEF9206" w14:textId="77777777" w:rsidR="00AC063C" w:rsidRPr="00C80430" w:rsidRDefault="00AC063C" w:rsidP="00AC063C">
            <w:pPr>
              <w:rPr>
                <w:rFonts w:ascii="David" w:hAnsi="David" w:cs="David"/>
                <w:rtl/>
              </w:rPr>
            </w:pPr>
          </w:p>
        </w:tc>
        <w:tc>
          <w:tcPr>
            <w:tcW w:w="992" w:type="dxa"/>
            <w:shd w:val="clear" w:color="auto" w:fill="auto"/>
          </w:tcPr>
          <w:p w14:paraId="2AC1D5EF" w14:textId="77777777" w:rsidR="00AC063C" w:rsidRPr="00C80430" w:rsidRDefault="00AC063C" w:rsidP="00AC063C">
            <w:pPr>
              <w:rPr>
                <w:rFonts w:ascii="David" w:hAnsi="David" w:cs="David"/>
                <w:color w:val="FF0000"/>
                <w:sz w:val="16"/>
                <w:szCs w:val="16"/>
                <w:rtl/>
              </w:rPr>
            </w:pPr>
            <w:r w:rsidRPr="00C80430">
              <w:rPr>
                <w:rFonts w:ascii="David" w:hAnsi="David" w:cs="David"/>
                <w:color w:val="FF0000"/>
                <w:sz w:val="16"/>
                <w:szCs w:val="16"/>
                <w:rtl/>
              </w:rPr>
              <w:t xml:space="preserve">250,000 </w:t>
            </w:r>
          </w:p>
        </w:tc>
        <w:tc>
          <w:tcPr>
            <w:tcW w:w="567" w:type="dxa"/>
            <w:shd w:val="clear" w:color="auto" w:fill="auto"/>
          </w:tcPr>
          <w:p w14:paraId="6938FEEC" w14:textId="77777777" w:rsidR="00AC063C" w:rsidRPr="00C80430" w:rsidRDefault="00AC063C" w:rsidP="00AC063C">
            <w:pPr>
              <w:rPr>
                <w:rFonts w:ascii="David" w:hAnsi="David" w:cs="David"/>
                <w:color w:val="FF0000"/>
                <w:sz w:val="16"/>
                <w:szCs w:val="16"/>
                <w:rtl/>
              </w:rPr>
            </w:pPr>
            <w:r w:rsidRPr="00C80430">
              <w:rPr>
                <w:rFonts w:ascii="David" w:hAnsi="David" w:cs="David"/>
                <w:color w:val="FF0000"/>
                <w:sz w:val="16"/>
                <w:szCs w:val="16"/>
                <w:rtl/>
              </w:rPr>
              <w:t xml:space="preserve">₪ </w:t>
            </w:r>
          </w:p>
        </w:tc>
        <w:tc>
          <w:tcPr>
            <w:tcW w:w="3106" w:type="dxa"/>
            <w:vMerge/>
            <w:shd w:val="clear" w:color="auto" w:fill="auto"/>
          </w:tcPr>
          <w:p w14:paraId="4A98A06A" w14:textId="77777777" w:rsidR="00AC063C" w:rsidRPr="00C80430" w:rsidRDefault="00AC063C" w:rsidP="00AC063C">
            <w:pPr>
              <w:ind w:left="50" w:right="78"/>
              <w:rPr>
                <w:rFonts w:ascii="David" w:hAnsi="David" w:cs="David"/>
                <w:bCs/>
                <w:rtl/>
              </w:rPr>
            </w:pPr>
          </w:p>
        </w:tc>
      </w:tr>
      <w:tr w:rsidR="00C95A8F" w:rsidRPr="00C80430" w14:paraId="0CEE00FD" w14:textId="77777777" w:rsidTr="00056FA8">
        <w:trPr>
          <w:trHeight w:val="259"/>
        </w:trPr>
        <w:tc>
          <w:tcPr>
            <w:tcW w:w="2550" w:type="dxa"/>
            <w:shd w:val="clear" w:color="auto" w:fill="auto"/>
          </w:tcPr>
          <w:p w14:paraId="59D80373" w14:textId="77777777" w:rsidR="00AC063C" w:rsidRPr="00C80430" w:rsidRDefault="00AC063C" w:rsidP="00AC063C">
            <w:pPr>
              <w:rPr>
                <w:rFonts w:ascii="David" w:hAnsi="David" w:cs="David"/>
                <w:color w:val="FF0000"/>
                <w:sz w:val="16"/>
                <w:szCs w:val="16"/>
                <w:rtl/>
              </w:rPr>
            </w:pPr>
            <w:r w:rsidRPr="00C80430">
              <w:rPr>
                <w:rFonts w:ascii="David" w:hAnsi="David" w:cs="David"/>
                <w:color w:val="FF0000"/>
                <w:sz w:val="16"/>
                <w:szCs w:val="16"/>
                <w:rtl/>
              </w:rPr>
              <w:t>שכר טרחת מהנדסים, אדריכלים ויועצים</w:t>
            </w:r>
          </w:p>
        </w:tc>
        <w:tc>
          <w:tcPr>
            <w:tcW w:w="857" w:type="dxa"/>
            <w:shd w:val="clear" w:color="auto" w:fill="auto"/>
          </w:tcPr>
          <w:p w14:paraId="4F0935C2" w14:textId="77777777" w:rsidR="00AC063C" w:rsidRPr="00C80430" w:rsidRDefault="00AC063C" w:rsidP="00AC063C">
            <w:pPr>
              <w:rPr>
                <w:rFonts w:ascii="David" w:hAnsi="David" w:cs="David"/>
                <w:rtl/>
              </w:rPr>
            </w:pPr>
          </w:p>
        </w:tc>
        <w:tc>
          <w:tcPr>
            <w:tcW w:w="851" w:type="dxa"/>
            <w:shd w:val="clear" w:color="auto" w:fill="auto"/>
          </w:tcPr>
          <w:p w14:paraId="2F602B4B" w14:textId="77777777" w:rsidR="00AC063C" w:rsidRPr="00C80430" w:rsidRDefault="00AC063C" w:rsidP="00AC063C">
            <w:pPr>
              <w:rPr>
                <w:rFonts w:ascii="David" w:hAnsi="David" w:cs="David"/>
                <w:rtl/>
              </w:rPr>
            </w:pPr>
          </w:p>
        </w:tc>
        <w:tc>
          <w:tcPr>
            <w:tcW w:w="850" w:type="dxa"/>
            <w:shd w:val="clear" w:color="auto" w:fill="auto"/>
          </w:tcPr>
          <w:p w14:paraId="1769B198" w14:textId="77777777" w:rsidR="00AC063C" w:rsidRPr="00C80430" w:rsidRDefault="00AC063C" w:rsidP="00AC063C">
            <w:pPr>
              <w:rPr>
                <w:rFonts w:ascii="David" w:hAnsi="David" w:cs="David"/>
                <w:rtl/>
              </w:rPr>
            </w:pPr>
          </w:p>
        </w:tc>
        <w:tc>
          <w:tcPr>
            <w:tcW w:w="709" w:type="dxa"/>
            <w:shd w:val="clear" w:color="auto" w:fill="auto"/>
          </w:tcPr>
          <w:p w14:paraId="4CCEC36C" w14:textId="77777777" w:rsidR="00AC063C" w:rsidRPr="00C80430" w:rsidRDefault="00AC063C" w:rsidP="00AC063C">
            <w:pPr>
              <w:rPr>
                <w:rFonts w:ascii="David" w:hAnsi="David" w:cs="David"/>
                <w:rtl/>
              </w:rPr>
            </w:pPr>
          </w:p>
        </w:tc>
        <w:tc>
          <w:tcPr>
            <w:tcW w:w="992" w:type="dxa"/>
            <w:shd w:val="clear" w:color="auto" w:fill="auto"/>
          </w:tcPr>
          <w:p w14:paraId="332BF0B5" w14:textId="77777777" w:rsidR="00AC063C" w:rsidRPr="00C80430" w:rsidRDefault="00AC063C" w:rsidP="00AC063C">
            <w:pPr>
              <w:rPr>
                <w:rFonts w:ascii="David" w:hAnsi="David" w:cs="David"/>
                <w:color w:val="FF0000"/>
                <w:sz w:val="16"/>
                <w:szCs w:val="16"/>
                <w:rtl/>
              </w:rPr>
            </w:pPr>
            <w:r w:rsidRPr="00C80430">
              <w:rPr>
                <w:rFonts w:ascii="David" w:hAnsi="David" w:cs="David"/>
                <w:color w:val="FF0000"/>
                <w:sz w:val="16"/>
                <w:szCs w:val="16"/>
                <w:rtl/>
              </w:rPr>
              <w:t>100,000</w:t>
            </w:r>
          </w:p>
        </w:tc>
        <w:tc>
          <w:tcPr>
            <w:tcW w:w="567" w:type="dxa"/>
            <w:shd w:val="clear" w:color="auto" w:fill="auto"/>
          </w:tcPr>
          <w:p w14:paraId="37BE2DDD" w14:textId="77777777" w:rsidR="00AC063C" w:rsidRPr="00C80430" w:rsidRDefault="00AC063C" w:rsidP="00AC063C">
            <w:pPr>
              <w:rPr>
                <w:rFonts w:ascii="David" w:hAnsi="David" w:cs="David"/>
                <w:color w:val="FF0000"/>
                <w:sz w:val="16"/>
                <w:szCs w:val="16"/>
                <w:rtl/>
              </w:rPr>
            </w:pPr>
            <w:r w:rsidRPr="00C80430">
              <w:rPr>
                <w:rFonts w:ascii="David" w:hAnsi="David" w:cs="David"/>
                <w:color w:val="FF0000"/>
                <w:sz w:val="16"/>
                <w:szCs w:val="16"/>
                <w:rtl/>
              </w:rPr>
              <w:t>₪</w:t>
            </w:r>
          </w:p>
        </w:tc>
        <w:tc>
          <w:tcPr>
            <w:tcW w:w="3106" w:type="dxa"/>
            <w:vMerge/>
            <w:shd w:val="clear" w:color="auto" w:fill="auto"/>
          </w:tcPr>
          <w:p w14:paraId="15F25686" w14:textId="77777777" w:rsidR="00AC063C" w:rsidRPr="00C80430" w:rsidRDefault="00AC063C" w:rsidP="00AC063C">
            <w:pPr>
              <w:ind w:left="50" w:right="78"/>
              <w:rPr>
                <w:rFonts w:ascii="David" w:hAnsi="David" w:cs="David"/>
                <w:bCs/>
                <w:rtl/>
              </w:rPr>
            </w:pPr>
          </w:p>
        </w:tc>
      </w:tr>
      <w:tr w:rsidR="00C95A8F" w:rsidRPr="00C80430" w14:paraId="7178F967" w14:textId="77777777" w:rsidTr="00056FA8">
        <w:trPr>
          <w:trHeight w:val="259"/>
        </w:trPr>
        <w:tc>
          <w:tcPr>
            <w:tcW w:w="2550" w:type="dxa"/>
            <w:shd w:val="clear" w:color="auto" w:fill="auto"/>
          </w:tcPr>
          <w:p w14:paraId="21A8A721" w14:textId="77777777" w:rsidR="00AC063C" w:rsidRPr="00C80430" w:rsidRDefault="00AC063C" w:rsidP="00AC063C">
            <w:pPr>
              <w:rPr>
                <w:rFonts w:ascii="David" w:hAnsi="David" w:cs="David"/>
                <w:color w:val="FF0000"/>
                <w:sz w:val="16"/>
                <w:szCs w:val="16"/>
                <w:rtl/>
              </w:rPr>
            </w:pPr>
            <w:r w:rsidRPr="00C80430">
              <w:rPr>
                <w:rFonts w:ascii="David" w:hAnsi="David" w:cs="David"/>
                <w:color w:val="FF0000"/>
                <w:sz w:val="16"/>
                <w:szCs w:val="16"/>
                <w:rtl/>
              </w:rPr>
              <w:t>תקופת הרצה 30 יום (הרחבה אופציונאלית)</w:t>
            </w:r>
          </w:p>
        </w:tc>
        <w:tc>
          <w:tcPr>
            <w:tcW w:w="857" w:type="dxa"/>
            <w:shd w:val="clear" w:color="auto" w:fill="auto"/>
          </w:tcPr>
          <w:p w14:paraId="5E205FD3" w14:textId="77777777" w:rsidR="00AC063C" w:rsidRPr="00C80430" w:rsidRDefault="00AC063C" w:rsidP="00AC063C">
            <w:pPr>
              <w:rPr>
                <w:rFonts w:ascii="David" w:hAnsi="David" w:cs="David"/>
                <w:rtl/>
              </w:rPr>
            </w:pPr>
          </w:p>
        </w:tc>
        <w:tc>
          <w:tcPr>
            <w:tcW w:w="851" w:type="dxa"/>
            <w:shd w:val="clear" w:color="auto" w:fill="auto"/>
          </w:tcPr>
          <w:p w14:paraId="1B08FC65" w14:textId="77777777" w:rsidR="00AC063C" w:rsidRPr="00C80430" w:rsidRDefault="00AC063C" w:rsidP="00AC063C">
            <w:pPr>
              <w:rPr>
                <w:rFonts w:ascii="David" w:hAnsi="David" w:cs="David"/>
                <w:rtl/>
              </w:rPr>
            </w:pPr>
          </w:p>
        </w:tc>
        <w:tc>
          <w:tcPr>
            <w:tcW w:w="850" w:type="dxa"/>
            <w:shd w:val="clear" w:color="auto" w:fill="auto"/>
          </w:tcPr>
          <w:p w14:paraId="42C760E5" w14:textId="77777777" w:rsidR="00AC063C" w:rsidRPr="00C80430" w:rsidRDefault="00AC063C" w:rsidP="00AC063C">
            <w:pPr>
              <w:rPr>
                <w:rFonts w:ascii="David" w:hAnsi="David" w:cs="David"/>
                <w:rtl/>
              </w:rPr>
            </w:pPr>
          </w:p>
        </w:tc>
        <w:tc>
          <w:tcPr>
            <w:tcW w:w="709" w:type="dxa"/>
            <w:shd w:val="clear" w:color="auto" w:fill="auto"/>
          </w:tcPr>
          <w:p w14:paraId="75DCFF7D" w14:textId="77777777" w:rsidR="00AC063C" w:rsidRPr="00C80430" w:rsidRDefault="00AC063C" w:rsidP="00AC063C">
            <w:pPr>
              <w:rPr>
                <w:rFonts w:ascii="David" w:hAnsi="David" w:cs="David"/>
                <w:rtl/>
              </w:rPr>
            </w:pPr>
          </w:p>
        </w:tc>
        <w:tc>
          <w:tcPr>
            <w:tcW w:w="992" w:type="dxa"/>
            <w:shd w:val="clear" w:color="auto" w:fill="auto"/>
          </w:tcPr>
          <w:p w14:paraId="3A42577F" w14:textId="77777777" w:rsidR="00AC063C" w:rsidRPr="00C80430" w:rsidRDefault="00AC063C" w:rsidP="00AC063C">
            <w:pPr>
              <w:rPr>
                <w:rFonts w:ascii="David" w:hAnsi="David" w:cs="David"/>
                <w:color w:val="FF0000"/>
                <w:sz w:val="16"/>
                <w:szCs w:val="16"/>
                <w:rtl/>
              </w:rPr>
            </w:pPr>
            <w:r w:rsidRPr="00C80430">
              <w:rPr>
                <w:rFonts w:ascii="David" w:hAnsi="David" w:cs="David"/>
                <w:color w:val="FF0000"/>
                <w:sz w:val="16"/>
                <w:szCs w:val="16"/>
                <w:rtl/>
              </w:rPr>
              <w:t>כלול</w:t>
            </w:r>
          </w:p>
        </w:tc>
        <w:tc>
          <w:tcPr>
            <w:tcW w:w="567" w:type="dxa"/>
            <w:shd w:val="clear" w:color="auto" w:fill="auto"/>
          </w:tcPr>
          <w:p w14:paraId="1E236AFF" w14:textId="77777777" w:rsidR="00AC063C" w:rsidRPr="00C80430" w:rsidRDefault="00AC063C" w:rsidP="00AC063C">
            <w:pPr>
              <w:rPr>
                <w:rFonts w:ascii="David" w:hAnsi="David" w:cs="David"/>
                <w:color w:val="FF0000"/>
                <w:sz w:val="16"/>
                <w:szCs w:val="16"/>
                <w:rtl/>
              </w:rPr>
            </w:pPr>
          </w:p>
        </w:tc>
        <w:tc>
          <w:tcPr>
            <w:tcW w:w="3106" w:type="dxa"/>
            <w:vMerge/>
            <w:shd w:val="clear" w:color="auto" w:fill="auto"/>
          </w:tcPr>
          <w:p w14:paraId="4FCC7388" w14:textId="77777777" w:rsidR="00AC063C" w:rsidRPr="00C80430" w:rsidRDefault="00AC063C" w:rsidP="00AC063C">
            <w:pPr>
              <w:ind w:left="50" w:right="78"/>
              <w:rPr>
                <w:rFonts w:ascii="David" w:hAnsi="David" w:cs="David"/>
                <w:bCs/>
                <w:rtl/>
              </w:rPr>
            </w:pPr>
          </w:p>
        </w:tc>
      </w:tr>
      <w:tr w:rsidR="00C95A8F" w:rsidRPr="00C80430" w14:paraId="2574FF3B" w14:textId="77777777" w:rsidTr="00056FA8">
        <w:trPr>
          <w:trHeight w:val="259"/>
        </w:trPr>
        <w:tc>
          <w:tcPr>
            <w:tcW w:w="2550" w:type="dxa"/>
            <w:shd w:val="clear" w:color="auto" w:fill="auto"/>
          </w:tcPr>
          <w:p w14:paraId="4904CBD2" w14:textId="77777777" w:rsidR="00AC063C" w:rsidRPr="00C80430" w:rsidRDefault="00AC063C" w:rsidP="00AC063C">
            <w:pPr>
              <w:rPr>
                <w:rFonts w:ascii="David" w:hAnsi="David" w:cs="David"/>
                <w:color w:val="FF0000"/>
                <w:sz w:val="16"/>
                <w:szCs w:val="16"/>
                <w:rtl/>
              </w:rPr>
            </w:pPr>
            <w:r w:rsidRPr="00C80430">
              <w:rPr>
                <w:rFonts w:ascii="David" w:hAnsi="David" w:cs="David"/>
                <w:color w:val="FF0000"/>
                <w:sz w:val="16"/>
                <w:szCs w:val="16"/>
                <w:rtl/>
              </w:rPr>
              <w:t>תקופת תחזוקה מורחבת 24 חודשים (אופציה)</w:t>
            </w:r>
          </w:p>
        </w:tc>
        <w:tc>
          <w:tcPr>
            <w:tcW w:w="857" w:type="dxa"/>
            <w:shd w:val="clear" w:color="auto" w:fill="auto"/>
          </w:tcPr>
          <w:p w14:paraId="580C043D" w14:textId="77777777" w:rsidR="00AC063C" w:rsidRPr="00C80430" w:rsidRDefault="00AC063C" w:rsidP="00AC063C">
            <w:pPr>
              <w:rPr>
                <w:rFonts w:ascii="David" w:hAnsi="David" w:cs="David"/>
                <w:rtl/>
              </w:rPr>
            </w:pPr>
          </w:p>
        </w:tc>
        <w:tc>
          <w:tcPr>
            <w:tcW w:w="851" w:type="dxa"/>
            <w:shd w:val="clear" w:color="auto" w:fill="auto"/>
          </w:tcPr>
          <w:p w14:paraId="600B86E7" w14:textId="77777777" w:rsidR="00AC063C" w:rsidRPr="00C80430" w:rsidRDefault="00AC063C" w:rsidP="00AC063C">
            <w:pPr>
              <w:rPr>
                <w:rFonts w:ascii="David" w:hAnsi="David" w:cs="David"/>
                <w:rtl/>
              </w:rPr>
            </w:pPr>
          </w:p>
        </w:tc>
        <w:tc>
          <w:tcPr>
            <w:tcW w:w="850" w:type="dxa"/>
            <w:shd w:val="clear" w:color="auto" w:fill="auto"/>
          </w:tcPr>
          <w:p w14:paraId="35433797" w14:textId="77777777" w:rsidR="00AC063C" w:rsidRPr="00C80430" w:rsidRDefault="00AC063C" w:rsidP="00AC063C">
            <w:pPr>
              <w:rPr>
                <w:rFonts w:ascii="David" w:hAnsi="David" w:cs="David"/>
                <w:rtl/>
              </w:rPr>
            </w:pPr>
          </w:p>
        </w:tc>
        <w:tc>
          <w:tcPr>
            <w:tcW w:w="709" w:type="dxa"/>
            <w:shd w:val="clear" w:color="auto" w:fill="auto"/>
          </w:tcPr>
          <w:p w14:paraId="6EB8765E" w14:textId="77777777" w:rsidR="00AC063C" w:rsidRPr="00C80430" w:rsidRDefault="00AC063C" w:rsidP="00AC063C">
            <w:pPr>
              <w:rPr>
                <w:rFonts w:ascii="David" w:hAnsi="David" w:cs="David"/>
                <w:rtl/>
              </w:rPr>
            </w:pPr>
          </w:p>
        </w:tc>
        <w:tc>
          <w:tcPr>
            <w:tcW w:w="992" w:type="dxa"/>
            <w:shd w:val="clear" w:color="auto" w:fill="auto"/>
          </w:tcPr>
          <w:p w14:paraId="35A1DE2C" w14:textId="77777777" w:rsidR="00AC063C" w:rsidRPr="00C80430" w:rsidRDefault="00AC063C" w:rsidP="00AC063C">
            <w:pPr>
              <w:rPr>
                <w:rFonts w:ascii="David" w:hAnsi="David" w:cs="David"/>
                <w:color w:val="FF0000"/>
                <w:sz w:val="16"/>
                <w:szCs w:val="16"/>
                <w:rtl/>
              </w:rPr>
            </w:pPr>
            <w:r w:rsidRPr="00C80430">
              <w:rPr>
                <w:rFonts w:ascii="David" w:hAnsi="David" w:cs="David"/>
                <w:color w:val="FF0000"/>
                <w:sz w:val="16"/>
                <w:szCs w:val="16"/>
                <w:rtl/>
              </w:rPr>
              <w:t>כלול</w:t>
            </w:r>
          </w:p>
        </w:tc>
        <w:tc>
          <w:tcPr>
            <w:tcW w:w="567" w:type="dxa"/>
            <w:shd w:val="clear" w:color="auto" w:fill="auto"/>
          </w:tcPr>
          <w:p w14:paraId="1DD518BA" w14:textId="77777777" w:rsidR="00AC063C" w:rsidRPr="00C80430" w:rsidRDefault="00AC063C" w:rsidP="00AC063C">
            <w:pPr>
              <w:rPr>
                <w:rFonts w:ascii="David" w:hAnsi="David" w:cs="David"/>
                <w:color w:val="FF0000"/>
                <w:sz w:val="16"/>
                <w:szCs w:val="16"/>
                <w:rtl/>
              </w:rPr>
            </w:pPr>
          </w:p>
        </w:tc>
        <w:tc>
          <w:tcPr>
            <w:tcW w:w="3106" w:type="dxa"/>
            <w:vMerge/>
            <w:shd w:val="clear" w:color="auto" w:fill="auto"/>
          </w:tcPr>
          <w:p w14:paraId="132249C6" w14:textId="77777777" w:rsidR="00AC063C" w:rsidRPr="00C80430" w:rsidRDefault="00AC063C" w:rsidP="00AC063C">
            <w:pPr>
              <w:ind w:left="50" w:right="78"/>
              <w:rPr>
                <w:rFonts w:ascii="David" w:hAnsi="David" w:cs="David"/>
                <w:bCs/>
                <w:rtl/>
              </w:rPr>
            </w:pPr>
          </w:p>
        </w:tc>
      </w:tr>
      <w:tr w:rsidR="00C95A8F" w:rsidRPr="00C80430" w14:paraId="4A54BF01" w14:textId="77777777" w:rsidTr="00056FA8">
        <w:trPr>
          <w:trHeight w:val="850"/>
        </w:trPr>
        <w:tc>
          <w:tcPr>
            <w:tcW w:w="2550" w:type="dxa"/>
            <w:shd w:val="clear" w:color="auto" w:fill="F2F2F2" w:themeFill="background1" w:themeFillShade="F2"/>
          </w:tcPr>
          <w:p w14:paraId="14704D28" w14:textId="77777777" w:rsidR="00AC063C" w:rsidRPr="00C80430" w:rsidRDefault="00AC063C" w:rsidP="00AC063C">
            <w:pPr>
              <w:rPr>
                <w:rFonts w:ascii="David" w:hAnsi="David" w:cs="David"/>
                <w:color w:val="FF0000"/>
                <w:rtl/>
              </w:rPr>
            </w:pPr>
            <w:r w:rsidRPr="00C80430">
              <w:rPr>
                <w:rFonts w:ascii="David" w:hAnsi="David" w:cs="David"/>
                <w:color w:val="FF0000"/>
                <w:rtl/>
              </w:rPr>
              <w:t>צד ג'</w:t>
            </w:r>
          </w:p>
        </w:tc>
        <w:tc>
          <w:tcPr>
            <w:tcW w:w="857" w:type="dxa"/>
            <w:shd w:val="clear" w:color="auto" w:fill="F2F2F2" w:themeFill="background1" w:themeFillShade="F2"/>
          </w:tcPr>
          <w:p w14:paraId="334CBF63" w14:textId="77777777" w:rsidR="00AC063C" w:rsidRPr="00C80430" w:rsidRDefault="00AC063C" w:rsidP="00AC063C">
            <w:pPr>
              <w:rPr>
                <w:rFonts w:ascii="David" w:hAnsi="David" w:cs="David"/>
                <w:rtl/>
              </w:rPr>
            </w:pPr>
          </w:p>
        </w:tc>
        <w:tc>
          <w:tcPr>
            <w:tcW w:w="851" w:type="dxa"/>
            <w:shd w:val="clear" w:color="auto" w:fill="F2F2F2" w:themeFill="background1" w:themeFillShade="F2"/>
          </w:tcPr>
          <w:p w14:paraId="22571A39" w14:textId="77777777" w:rsidR="00AC063C" w:rsidRPr="00C80430" w:rsidRDefault="00AC063C" w:rsidP="00AC063C">
            <w:pPr>
              <w:rPr>
                <w:rFonts w:ascii="David" w:hAnsi="David" w:cs="David"/>
                <w:rtl/>
              </w:rPr>
            </w:pPr>
          </w:p>
        </w:tc>
        <w:tc>
          <w:tcPr>
            <w:tcW w:w="850" w:type="dxa"/>
            <w:shd w:val="clear" w:color="auto" w:fill="F2F2F2" w:themeFill="background1" w:themeFillShade="F2"/>
          </w:tcPr>
          <w:p w14:paraId="0295CDB5" w14:textId="77777777" w:rsidR="00AC063C" w:rsidRPr="00C80430" w:rsidRDefault="00AC063C" w:rsidP="00AC063C">
            <w:pPr>
              <w:rPr>
                <w:rFonts w:ascii="David" w:hAnsi="David" w:cs="David"/>
                <w:rtl/>
              </w:rPr>
            </w:pPr>
          </w:p>
        </w:tc>
        <w:tc>
          <w:tcPr>
            <w:tcW w:w="709" w:type="dxa"/>
            <w:shd w:val="clear" w:color="auto" w:fill="F2F2F2" w:themeFill="background1" w:themeFillShade="F2"/>
          </w:tcPr>
          <w:p w14:paraId="480159CB" w14:textId="77777777" w:rsidR="00AC063C" w:rsidRPr="00C80430" w:rsidRDefault="00AC063C" w:rsidP="00AC063C">
            <w:pPr>
              <w:rPr>
                <w:rFonts w:ascii="David" w:hAnsi="David" w:cs="David"/>
                <w:rtl/>
              </w:rPr>
            </w:pPr>
          </w:p>
        </w:tc>
        <w:tc>
          <w:tcPr>
            <w:tcW w:w="992" w:type="dxa"/>
            <w:shd w:val="clear" w:color="auto" w:fill="F2F2F2" w:themeFill="background1" w:themeFillShade="F2"/>
          </w:tcPr>
          <w:p w14:paraId="76DE8DB2" w14:textId="77777777" w:rsidR="00AC063C" w:rsidRPr="00C80430" w:rsidRDefault="00AC063C" w:rsidP="00AC063C">
            <w:pPr>
              <w:rPr>
                <w:rFonts w:ascii="David" w:hAnsi="David" w:cs="David"/>
                <w:color w:val="FF0000"/>
                <w:sz w:val="16"/>
                <w:szCs w:val="16"/>
                <w:rtl/>
              </w:rPr>
            </w:pPr>
            <w:r w:rsidRPr="00C80430">
              <w:rPr>
                <w:rFonts w:ascii="David" w:hAnsi="David" w:cs="David"/>
                <w:color w:val="FF0000"/>
                <w:sz w:val="16"/>
                <w:szCs w:val="16"/>
                <w:rtl/>
              </w:rPr>
              <w:t xml:space="preserve">10,000,000 </w:t>
            </w:r>
          </w:p>
        </w:tc>
        <w:tc>
          <w:tcPr>
            <w:tcW w:w="567" w:type="dxa"/>
            <w:shd w:val="clear" w:color="auto" w:fill="F2F2F2" w:themeFill="background1" w:themeFillShade="F2"/>
          </w:tcPr>
          <w:p w14:paraId="52EEEB69" w14:textId="77777777" w:rsidR="00AC063C" w:rsidRPr="00C80430" w:rsidRDefault="00AC063C" w:rsidP="00AC063C">
            <w:pPr>
              <w:rPr>
                <w:rFonts w:ascii="David" w:hAnsi="David" w:cs="David"/>
                <w:color w:val="FF0000"/>
                <w:sz w:val="16"/>
                <w:szCs w:val="16"/>
                <w:rtl/>
              </w:rPr>
            </w:pPr>
            <w:r w:rsidRPr="00C80430">
              <w:rPr>
                <w:rFonts w:ascii="David" w:hAnsi="David" w:cs="David"/>
                <w:color w:val="FF0000"/>
                <w:sz w:val="16"/>
                <w:szCs w:val="16"/>
                <w:rtl/>
              </w:rPr>
              <w:t xml:space="preserve">₪ </w:t>
            </w:r>
          </w:p>
        </w:tc>
        <w:tc>
          <w:tcPr>
            <w:tcW w:w="3106" w:type="dxa"/>
            <w:shd w:val="clear" w:color="auto" w:fill="F2F2F2" w:themeFill="background1" w:themeFillShade="F2"/>
          </w:tcPr>
          <w:p w14:paraId="32C9FDD4" w14:textId="77777777" w:rsidR="00AC063C" w:rsidRPr="00C80430" w:rsidRDefault="00AC063C" w:rsidP="00AC063C">
            <w:pPr>
              <w:ind w:right="78"/>
              <w:rPr>
                <w:rFonts w:ascii="David" w:hAnsi="David" w:cs="David"/>
                <w:b/>
                <w:color w:val="FF0000"/>
                <w:sz w:val="18"/>
                <w:szCs w:val="18"/>
                <w:rtl/>
              </w:rPr>
            </w:pPr>
            <w:r w:rsidRPr="00C80430">
              <w:rPr>
                <w:rFonts w:ascii="David" w:hAnsi="David" w:cs="David"/>
                <w:b/>
                <w:color w:val="FF0000"/>
                <w:sz w:val="18"/>
                <w:szCs w:val="18"/>
                <w:rtl/>
              </w:rPr>
              <w:t>302 – אחריות צולבת</w:t>
            </w:r>
          </w:p>
          <w:p w14:paraId="0A1B69F6" w14:textId="77777777" w:rsidR="00AC063C" w:rsidRPr="00C80430" w:rsidRDefault="00AC063C" w:rsidP="00AC063C">
            <w:pPr>
              <w:ind w:right="78"/>
              <w:rPr>
                <w:rFonts w:ascii="David" w:hAnsi="David" w:cs="David"/>
                <w:bCs/>
                <w:color w:val="FF0000"/>
                <w:rtl/>
              </w:rPr>
            </w:pPr>
            <w:r w:rsidRPr="00C80430">
              <w:rPr>
                <w:rFonts w:ascii="David" w:hAnsi="David" w:cs="David"/>
                <w:b/>
                <w:color w:val="FF0000"/>
                <w:sz w:val="18"/>
                <w:szCs w:val="18"/>
                <w:rtl/>
              </w:rPr>
              <w:t>309 - ויתור על תחלוף לטובת מבקש האישור</w:t>
            </w:r>
          </w:p>
          <w:p w14:paraId="58BCC1D5" w14:textId="77777777" w:rsidR="00AC063C" w:rsidRPr="00C80430" w:rsidRDefault="00AC063C" w:rsidP="00AC063C">
            <w:pPr>
              <w:ind w:right="78"/>
              <w:rPr>
                <w:rFonts w:ascii="David" w:hAnsi="David" w:cs="David"/>
                <w:b/>
                <w:color w:val="FF0000"/>
                <w:sz w:val="18"/>
                <w:szCs w:val="18"/>
              </w:rPr>
            </w:pPr>
            <w:r w:rsidRPr="00C80430">
              <w:rPr>
                <w:rFonts w:ascii="David" w:hAnsi="David" w:cs="David"/>
                <w:b/>
                <w:color w:val="FF0000"/>
                <w:sz w:val="18"/>
                <w:szCs w:val="18"/>
                <w:rtl/>
              </w:rPr>
              <w:t>312 – כיסוי בגין נזק שנגרם משימוש בצמ"ה</w:t>
            </w:r>
          </w:p>
          <w:p w14:paraId="5C64DC72" w14:textId="77777777" w:rsidR="00AC063C" w:rsidRPr="00C80430" w:rsidRDefault="00AC063C" w:rsidP="00AC063C">
            <w:pPr>
              <w:ind w:right="78"/>
              <w:rPr>
                <w:rFonts w:ascii="David" w:hAnsi="David" w:cs="David"/>
                <w:b/>
                <w:color w:val="FF0000"/>
                <w:sz w:val="18"/>
                <w:szCs w:val="18"/>
                <w:rtl/>
              </w:rPr>
            </w:pPr>
            <w:r w:rsidRPr="00C80430">
              <w:rPr>
                <w:rFonts w:ascii="David" w:hAnsi="David" w:cs="David"/>
                <w:b/>
                <w:color w:val="FF0000"/>
                <w:sz w:val="18"/>
                <w:szCs w:val="18"/>
                <w:rtl/>
              </w:rPr>
              <w:t>315 – כיסוי לתביעות המל"ל</w:t>
            </w:r>
          </w:p>
          <w:p w14:paraId="2469F9FA" w14:textId="77777777" w:rsidR="00AC063C" w:rsidRPr="00C80430" w:rsidRDefault="00AC063C" w:rsidP="00AC063C">
            <w:pPr>
              <w:ind w:right="78"/>
              <w:rPr>
                <w:rFonts w:ascii="David" w:hAnsi="David" w:cs="David"/>
                <w:b/>
                <w:color w:val="FF0000"/>
                <w:sz w:val="18"/>
                <w:szCs w:val="18"/>
                <w:rtl/>
              </w:rPr>
            </w:pPr>
            <w:r w:rsidRPr="00C80430">
              <w:rPr>
                <w:rFonts w:ascii="David" w:hAnsi="David" w:cs="David"/>
                <w:b/>
                <w:color w:val="FF0000"/>
                <w:sz w:val="18"/>
                <w:szCs w:val="18"/>
                <w:rtl/>
              </w:rPr>
              <w:t>318 – מבוטח נוסף מבקש האישור</w:t>
            </w:r>
          </w:p>
          <w:p w14:paraId="10A7A944" w14:textId="77777777" w:rsidR="00AC063C" w:rsidRPr="00C80430" w:rsidRDefault="00AC063C" w:rsidP="00AC063C">
            <w:pPr>
              <w:ind w:right="78"/>
              <w:rPr>
                <w:rFonts w:ascii="David" w:hAnsi="David" w:cs="David"/>
                <w:b/>
                <w:color w:val="FF0000"/>
                <w:sz w:val="18"/>
                <w:szCs w:val="18"/>
                <w:rtl/>
              </w:rPr>
            </w:pPr>
            <w:r w:rsidRPr="00C80430">
              <w:rPr>
                <w:rFonts w:ascii="David" w:hAnsi="David" w:cs="David"/>
                <w:b/>
                <w:color w:val="FF0000"/>
                <w:sz w:val="18"/>
                <w:szCs w:val="18"/>
                <w:rtl/>
              </w:rPr>
              <w:t>322 – מבקש האישור מוגדר כצד ג' בפרק זה</w:t>
            </w:r>
          </w:p>
          <w:p w14:paraId="0B154716" w14:textId="77777777" w:rsidR="00AC063C" w:rsidRPr="00C80430" w:rsidRDefault="00AC063C" w:rsidP="00AC063C">
            <w:pPr>
              <w:ind w:right="78"/>
              <w:rPr>
                <w:rFonts w:ascii="David" w:hAnsi="David" w:cs="David"/>
                <w:b/>
                <w:sz w:val="18"/>
                <w:szCs w:val="18"/>
                <w:rtl/>
              </w:rPr>
            </w:pPr>
            <w:r w:rsidRPr="00C80430">
              <w:rPr>
                <w:rFonts w:ascii="David" w:hAnsi="David" w:cs="David"/>
                <w:b/>
                <w:color w:val="FF0000"/>
                <w:sz w:val="18"/>
                <w:szCs w:val="18"/>
                <w:rtl/>
              </w:rPr>
              <w:t>328- ראשוניות</w:t>
            </w:r>
          </w:p>
        </w:tc>
      </w:tr>
      <w:tr w:rsidR="00C95A8F" w:rsidRPr="00C80430" w14:paraId="531FA527" w14:textId="77777777" w:rsidTr="00056FA8">
        <w:trPr>
          <w:trHeight w:val="850"/>
        </w:trPr>
        <w:tc>
          <w:tcPr>
            <w:tcW w:w="2550" w:type="dxa"/>
            <w:shd w:val="clear" w:color="auto" w:fill="auto"/>
          </w:tcPr>
          <w:p w14:paraId="3030630E" w14:textId="77777777" w:rsidR="00AC063C" w:rsidRPr="00C80430" w:rsidRDefault="00AC063C" w:rsidP="00AC063C">
            <w:pPr>
              <w:rPr>
                <w:rFonts w:ascii="David" w:hAnsi="David" w:cs="David"/>
                <w:color w:val="FF0000"/>
                <w:rtl/>
              </w:rPr>
            </w:pPr>
            <w:r w:rsidRPr="00C80430">
              <w:rPr>
                <w:rFonts w:ascii="David" w:hAnsi="David" w:cs="David"/>
                <w:color w:val="FF0000"/>
                <w:rtl/>
              </w:rPr>
              <w:t>אחריות מעבידים</w:t>
            </w:r>
          </w:p>
        </w:tc>
        <w:tc>
          <w:tcPr>
            <w:tcW w:w="857" w:type="dxa"/>
            <w:shd w:val="clear" w:color="auto" w:fill="auto"/>
          </w:tcPr>
          <w:p w14:paraId="4B54D3D2" w14:textId="77777777" w:rsidR="00AC063C" w:rsidRPr="00C80430" w:rsidRDefault="00AC063C" w:rsidP="00AC063C">
            <w:pPr>
              <w:rPr>
                <w:rFonts w:ascii="David" w:hAnsi="David" w:cs="David"/>
                <w:rtl/>
              </w:rPr>
            </w:pPr>
          </w:p>
        </w:tc>
        <w:tc>
          <w:tcPr>
            <w:tcW w:w="851" w:type="dxa"/>
            <w:shd w:val="clear" w:color="auto" w:fill="auto"/>
          </w:tcPr>
          <w:p w14:paraId="104F00ED" w14:textId="77777777" w:rsidR="00AC063C" w:rsidRPr="00C80430" w:rsidRDefault="00AC063C" w:rsidP="00AC063C">
            <w:pPr>
              <w:rPr>
                <w:rFonts w:ascii="David" w:hAnsi="David" w:cs="David"/>
                <w:rtl/>
              </w:rPr>
            </w:pPr>
          </w:p>
        </w:tc>
        <w:tc>
          <w:tcPr>
            <w:tcW w:w="850" w:type="dxa"/>
            <w:shd w:val="clear" w:color="auto" w:fill="auto"/>
          </w:tcPr>
          <w:p w14:paraId="41E32B36" w14:textId="77777777" w:rsidR="00AC063C" w:rsidRPr="00C80430" w:rsidRDefault="00AC063C" w:rsidP="00AC063C">
            <w:pPr>
              <w:rPr>
                <w:rFonts w:ascii="David" w:hAnsi="David" w:cs="David"/>
                <w:rtl/>
              </w:rPr>
            </w:pPr>
          </w:p>
        </w:tc>
        <w:tc>
          <w:tcPr>
            <w:tcW w:w="709" w:type="dxa"/>
            <w:shd w:val="clear" w:color="auto" w:fill="auto"/>
          </w:tcPr>
          <w:p w14:paraId="42FD896A" w14:textId="77777777" w:rsidR="00AC063C" w:rsidRPr="00C80430" w:rsidRDefault="00AC063C" w:rsidP="00AC063C">
            <w:pPr>
              <w:rPr>
                <w:rFonts w:ascii="David" w:hAnsi="David" w:cs="David"/>
                <w:rtl/>
              </w:rPr>
            </w:pPr>
          </w:p>
        </w:tc>
        <w:tc>
          <w:tcPr>
            <w:tcW w:w="992" w:type="dxa"/>
            <w:shd w:val="clear" w:color="auto" w:fill="auto"/>
          </w:tcPr>
          <w:p w14:paraId="138D7656" w14:textId="77777777" w:rsidR="00AC063C" w:rsidRPr="00C80430" w:rsidRDefault="00AC063C" w:rsidP="00AC063C">
            <w:pPr>
              <w:rPr>
                <w:rFonts w:ascii="David" w:hAnsi="David" w:cs="David"/>
                <w:color w:val="FF0000"/>
                <w:sz w:val="16"/>
                <w:szCs w:val="16"/>
                <w:rtl/>
              </w:rPr>
            </w:pPr>
            <w:r w:rsidRPr="00C80430">
              <w:rPr>
                <w:rFonts w:ascii="David" w:hAnsi="David" w:cs="David"/>
                <w:color w:val="FF0000"/>
                <w:sz w:val="16"/>
                <w:szCs w:val="16"/>
                <w:rtl/>
              </w:rPr>
              <w:t>20,000,000</w:t>
            </w:r>
          </w:p>
        </w:tc>
        <w:tc>
          <w:tcPr>
            <w:tcW w:w="567" w:type="dxa"/>
            <w:shd w:val="clear" w:color="auto" w:fill="auto"/>
          </w:tcPr>
          <w:p w14:paraId="35017804" w14:textId="77777777" w:rsidR="00AC063C" w:rsidRPr="00C80430" w:rsidRDefault="00AC063C" w:rsidP="00AC063C">
            <w:pPr>
              <w:rPr>
                <w:rFonts w:ascii="David" w:hAnsi="David" w:cs="David"/>
                <w:color w:val="FF0000"/>
                <w:sz w:val="16"/>
                <w:szCs w:val="16"/>
                <w:rtl/>
              </w:rPr>
            </w:pPr>
            <w:r w:rsidRPr="00C80430">
              <w:rPr>
                <w:rFonts w:ascii="David" w:hAnsi="David" w:cs="David"/>
                <w:color w:val="FF0000"/>
                <w:sz w:val="16"/>
                <w:szCs w:val="16"/>
                <w:rtl/>
              </w:rPr>
              <w:t xml:space="preserve">₪ </w:t>
            </w:r>
          </w:p>
        </w:tc>
        <w:tc>
          <w:tcPr>
            <w:tcW w:w="3106" w:type="dxa"/>
            <w:shd w:val="clear" w:color="auto" w:fill="auto"/>
          </w:tcPr>
          <w:p w14:paraId="146602D4" w14:textId="77777777" w:rsidR="00AC063C" w:rsidRPr="00C80430" w:rsidRDefault="00AC063C" w:rsidP="00AC063C">
            <w:pPr>
              <w:ind w:right="78"/>
              <w:rPr>
                <w:rFonts w:ascii="David" w:hAnsi="David" w:cs="David"/>
                <w:bCs/>
                <w:color w:val="FF0000"/>
              </w:rPr>
            </w:pPr>
            <w:r w:rsidRPr="00C80430">
              <w:rPr>
                <w:rFonts w:ascii="David" w:hAnsi="David" w:cs="David"/>
                <w:b/>
                <w:color w:val="FF0000"/>
                <w:sz w:val="18"/>
                <w:szCs w:val="18"/>
                <w:rtl/>
              </w:rPr>
              <w:t>309 - ויתור על תחלוף לטובת מבקש האישור</w:t>
            </w:r>
          </w:p>
          <w:p w14:paraId="28873C89" w14:textId="77777777" w:rsidR="00AC063C" w:rsidRPr="00C80430" w:rsidRDefault="00AC063C" w:rsidP="00AC063C">
            <w:pPr>
              <w:ind w:right="78"/>
              <w:rPr>
                <w:rFonts w:ascii="David" w:hAnsi="David" w:cs="David"/>
                <w:b/>
                <w:color w:val="FF0000"/>
                <w:sz w:val="18"/>
                <w:szCs w:val="18"/>
                <w:rtl/>
              </w:rPr>
            </w:pPr>
            <w:r w:rsidRPr="00C80430">
              <w:rPr>
                <w:rFonts w:ascii="David" w:hAnsi="David" w:cs="David"/>
                <w:b/>
                <w:color w:val="FF0000"/>
                <w:sz w:val="18"/>
                <w:szCs w:val="18"/>
                <w:rtl/>
              </w:rPr>
              <w:t>318 – מבוטח נוסף מבקש האישור</w:t>
            </w:r>
          </w:p>
          <w:p w14:paraId="672A0C1D" w14:textId="77777777" w:rsidR="00AC063C" w:rsidRPr="00C80430" w:rsidRDefault="00AC063C" w:rsidP="00AC063C">
            <w:pPr>
              <w:ind w:right="78"/>
              <w:rPr>
                <w:rFonts w:ascii="David" w:hAnsi="David" w:cs="David"/>
                <w:bCs/>
                <w:color w:val="FF0000"/>
                <w:rtl/>
              </w:rPr>
            </w:pPr>
            <w:r w:rsidRPr="00C80430">
              <w:rPr>
                <w:rFonts w:ascii="David" w:hAnsi="David" w:cs="David"/>
                <w:b/>
                <w:color w:val="FF0000"/>
                <w:sz w:val="18"/>
                <w:szCs w:val="18"/>
                <w:rtl/>
              </w:rPr>
              <w:t>328- ראשוניות</w:t>
            </w:r>
          </w:p>
        </w:tc>
      </w:tr>
    </w:tbl>
    <w:p w14:paraId="000FA33C" w14:textId="77777777" w:rsidR="00AC063C" w:rsidRPr="00C80430" w:rsidRDefault="00AC063C" w:rsidP="00AC063C">
      <w:pPr>
        <w:numPr>
          <w:ilvl w:val="0"/>
          <w:numId w:val="95"/>
        </w:numPr>
        <w:rPr>
          <w:rFonts w:ascii="David" w:hAnsi="David" w:cs="David"/>
          <w:sz w:val="2"/>
          <w:szCs w:val="2"/>
          <w:rtl/>
        </w:rPr>
      </w:pPr>
      <w:r w:rsidRPr="00C80430">
        <w:rPr>
          <w:rFonts w:ascii="David" w:hAnsi="David" w:cs="David"/>
          <w:sz w:val="2"/>
          <w:szCs w:val="2"/>
          <w:rtl/>
        </w:rPr>
        <w:t xml:space="preserve">/* </w:t>
      </w:r>
    </w:p>
    <w:tbl>
      <w:tblPr>
        <w:bidiVisual/>
        <w:tblW w:w="10479" w:type="dxa"/>
        <w:tblInd w:w="11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אישור קיום ביטוח - עבודות קבלניות"/>
      </w:tblPr>
      <w:tblGrid>
        <w:gridCol w:w="10479"/>
      </w:tblGrid>
      <w:tr w:rsidR="00AC063C" w:rsidRPr="00C80430" w14:paraId="60C5411E" w14:textId="77777777" w:rsidTr="00056FA8">
        <w:trPr>
          <w:trHeight w:val="57"/>
          <w:tblHeader/>
        </w:trPr>
        <w:tc>
          <w:tcPr>
            <w:tcW w:w="10479" w:type="dxa"/>
            <w:shd w:val="clear" w:color="auto" w:fill="F2F2F2" w:themeFill="background1" w:themeFillShade="F2"/>
          </w:tcPr>
          <w:p w14:paraId="72F5F502" w14:textId="77777777" w:rsidR="00AC063C" w:rsidRPr="00C80430" w:rsidRDefault="00AC063C" w:rsidP="00AC063C">
            <w:pPr>
              <w:ind w:left="50" w:right="78"/>
              <w:rPr>
                <w:rFonts w:ascii="David" w:hAnsi="David" w:cs="David"/>
                <w:b/>
                <w:rtl/>
              </w:rPr>
            </w:pPr>
            <w:r w:rsidRPr="00C80430">
              <w:rPr>
                <w:rFonts w:ascii="David" w:hAnsi="David" w:cs="David"/>
                <w:b/>
                <w:rtl/>
              </w:rPr>
              <w:t xml:space="preserve">פירוט השירותים </w:t>
            </w:r>
            <w:r w:rsidRPr="00C80430">
              <w:rPr>
                <w:rFonts w:ascii="David" w:hAnsi="David" w:cs="David"/>
                <w:b/>
                <w:sz w:val="16"/>
                <w:szCs w:val="16"/>
                <w:rtl/>
              </w:rPr>
              <w:t xml:space="preserve">(בכפוף, לשירותים המפורטים בהסכם בין המבוטח למבקש האישור, יש לציין את קוד השירות מתוך הרשימה המפורטת בנספח </w:t>
            </w:r>
            <w:r w:rsidRPr="00C80430">
              <w:rPr>
                <w:rFonts w:ascii="David" w:hAnsi="David" w:cs="David"/>
                <w:bCs/>
                <w:sz w:val="16"/>
                <w:szCs w:val="16"/>
                <w:rtl/>
              </w:rPr>
              <w:t>ג'</w:t>
            </w:r>
            <w:r w:rsidRPr="00C80430">
              <w:rPr>
                <w:rFonts w:ascii="David" w:hAnsi="David" w:cs="David"/>
                <w:b/>
                <w:sz w:val="16"/>
                <w:szCs w:val="16"/>
                <w:rtl/>
              </w:rPr>
              <w:t>)</w:t>
            </w:r>
            <w:r w:rsidRPr="00C80430">
              <w:rPr>
                <w:rFonts w:ascii="David" w:hAnsi="David" w:cs="David"/>
                <w:b/>
                <w:rtl/>
              </w:rPr>
              <w:t>:</w:t>
            </w:r>
          </w:p>
        </w:tc>
      </w:tr>
      <w:tr w:rsidR="00AC063C" w:rsidRPr="00C80430" w14:paraId="1EE19FA5" w14:textId="77777777" w:rsidTr="00056FA8">
        <w:trPr>
          <w:trHeight w:val="680"/>
        </w:trPr>
        <w:tc>
          <w:tcPr>
            <w:tcW w:w="10479" w:type="dxa"/>
          </w:tcPr>
          <w:p w14:paraId="0A5FF90A" w14:textId="77777777" w:rsidR="00AC063C" w:rsidRPr="00C80430" w:rsidRDefault="00AC063C" w:rsidP="00C95A8F">
            <w:pPr>
              <w:ind w:left="50" w:right="78"/>
              <w:rPr>
                <w:rFonts w:ascii="David" w:hAnsi="David" w:cs="David"/>
                <w:b/>
                <w:color w:val="FF0000"/>
                <w:sz w:val="20"/>
                <w:szCs w:val="20"/>
                <w:rtl/>
              </w:rPr>
            </w:pPr>
            <w:r w:rsidRPr="00C80430">
              <w:rPr>
                <w:rFonts w:ascii="David" w:hAnsi="David" w:cs="David"/>
                <w:b/>
                <w:color w:val="FF0000"/>
                <w:sz w:val="20"/>
                <w:szCs w:val="20"/>
                <w:rtl/>
              </w:rPr>
              <w:t>029 (התקנת ושדרוג מערכות וצמודי מבנה): אספקה והתקנת ציוד תקשורת פסיבי (כולל גם תשתיות נחושת, תשתיות אופטיקה, ארוניות, מסדים אביזרים, תשתיות טלפוניה, אביזרי חשמל ומערכות אל פסק ,יחידות טיפול באוויר למסדי תקשורת ושרתים,  תשתיות בינוי תומכות תקשו"ב)</w:t>
            </w:r>
          </w:p>
        </w:tc>
      </w:tr>
      <w:tr w:rsidR="00AC063C" w:rsidRPr="00C80430" w14:paraId="79ED7936" w14:textId="77777777" w:rsidTr="00056FA8">
        <w:trPr>
          <w:trHeight w:val="227"/>
          <w:tblHeader/>
        </w:trPr>
        <w:tc>
          <w:tcPr>
            <w:tcW w:w="10479" w:type="dxa"/>
            <w:shd w:val="clear" w:color="auto" w:fill="F2F2F2" w:themeFill="background1" w:themeFillShade="F2"/>
          </w:tcPr>
          <w:p w14:paraId="50B63A75" w14:textId="77777777" w:rsidR="00AC063C" w:rsidRPr="00C80430" w:rsidRDefault="00AC063C" w:rsidP="00AC063C">
            <w:pPr>
              <w:ind w:left="50" w:right="78"/>
              <w:rPr>
                <w:rFonts w:ascii="David" w:hAnsi="David" w:cs="David"/>
                <w:b/>
                <w:rtl/>
              </w:rPr>
            </w:pPr>
            <w:r w:rsidRPr="00C80430">
              <w:rPr>
                <w:rFonts w:ascii="David" w:hAnsi="David" w:cs="David"/>
                <w:b/>
                <w:rtl/>
              </w:rPr>
              <w:t>ביטול/שינוי הפוליסה</w:t>
            </w:r>
          </w:p>
        </w:tc>
      </w:tr>
      <w:tr w:rsidR="00AC063C" w:rsidRPr="00C80430" w14:paraId="65B2C0EF" w14:textId="77777777" w:rsidTr="00056FA8">
        <w:trPr>
          <w:trHeight w:val="334"/>
        </w:trPr>
        <w:tc>
          <w:tcPr>
            <w:tcW w:w="10479" w:type="dxa"/>
            <w:vAlign w:val="center"/>
          </w:tcPr>
          <w:p w14:paraId="264FFD3C" w14:textId="77777777" w:rsidR="00AC063C" w:rsidRPr="00C80430" w:rsidRDefault="00AC063C" w:rsidP="00AC063C">
            <w:pPr>
              <w:rPr>
                <w:rFonts w:ascii="David" w:hAnsi="David" w:cs="David"/>
                <w:bCs/>
                <w:sz w:val="20"/>
                <w:rtl/>
              </w:rPr>
            </w:pPr>
            <w:r w:rsidRPr="00C80430">
              <w:rPr>
                <w:rFonts w:ascii="David" w:hAnsi="David" w:cs="David"/>
                <w:b/>
                <w:sz w:val="16"/>
                <w:szCs w:val="20"/>
                <w:rtl/>
              </w:rPr>
              <w:t xml:space="preserve">שינוי לרעת מבקש האישור או ביטול של פוליסת ביטוח, לא ייכנס לתוקף אלא </w:t>
            </w:r>
            <w:r w:rsidRPr="00C80430">
              <w:rPr>
                <w:rFonts w:ascii="David" w:hAnsi="David" w:cs="David"/>
                <w:bCs/>
                <w:color w:val="FF0000"/>
                <w:sz w:val="16"/>
                <w:szCs w:val="20"/>
                <w:rtl/>
              </w:rPr>
              <w:t>60 יום</w:t>
            </w:r>
            <w:r w:rsidRPr="00C80430">
              <w:rPr>
                <w:rFonts w:ascii="David" w:hAnsi="David" w:cs="David"/>
                <w:b/>
                <w:color w:val="FF0000"/>
                <w:sz w:val="16"/>
                <w:szCs w:val="20"/>
                <w:rtl/>
              </w:rPr>
              <w:t xml:space="preserve"> </w:t>
            </w:r>
            <w:r w:rsidRPr="00C80430">
              <w:rPr>
                <w:rFonts w:ascii="David" w:hAnsi="David" w:cs="David"/>
                <w:b/>
                <w:sz w:val="16"/>
                <w:szCs w:val="20"/>
                <w:rtl/>
              </w:rPr>
              <w:t>לאחר משלוח הודעה למבקש האישור בדבר השינוי או הביטול.</w:t>
            </w:r>
          </w:p>
        </w:tc>
      </w:tr>
    </w:tbl>
    <w:p w14:paraId="15A07E5F" w14:textId="77777777" w:rsidR="00AC063C" w:rsidRPr="00C80430" w:rsidRDefault="00AC063C" w:rsidP="00AC063C">
      <w:pPr>
        <w:numPr>
          <w:ilvl w:val="0"/>
          <w:numId w:val="95"/>
        </w:numPr>
        <w:rPr>
          <w:rFonts w:ascii="David" w:hAnsi="David" w:cs="David"/>
          <w:sz w:val="2"/>
          <w:szCs w:val="2"/>
          <w:rtl/>
        </w:rPr>
      </w:pPr>
    </w:p>
    <w:tbl>
      <w:tblPr>
        <w:bidiVisual/>
        <w:tblW w:w="10479" w:type="dxa"/>
        <w:tblInd w:w="11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אישור קיום ביטוח - עבודות קבלניות"/>
      </w:tblPr>
      <w:tblGrid>
        <w:gridCol w:w="10479"/>
      </w:tblGrid>
      <w:tr w:rsidR="00AC063C" w:rsidRPr="00C80430" w14:paraId="70B49798" w14:textId="77777777" w:rsidTr="00047474">
        <w:trPr>
          <w:trHeight w:val="227"/>
          <w:tblHeader/>
        </w:trPr>
        <w:tc>
          <w:tcPr>
            <w:tcW w:w="10479" w:type="dxa"/>
            <w:shd w:val="clear" w:color="auto" w:fill="F2F2F2" w:themeFill="background1" w:themeFillShade="F2"/>
          </w:tcPr>
          <w:p w14:paraId="491CCB6B" w14:textId="77777777" w:rsidR="00AC063C" w:rsidRPr="00C80430" w:rsidRDefault="00AC063C" w:rsidP="00AC063C">
            <w:pPr>
              <w:ind w:left="50" w:right="78"/>
              <w:rPr>
                <w:rFonts w:ascii="David" w:hAnsi="David" w:cs="David"/>
                <w:b/>
                <w:rtl/>
              </w:rPr>
            </w:pPr>
            <w:r w:rsidRPr="00C80430">
              <w:rPr>
                <w:rFonts w:ascii="David" w:hAnsi="David" w:cs="David"/>
                <w:b/>
                <w:rtl/>
              </w:rPr>
              <w:t>חתימת האישור</w:t>
            </w:r>
          </w:p>
        </w:tc>
      </w:tr>
      <w:tr w:rsidR="00AC063C" w:rsidRPr="00C80430" w14:paraId="3CB30B9C" w14:textId="77777777" w:rsidTr="00047474">
        <w:trPr>
          <w:trHeight w:val="176"/>
        </w:trPr>
        <w:tc>
          <w:tcPr>
            <w:tcW w:w="10479" w:type="dxa"/>
          </w:tcPr>
          <w:p w14:paraId="5B28863F" w14:textId="77777777" w:rsidR="00AC063C" w:rsidRPr="00C80430" w:rsidRDefault="00AC063C" w:rsidP="00AC063C">
            <w:pPr>
              <w:ind w:left="50" w:right="78"/>
              <w:rPr>
                <w:rFonts w:ascii="David" w:hAnsi="David" w:cs="David"/>
                <w:b/>
                <w:rtl/>
              </w:rPr>
            </w:pPr>
            <w:r w:rsidRPr="00C80430">
              <w:rPr>
                <w:rFonts w:ascii="David" w:hAnsi="David" w:cs="David"/>
                <w:b/>
                <w:rtl/>
              </w:rPr>
              <w:t>המבטח:</w:t>
            </w:r>
          </w:p>
        </w:tc>
      </w:tr>
    </w:tbl>
    <w:p w14:paraId="3BD128A7" w14:textId="77777777" w:rsidR="00AC063C" w:rsidRPr="00C80430" w:rsidRDefault="00AC063C" w:rsidP="00AC063C">
      <w:pPr>
        <w:spacing w:after="120" w:line="360" w:lineRule="auto"/>
        <w:ind w:left="8"/>
        <w:jc w:val="both"/>
        <w:rPr>
          <w:rFonts w:ascii="David" w:hAnsi="David" w:cs="David"/>
          <w:rtl/>
        </w:rPr>
      </w:pPr>
    </w:p>
    <w:p w14:paraId="6211655C" w14:textId="77777777" w:rsidR="00AC063C" w:rsidRPr="00C80430" w:rsidRDefault="00AC063C" w:rsidP="00AC063C">
      <w:pPr>
        <w:ind w:left="85" w:hanging="40"/>
        <w:jc w:val="center"/>
        <w:rPr>
          <w:rFonts w:ascii="David" w:hAnsi="David" w:cs="David"/>
          <w:b/>
          <w:bCs/>
          <w:color w:val="FF0000"/>
          <w:sz w:val="28"/>
          <w:szCs w:val="28"/>
        </w:rPr>
      </w:pPr>
      <w:r w:rsidRPr="00C80430">
        <w:rPr>
          <w:rFonts w:ascii="David" w:hAnsi="David" w:cs="David"/>
          <w:b/>
          <w:bCs/>
          <w:color w:val="FF0000"/>
          <w:sz w:val="28"/>
          <w:szCs w:val="28"/>
          <w:rtl/>
        </w:rPr>
        <w:lastRenderedPageBreak/>
        <w:t>דוגמה בלבד</w:t>
      </w:r>
    </w:p>
    <w:tbl>
      <w:tblPr>
        <w:bidiVisual/>
        <w:tblW w:w="0" w:type="auto"/>
        <w:tblInd w:w="-317" w:type="dxa"/>
        <w:tblLook w:val="04A0" w:firstRow="1" w:lastRow="0" w:firstColumn="1" w:lastColumn="0" w:noHBand="0" w:noVBand="1"/>
        <w:tblCaption w:val="אישור קיום ביטוח"/>
      </w:tblPr>
      <w:tblGrid>
        <w:gridCol w:w="2733"/>
        <w:gridCol w:w="2330"/>
        <w:gridCol w:w="2394"/>
        <w:gridCol w:w="3316"/>
      </w:tblGrid>
      <w:tr w:rsidR="00AC063C" w:rsidRPr="00C80430" w14:paraId="0ACAADA0" w14:textId="77777777" w:rsidTr="006730D1">
        <w:trPr>
          <w:trHeight w:val="463"/>
          <w:tblHeader/>
        </w:trPr>
        <w:tc>
          <w:tcPr>
            <w:tcW w:w="7457" w:type="dxa"/>
            <w:gridSpan w:val="3"/>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506A5A54" w14:textId="77777777" w:rsidR="00AC063C" w:rsidRPr="006730D1" w:rsidRDefault="00AC063C" w:rsidP="006730D1">
            <w:pPr>
              <w:jc w:val="center"/>
              <w:rPr>
                <w:rFonts w:ascii="David" w:hAnsi="David" w:cs="David"/>
                <w:b/>
                <w:bCs/>
                <w:sz w:val="34"/>
                <w:szCs w:val="34"/>
                <w:rtl/>
              </w:rPr>
            </w:pPr>
            <w:r w:rsidRPr="006730D1">
              <w:rPr>
                <w:rFonts w:ascii="David" w:hAnsi="David" w:cs="David"/>
                <w:b/>
                <w:bCs/>
                <w:sz w:val="28"/>
                <w:szCs w:val="28"/>
                <w:rtl/>
              </w:rPr>
              <w:t>אישור קיום ביטוחים</w:t>
            </w:r>
          </w:p>
        </w:tc>
        <w:tc>
          <w:tcPr>
            <w:tcW w:w="3316" w:type="dxa"/>
            <w:tcBorders>
              <w:top w:val="single" w:sz="4" w:space="0" w:color="auto"/>
              <w:left w:val="single" w:sz="4" w:space="0" w:color="auto"/>
              <w:bottom w:val="single" w:sz="4" w:space="0" w:color="auto"/>
              <w:right w:val="single" w:sz="4" w:space="0" w:color="auto"/>
            </w:tcBorders>
            <w:vAlign w:val="center"/>
            <w:hideMark/>
          </w:tcPr>
          <w:p w14:paraId="1B18358A" w14:textId="77777777" w:rsidR="00AC063C" w:rsidRPr="00C80430" w:rsidRDefault="00AC063C" w:rsidP="006730D1">
            <w:pPr>
              <w:rPr>
                <w:rFonts w:ascii="David" w:hAnsi="David" w:cs="David"/>
                <w:sz w:val="16"/>
                <w:szCs w:val="16"/>
                <w:rtl/>
              </w:rPr>
            </w:pPr>
            <w:r w:rsidRPr="00C80430">
              <w:rPr>
                <w:rFonts w:ascii="David" w:hAnsi="David" w:cs="David"/>
                <w:sz w:val="20"/>
                <w:szCs w:val="20"/>
                <w:rtl/>
              </w:rPr>
              <w:t>תאריך הנפקת האישור(</w:t>
            </w:r>
            <w:r w:rsidRPr="00C80430">
              <w:rPr>
                <w:rFonts w:ascii="David" w:hAnsi="David" w:cs="David"/>
                <w:sz w:val="20"/>
                <w:szCs w:val="20"/>
              </w:rPr>
              <w:t>DD/MM/YYYY</w:t>
            </w:r>
            <w:r w:rsidRPr="00C80430">
              <w:rPr>
                <w:rFonts w:ascii="David" w:hAnsi="David" w:cs="David"/>
                <w:sz w:val="20"/>
                <w:szCs w:val="20"/>
                <w:rtl/>
              </w:rPr>
              <w:t>)</w:t>
            </w:r>
          </w:p>
        </w:tc>
      </w:tr>
      <w:tr w:rsidR="00AC063C" w:rsidRPr="00C80430" w14:paraId="19CE334A" w14:textId="77777777" w:rsidTr="00AC063C">
        <w:trPr>
          <w:trHeight w:val="315"/>
        </w:trPr>
        <w:tc>
          <w:tcPr>
            <w:tcW w:w="10773" w:type="dxa"/>
            <w:gridSpan w:val="4"/>
            <w:tcBorders>
              <w:top w:val="single" w:sz="4" w:space="0" w:color="auto"/>
              <w:left w:val="single" w:sz="4" w:space="0" w:color="auto"/>
              <w:bottom w:val="single" w:sz="4" w:space="0" w:color="auto"/>
              <w:right w:val="single" w:sz="4" w:space="0" w:color="auto"/>
            </w:tcBorders>
            <w:hideMark/>
          </w:tcPr>
          <w:p w14:paraId="1C739956" w14:textId="77777777" w:rsidR="00AC063C" w:rsidRPr="00C80430" w:rsidRDefault="00AC063C">
            <w:pPr>
              <w:rPr>
                <w:rFonts w:ascii="David" w:hAnsi="David" w:cs="David"/>
                <w:sz w:val="18"/>
                <w:szCs w:val="18"/>
                <w:rtl/>
              </w:rPr>
            </w:pPr>
            <w:r w:rsidRPr="00C80430">
              <w:rPr>
                <w:rFonts w:ascii="David" w:hAnsi="David" w:cs="David"/>
                <w:sz w:val="18"/>
                <w:szCs w:val="18"/>
                <w:rtl/>
              </w:rPr>
              <w:t>אישור ביטוח זה מהווה אסמכתא לכך שלמבוטח ישנה פוליסת ביטוח בתוקף, בהתאם למידע המפורט בה. המידע המפורט באישור זה אינו כולל את כל תנאי הפוליסה וחריגיה. יחד עם זאת, במקרה של סתירה בין התנאים שמפורטים באישור זה לבין התנאים הקבועים בפוליסת הביטוח יגבר האמור בפוליסת הביטוח למעט במקרה שבו תנאי באישור זה מיטיב עם מבקש האישור.</w:t>
            </w:r>
          </w:p>
        </w:tc>
      </w:tr>
      <w:tr w:rsidR="00AC063C" w:rsidRPr="00C80430" w14:paraId="28BDF3E7" w14:textId="77777777" w:rsidTr="00AC063C">
        <w:trPr>
          <w:trHeight w:val="278"/>
        </w:trPr>
        <w:tc>
          <w:tcPr>
            <w:tcW w:w="273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16925675" w14:textId="77777777" w:rsidR="00AC063C" w:rsidRPr="00C80430" w:rsidRDefault="00AC063C">
            <w:pPr>
              <w:jc w:val="center"/>
              <w:rPr>
                <w:rFonts w:ascii="David" w:hAnsi="David" w:cs="David"/>
                <w:sz w:val="22"/>
                <w:szCs w:val="22"/>
                <w:rtl/>
              </w:rPr>
            </w:pPr>
            <w:r w:rsidRPr="00C80430">
              <w:rPr>
                <w:rFonts w:ascii="David" w:hAnsi="David" w:cs="David"/>
                <w:rtl/>
              </w:rPr>
              <w:t>מבקש האישור</w:t>
            </w:r>
          </w:p>
        </w:tc>
        <w:tc>
          <w:tcPr>
            <w:tcW w:w="233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070B7F4E" w14:textId="77777777" w:rsidR="00AC063C" w:rsidRPr="00C80430" w:rsidRDefault="00AC063C">
            <w:pPr>
              <w:jc w:val="center"/>
              <w:rPr>
                <w:rFonts w:ascii="David" w:hAnsi="David" w:cs="David"/>
                <w:rtl/>
              </w:rPr>
            </w:pPr>
            <w:r w:rsidRPr="00C80430">
              <w:rPr>
                <w:rFonts w:ascii="David" w:hAnsi="David" w:cs="David"/>
                <w:rtl/>
              </w:rPr>
              <w:t>המבוטח</w:t>
            </w:r>
          </w:p>
        </w:tc>
        <w:tc>
          <w:tcPr>
            <w:tcW w:w="2394"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5F1F7AAC" w14:textId="77777777" w:rsidR="00AC063C" w:rsidRPr="00C80430" w:rsidRDefault="00AC063C">
            <w:pPr>
              <w:jc w:val="center"/>
              <w:rPr>
                <w:rFonts w:ascii="David" w:hAnsi="David" w:cs="David"/>
                <w:rtl/>
              </w:rPr>
            </w:pPr>
            <w:r w:rsidRPr="00C80430">
              <w:rPr>
                <w:rFonts w:ascii="David" w:hAnsi="David" w:cs="David"/>
                <w:rtl/>
              </w:rPr>
              <w:t>אופי העסקה</w:t>
            </w:r>
          </w:p>
        </w:tc>
        <w:tc>
          <w:tcPr>
            <w:tcW w:w="331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55B2002F" w14:textId="77777777" w:rsidR="00AC063C" w:rsidRPr="00C80430" w:rsidRDefault="00AC063C">
            <w:pPr>
              <w:jc w:val="center"/>
              <w:rPr>
                <w:rFonts w:ascii="David" w:hAnsi="David" w:cs="David"/>
                <w:rtl/>
              </w:rPr>
            </w:pPr>
            <w:r w:rsidRPr="00C80430">
              <w:rPr>
                <w:rFonts w:ascii="David" w:hAnsi="David" w:cs="David"/>
                <w:rtl/>
              </w:rPr>
              <w:t>מעמד מבקש האישור</w:t>
            </w:r>
          </w:p>
        </w:tc>
      </w:tr>
      <w:tr w:rsidR="00AC063C" w:rsidRPr="00C80430" w14:paraId="2015A52F" w14:textId="77777777" w:rsidTr="00AC063C">
        <w:trPr>
          <w:trHeight w:val="551"/>
        </w:trPr>
        <w:tc>
          <w:tcPr>
            <w:tcW w:w="2733" w:type="dxa"/>
            <w:tcBorders>
              <w:top w:val="single" w:sz="4" w:space="0" w:color="auto"/>
              <w:left w:val="single" w:sz="4" w:space="0" w:color="auto"/>
              <w:bottom w:val="single" w:sz="4" w:space="0" w:color="auto"/>
              <w:right w:val="single" w:sz="4" w:space="0" w:color="auto"/>
            </w:tcBorders>
            <w:hideMark/>
          </w:tcPr>
          <w:p w14:paraId="1A429CD1" w14:textId="77777777" w:rsidR="00AC063C" w:rsidRPr="00C80430" w:rsidRDefault="00AC063C">
            <w:pPr>
              <w:rPr>
                <w:rFonts w:ascii="David" w:hAnsi="David" w:cs="David"/>
                <w:rtl/>
              </w:rPr>
            </w:pPr>
            <w:r w:rsidRPr="00C80430">
              <w:rPr>
                <w:rFonts w:ascii="David" w:hAnsi="David" w:cs="David"/>
                <w:rtl/>
              </w:rPr>
              <w:t>שם</w:t>
            </w:r>
          </w:p>
          <w:p w14:paraId="0886C4BD" w14:textId="77777777" w:rsidR="00AC063C" w:rsidRPr="00C80430" w:rsidRDefault="00AC063C">
            <w:pPr>
              <w:ind w:left="50" w:right="78"/>
              <w:rPr>
                <w:rFonts w:ascii="David" w:hAnsi="David" w:cs="David"/>
                <w:rtl/>
              </w:rPr>
            </w:pPr>
            <w:r w:rsidRPr="00C80430">
              <w:rPr>
                <w:rFonts w:ascii="David" w:hAnsi="David" w:cs="David"/>
                <w:color w:val="FF0000"/>
                <w:sz w:val="22"/>
                <w:szCs w:val="22"/>
                <w:rtl/>
              </w:rPr>
              <w:t>מדינת ישראל - משרד האוצר, משרדי ממשלה נוספים יחידות סמך, יחידות המשנה, וגופים נלווים</w:t>
            </w:r>
            <w:r w:rsidRPr="00C80430">
              <w:rPr>
                <w:rFonts w:ascii="David" w:hAnsi="David" w:cs="David"/>
                <w:sz w:val="22"/>
                <w:szCs w:val="22"/>
                <w:rtl/>
              </w:rPr>
              <w:t xml:space="preserve"> </w:t>
            </w:r>
          </w:p>
        </w:tc>
        <w:tc>
          <w:tcPr>
            <w:tcW w:w="2330" w:type="dxa"/>
            <w:tcBorders>
              <w:top w:val="single" w:sz="4" w:space="0" w:color="auto"/>
              <w:left w:val="single" w:sz="4" w:space="0" w:color="auto"/>
              <w:bottom w:val="single" w:sz="4" w:space="0" w:color="auto"/>
              <w:right w:val="single" w:sz="4" w:space="0" w:color="auto"/>
            </w:tcBorders>
            <w:hideMark/>
          </w:tcPr>
          <w:p w14:paraId="35362CBA" w14:textId="77777777" w:rsidR="00AC063C" w:rsidRPr="00C80430" w:rsidRDefault="00AC063C">
            <w:pPr>
              <w:rPr>
                <w:rFonts w:ascii="David" w:hAnsi="David" w:cs="David"/>
                <w:rtl/>
              </w:rPr>
            </w:pPr>
            <w:r w:rsidRPr="00C80430">
              <w:rPr>
                <w:rFonts w:ascii="David" w:hAnsi="David" w:cs="David"/>
                <w:rtl/>
              </w:rPr>
              <w:t>שם</w:t>
            </w:r>
          </w:p>
          <w:p w14:paraId="7A5E9988" w14:textId="77777777" w:rsidR="00AC063C" w:rsidRPr="00C80430" w:rsidRDefault="00AC063C">
            <w:pPr>
              <w:rPr>
                <w:rFonts w:ascii="David" w:hAnsi="David" w:cs="David"/>
                <w:rtl/>
              </w:rPr>
            </w:pPr>
            <w:r w:rsidRPr="00C80430">
              <w:rPr>
                <w:rFonts w:ascii="David" w:hAnsi="David" w:cs="David"/>
                <w:color w:val="FF0000"/>
                <w:sz w:val="22"/>
                <w:szCs w:val="22"/>
                <w:rtl/>
              </w:rPr>
              <w:t>שם הספק כמפורט בהסכם</w:t>
            </w:r>
          </w:p>
        </w:tc>
        <w:tc>
          <w:tcPr>
            <w:tcW w:w="2394" w:type="dxa"/>
            <w:vMerge w:val="restart"/>
            <w:tcBorders>
              <w:top w:val="single" w:sz="4" w:space="0" w:color="auto"/>
              <w:left w:val="single" w:sz="4" w:space="0" w:color="auto"/>
              <w:bottom w:val="single" w:sz="4" w:space="0" w:color="auto"/>
              <w:right w:val="single" w:sz="4" w:space="0" w:color="auto"/>
            </w:tcBorders>
          </w:tcPr>
          <w:p w14:paraId="1A34FEEE" w14:textId="77777777" w:rsidR="00AC063C" w:rsidRPr="00C80430" w:rsidRDefault="00AC063C">
            <w:pPr>
              <w:ind w:left="50" w:right="78"/>
              <w:rPr>
                <w:rFonts w:ascii="David" w:hAnsi="David" w:cs="David"/>
                <w:b/>
                <w:rtl/>
              </w:rPr>
            </w:pPr>
          </w:p>
          <w:p w14:paraId="7E24A223" w14:textId="77777777" w:rsidR="00AC063C" w:rsidRPr="00C80430" w:rsidRDefault="00DD4C58">
            <w:pPr>
              <w:ind w:left="50" w:right="78"/>
              <w:rPr>
                <w:rFonts w:ascii="David" w:hAnsi="David" w:cs="David"/>
                <w:b/>
                <w:rtl/>
              </w:rPr>
            </w:pPr>
            <w:sdt>
              <w:sdtPr>
                <w:rPr>
                  <w:rFonts w:ascii="David" w:hAnsi="David" w:cs="David"/>
                  <w:b/>
                  <w:rtl/>
                </w:rPr>
                <w:id w:val="1563300434"/>
                <w14:checkbox>
                  <w14:checked w14:val="0"/>
                  <w14:checkedState w14:val="2612" w14:font="MS Gothic"/>
                  <w14:uncheckedState w14:val="2610" w14:font="MS Gothic"/>
                </w14:checkbox>
              </w:sdtPr>
              <w:sdtEndPr/>
              <w:sdtContent>
                <w:r w:rsidR="00AC063C" w:rsidRPr="00C80430">
                  <w:rPr>
                    <w:rFonts w:ascii="Segoe UI Symbol" w:hAnsi="Segoe UI Symbol" w:cs="Segoe UI Symbol" w:hint="cs"/>
                    <w:b/>
                    <w:rtl/>
                  </w:rPr>
                  <w:t>☐</w:t>
                </w:r>
              </w:sdtContent>
            </w:sdt>
            <w:r w:rsidR="00AC063C" w:rsidRPr="00C80430">
              <w:rPr>
                <w:rFonts w:ascii="David" w:hAnsi="David" w:cs="David"/>
                <w:b/>
                <w:rtl/>
              </w:rPr>
              <w:t>נדל"ן</w:t>
            </w:r>
          </w:p>
          <w:p w14:paraId="5E6D02F6" w14:textId="77777777" w:rsidR="00AC063C" w:rsidRPr="00C80430" w:rsidRDefault="00DD4C58">
            <w:pPr>
              <w:ind w:left="50" w:right="78"/>
              <w:rPr>
                <w:rFonts w:ascii="David" w:hAnsi="David" w:cs="David"/>
                <w:b/>
                <w:rtl/>
              </w:rPr>
            </w:pPr>
            <w:sdt>
              <w:sdtPr>
                <w:rPr>
                  <w:rFonts w:ascii="David" w:hAnsi="David" w:cs="David"/>
                  <w:b/>
                  <w:rtl/>
                </w:rPr>
                <w:id w:val="819157208"/>
                <w14:checkbox>
                  <w14:checked w14:val="1"/>
                  <w14:checkedState w14:val="2612" w14:font="MS Gothic"/>
                  <w14:uncheckedState w14:val="2610" w14:font="MS Gothic"/>
                </w14:checkbox>
              </w:sdtPr>
              <w:sdtEndPr/>
              <w:sdtContent>
                <w:r w:rsidR="00AC063C" w:rsidRPr="00C80430">
                  <w:rPr>
                    <w:rFonts w:ascii="Segoe UI Symbol" w:eastAsia="MS Gothic" w:hAnsi="Segoe UI Symbol" w:cs="Segoe UI Symbol" w:hint="cs"/>
                    <w:b/>
                    <w:rtl/>
                  </w:rPr>
                  <w:t>☒</w:t>
                </w:r>
              </w:sdtContent>
            </w:sdt>
            <w:r w:rsidR="00AC063C" w:rsidRPr="00C80430">
              <w:rPr>
                <w:rFonts w:ascii="David" w:hAnsi="David" w:cs="David"/>
                <w:b/>
                <w:color w:val="FF0000"/>
                <w:rtl/>
              </w:rPr>
              <w:t xml:space="preserve">שירותים </w:t>
            </w:r>
          </w:p>
          <w:p w14:paraId="17178717" w14:textId="77777777" w:rsidR="00AC063C" w:rsidRPr="00C80430" w:rsidRDefault="00DD4C58">
            <w:pPr>
              <w:ind w:left="50" w:right="78"/>
              <w:rPr>
                <w:rFonts w:ascii="David" w:hAnsi="David" w:cs="David"/>
                <w:b/>
                <w:rtl/>
              </w:rPr>
            </w:pPr>
            <w:sdt>
              <w:sdtPr>
                <w:rPr>
                  <w:rFonts w:ascii="David" w:hAnsi="David" w:cs="David"/>
                  <w:b/>
                  <w:rtl/>
                </w:rPr>
                <w:id w:val="-1082979763"/>
                <w14:checkbox>
                  <w14:checked w14:val="1"/>
                  <w14:checkedState w14:val="2612" w14:font="MS Gothic"/>
                  <w14:uncheckedState w14:val="2610" w14:font="MS Gothic"/>
                </w14:checkbox>
              </w:sdtPr>
              <w:sdtEndPr/>
              <w:sdtContent>
                <w:r w:rsidR="00AC063C" w:rsidRPr="00C80430">
                  <w:rPr>
                    <w:rFonts w:ascii="Segoe UI Symbol" w:eastAsia="MS Gothic" w:hAnsi="Segoe UI Symbol" w:cs="Segoe UI Symbol" w:hint="cs"/>
                    <w:b/>
                    <w:rtl/>
                  </w:rPr>
                  <w:t>☒</w:t>
                </w:r>
              </w:sdtContent>
            </w:sdt>
            <w:r w:rsidR="00AC063C" w:rsidRPr="00C80430">
              <w:rPr>
                <w:rFonts w:ascii="David" w:hAnsi="David" w:cs="David"/>
                <w:b/>
                <w:color w:val="FF0000"/>
                <w:rtl/>
              </w:rPr>
              <w:t>אספקת מוצרים</w:t>
            </w:r>
          </w:p>
          <w:p w14:paraId="7CA62A29" w14:textId="77777777" w:rsidR="00AC063C" w:rsidRPr="00C80430" w:rsidRDefault="00DD4C58">
            <w:pPr>
              <w:ind w:left="50" w:right="78"/>
              <w:rPr>
                <w:rFonts w:ascii="David" w:hAnsi="David" w:cs="David"/>
                <w:b/>
                <w:rtl/>
              </w:rPr>
            </w:pPr>
            <w:sdt>
              <w:sdtPr>
                <w:rPr>
                  <w:rFonts w:ascii="David" w:hAnsi="David" w:cs="David"/>
                  <w:b/>
                  <w:rtl/>
                </w:rPr>
                <w:id w:val="1795552756"/>
                <w14:checkbox>
                  <w14:checked w14:val="0"/>
                  <w14:checkedState w14:val="2612" w14:font="MS Gothic"/>
                  <w14:uncheckedState w14:val="2610" w14:font="MS Gothic"/>
                </w14:checkbox>
              </w:sdtPr>
              <w:sdtEndPr/>
              <w:sdtContent>
                <w:r w:rsidR="00AC063C" w:rsidRPr="00C80430">
                  <w:rPr>
                    <w:rFonts w:ascii="Segoe UI Symbol" w:hAnsi="Segoe UI Symbol" w:cs="Segoe UI Symbol" w:hint="cs"/>
                    <w:b/>
                    <w:rtl/>
                  </w:rPr>
                  <w:t>☐</w:t>
                </w:r>
              </w:sdtContent>
            </w:sdt>
            <w:r w:rsidR="00AC063C" w:rsidRPr="00C80430">
              <w:rPr>
                <w:rFonts w:ascii="David" w:hAnsi="David" w:cs="David"/>
                <w:b/>
                <w:rtl/>
              </w:rPr>
              <w:t xml:space="preserve">אחר: </w:t>
            </w:r>
            <w:sdt>
              <w:sdtPr>
                <w:rPr>
                  <w:rFonts w:ascii="David" w:hAnsi="David" w:cs="David"/>
                  <w:b/>
                  <w:rtl/>
                </w:rPr>
                <w:id w:val="-165097029"/>
                <w:placeholder>
                  <w:docPart w:val="2AC4C9CB41CB4DA7914F1DE0FA67708F"/>
                </w:placeholder>
                <w:showingPlcHdr/>
              </w:sdtPr>
              <w:sdtEndPr/>
              <w:sdtContent>
                <w:r w:rsidR="00AC063C" w:rsidRPr="00C80430">
                  <w:rPr>
                    <w:rFonts w:ascii="David" w:hAnsi="David" w:cs="David"/>
                    <w:b/>
                    <w:rtl/>
                  </w:rPr>
                  <w:t>______</w:t>
                </w:r>
              </w:sdtContent>
            </w:sdt>
          </w:p>
          <w:p w14:paraId="0DAC5890" w14:textId="77777777" w:rsidR="00AC063C" w:rsidRPr="00C80430" w:rsidRDefault="00AC063C">
            <w:pPr>
              <w:ind w:left="50" w:right="78"/>
              <w:rPr>
                <w:rFonts w:ascii="David" w:hAnsi="David" w:cs="David"/>
                <w:b/>
                <w:rtl/>
              </w:rPr>
            </w:pPr>
          </w:p>
        </w:tc>
        <w:tc>
          <w:tcPr>
            <w:tcW w:w="3316" w:type="dxa"/>
            <w:vMerge w:val="restart"/>
            <w:tcBorders>
              <w:top w:val="single" w:sz="4" w:space="0" w:color="auto"/>
              <w:left w:val="single" w:sz="4" w:space="0" w:color="auto"/>
              <w:bottom w:val="single" w:sz="4" w:space="0" w:color="auto"/>
              <w:right w:val="single" w:sz="4" w:space="0" w:color="auto"/>
            </w:tcBorders>
          </w:tcPr>
          <w:p w14:paraId="27CE54EB" w14:textId="77777777" w:rsidR="00AC063C" w:rsidRPr="00C80430" w:rsidRDefault="00DD4C58">
            <w:pPr>
              <w:ind w:left="50" w:right="78"/>
              <w:rPr>
                <w:rFonts w:ascii="David" w:hAnsi="David" w:cs="David"/>
                <w:b/>
                <w:rtl/>
              </w:rPr>
            </w:pPr>
            <w:sdt>
              <w:sdtPr>
                <w:rPr>
                  <w:rFonts w:ascii="David" w:hAnsi="David" w:cs="David"/>
                  <w:b/>
                  <w:rtl/>
                </w:rPr>
                <w:id w:val="-1159690115"/>
                <w14:checkbox>
                  <w14:checked w14:val="0"/>
                  <w14:checkedState w14:val="2612" w14:font="MS Gothic"/>
                  <w14:uncheckedState w14:val="2610" w14:font="MS Gothic"/>
                </w14:checkbox>
              </w:sdtPr>
              <w:sdtEndPr/>
              <w:sdtContent>
                <w:r w:rsidR="00AC063C" w:rsidRPr="00C80430">
                  <w:rPr>
                    <w:rFonts w:ascii="Segoe UI Symbol" w:hAnsi="Segoe UI Symbol" w:cs="Segoe UI Symbol" w:hint="cs"/>
                    <w:b/>
                    <w:rtl/>
                  </w:rPr>
                  <w:t>☐</w:t>
                </w:r>
              </w:sdtContent>
            </w:sdt>
            <w:r w:rsidR="00AC063C" w:rsidRPr="00C80430">
              <w:rPr>
                <w:rFonts w:ascii="David" w:hAnsi="David" w:cs="David"/>
                <w:b/>
                <w:rtl/>
              </w:rPr>
              <w:t>משכיר</w:t>
            </w:r>
          </w:p>
          <w:p w14:paraId="319C9596" w14:textId="77777777" w:rsidR="00AC063C" w:rsidRPr="00C80430" w:rsidRDefault="00DD4C58">
            <w:pPr>
              <w:ind w:left="50" w:right="78"/>
              <w:rPr>
                <w:rFonts w:ascii="David" w:hAnsi="David" w:cs="David"/>
                <w:b/>
                <w:rtl/>
              </w:rPr>
            </w:pPr>
            <w:sdt>
              <w:sdtPr>
                <w:rPr>
                  <w:rFonts w:ascii="David" w:hAnsi="David" w:cs="David"/>
                  <w:b/>
                  <w:rtl/>
                </w:rPr>
                <w:id w:val="704603622"/>
                <w14:checkbox>
                  <w14:checked w14:val="0"/>
                  <w14:checkedState w14:val="2612" w14:font="MS Gothic"/>
                  <w14:uncheckedState w14:val="2610" w14:font="MS Gothic"/>
                </w14:checkbox>
              </w:sdtPr>
              <w:sdtEndPr/>
              <w:sdtContent>
                <w:r w:rsidR="00AC063C" w:rsidRPr="00C80430">
                  <w:rPr>
                    <w:rFonts w:ascii="Segoe UI Symbol" w:hAnsi="Segoe UI Symbol" w:cs="Segoe UI Symbol" w:hint="cs"/>
                    <w:b/>
                    <w:rtl/>
                  </w:rPr>
                  <w:t>☐</w:t>
                </w:r>
              </w:sdtContent>
            </w:sdt>
            <w:r w:rsidR="00AC063C" w:rsidRPr="00C80430">
              <w:rPr>
                <w:rFonts w:ascii="David" w:hAnsi="David" w:cs="David"/>
                <w:b/>
                <w:rtl/>
              </w:rPr>
              <w:t>שוכר</w:t>
            </w:r>
          </w:p>
          <w:p w14:paraId="5F2369A4" w14:textId="77777777" w:rsidR="00AC063C" w:rsidRPr="00C80430" w:rsidRDefault="00DD4C58">
            <w:pPr>
              <w:ind w:left="50" w:right="78"/>
              <w:rPr>
                <w:rFonts w:ascii="David" w:hAnsi="David" w:cs="David"/>
                <w:b/>
                <w:rtl/>
              </w:rPr>
            </w:pPr>
            <w:sdt>
              <w:sdtPr>
                <w:rPr>
                  <w:rFonts w:ascii="David" w:hAnsi="David" w:cs="David"/>
                  <w:b/>
                  <w:rtl/>
                </w:rPr>
                <w:id w:val="-1507819856"/>
                <w14:checkbox>
                  <w14:checked w14:val="0"/>
                  <w14:checkedState w14:val="2612" w14:font="MS Gothic"/>
                  <w14:uncheckedState w14:val="2610" w14:font="MS Gothic"/>
                </w14:checkbox>
              </w:sdtPr>
              <w:sdtEndPr/>
              <w:sdtContent>
                <w:r w:rsidR="00AC063C" w:rsidRPr="00C80430">
                  <w:rPr>
                    <w:rFonts w:ascii="Segoe UI Symbol" w:hAnsi="Segoe UI Symbol" w:cs="Segoe UI Symbol" w:hint="cs"/>
                    <w:b/>
                    <w:rtl/>
                  </w:rPr>
                  <w:t>☐</w:t>
                </w:r>
              </w:sdtContent>
            </w:sdt>
            <w:r w:rsidR="00AC063C" w:rsidRPr="00C80430">
              <w:rPr>
                <w:rFonts w:ascii="David" w:hAnsi="David" w:cs="David"/>
                <w:b/>
                <w:rtl/>
              </w:rPr>
              <w:t>זכיין</w:t>
            </w:r>
          </w:p>
          <w:p w14:paraId="6C98A3B9" w14:textId="77777777" w:rsidR="00AC063C" w:rsidRPr="00C80430" w:rsidRDefault="00DD4C58">
            <w:pPr>
              <w:ind w:left="50" w:right="78"/>
              <w:rPr>
                <w:rFonts w:ascii="David" w:hAnsi="David" w:cs="David"/>
                <w:b/>
                <w:rtl/>
              </w:rPr>
            </w:pPr>
            <w:sdt>
              <w:sdtPr>
                <w:rPr>
                  <w:rFonts w:ascii="David" w:hAnsi="David" w:cs="David"/>
                  <w:b/>
                  <w:rtl/>
                </w:rPr>
                <w:id w:val="1702819348"/>
                <w14:checkbox>
                  <w14:checked w14:val="0"/>
                  <w14:checkedState w14:val="2612" w14:font="MS Gothic"/>
                  <w14:uncheckedState w14:val="2610" w14:font="MS Gothic"/>
                </w14:checkbox>
              </w:sdtPr>
              <w:sdtEndPr/>
              <w:sdtContent>
                <w:r w:rsidR="00AC063C" w:rsidRPr="00C80430">
                  <w:rPr>
                    <w:rFonts w:ascii="Segoe UI Symbol" w:hAnsi="Segoe UI Symbol" w:cs="Segoe UI Symbol" w:hint="cs"/>
                    <w:b/>
                    <w:rtl/>
                  </w:rPr>
                  <w:t>☐</w:t>
                </w:r>
              </w:sdtContent>
            </w:sdt>
            <w:r w:rsidR="00AC063C" w:rsidRPr="00C80430">
              <w:rPr>
                <w:rFonts w:ascii="David" w:hAnsi="David" w:cs="David"/>
                <w:b/>
                <w:rtl/>
              </w:rPr>
              <w:t>קבלני משנה</w:t>
            </w:r>
          </w:p>
          <w:p w14:paraId="36CDE6AB" w14:textId="77777777" w:rsidR="00AC063C" w:rsidRPr="00C80430" w:rsidRDefault="00DD4C58">
            <w:pPr>
              <w:ind w:left="50" w:right="78"/>
              <w:rPr>
                <w:rFonts w:ascii="David" w:hAnsi="David" w:cs="David"/>
                <w:b/>
                <w:rtl/>
              </w:rPr>
            </w:pPr>
            <w:sdt>
              <w:sdtPr>
                <w:rPr>
                  <w:rFonts w:ascii="David" w:hAnsi="David" w:cs="David"/>
                  <w:b/>
                  <w:rtl/>
                </w:rPr>
                <w:id w:val="-174735466"/>
                <w14:checkbox>
                  <w14:checked w14:val="1"/>
                  <w14:checkedState w14:val="2612" w14:font="MS Gothic"/>
                  <w14:uncheckedState w14:val="2610" w14:font="MS Gothic"/>
                </w14:checkbox>
              </w:sdtPr>
              <w:sdtEndPr/>
              <w:sdtContent>
                <w:r w:rsidR="00AC063C" w:rsidRPr="00C80430">
                  <w:rPr>
                    <w:rFonts w:ascii="Segoe UI Symbol" w:eastAsia="MS Gothic" w:hAnsi="Segoe UI Symbol" w:cs="Segoe UI Symbol" w:hint="cs"/>
                    <w:b/>
                    <w:rtl/>
                  </w:rPr>
                  <w:t>☒</w:t>
                </w:r>
              </w:sdtContent>
            </w:sdt>
            <w:r w:rsidR="00AC063C" w:rsidRPr="00C80430">
              <w:rPr>
                <w:rFonts w:ascii="David" w:hAnsi="David" w:cs="David"/>
                <w:b/>
                <w:color w:val="FF0000"/>
                <w:rtl/>
              </w:rPr>
              <w:t>מזמין שירותים</w:t>
            </w:r>
          </w:p>
          <w:p w14:paraId="14170EB5" w14:textId="77777777" w:rsidR="00AC063C" w:rsidRPr="00C80430" w:rsidRDefault="00DD4C58">
            <w:pPr>
              <w:ind w:left="50" w:right="78"/>
              <w:rPr>
                <w:rFonts w:ascii="David" w:hAnsi="David" w:cs="David"/>
                <w:b/>
                <w:rtl/>
              </w:rPr>
            </w:pPr>
            <w:sdt>
              <w:sdtPr>
                <w:rPr>
                  <w:rFonts w:ascii="David" w:hAnsi="David" w:cs="David"/>
                  <w:b/>
                  <w:rtl/>
                </w:rPr>
                <w:id w:val="576176948"/>
                <w14:checkbox>
                  <w14:checked w14:val="1"/>
                  <w14:checkedState w14:val="2612" w14:font="MS Gothic"/>
                  <w14:uncheckedState w14:val="2610" w14:font="MS Gothic"/>
                </w14:checkbox>
              </w:sdtPr>
              <w:sdtEndPr/>
              <w:sdtContent>
                <w:r w:rsidR="00AC063C" w:rsidRPr="00C80430">
                  <w:rPr>
                    <w:rFonts w:ascii="Segoe UI Symbol" w:eastAsia="MS Gothic" w:hAnsi="Segoe UI Symbol" w:cs="Segoe UI Symbol" w:hint="cs"/>
                    <w:b/>
                    <w:rtl/>
                  </w:rPr>
                  <w:t>☒</w:t>
                </w:r>
              </w:sdtContent>
            </w:sdt>
            <w:r w:rsidR="00AC063C" w:rsidRPr="00C80430">
              <w:rPr>
                <w:rFonts w:ascii="David" w:hAnsi="David" w:cs="David"/>
                <w:b/>
                <w:color w:val="FF0000"/>
                <w:rtl/>
              </w:rPr>
              <w:t>מזמין מוצרים</w:t>
            </w:r>
          </w:p>
          <w:p w14:paraId="539BEE66" w14:textId="77777777" w:rsidR="00AC063C" w:rsidRPr="00C80430" w:rsidRDefault="00DD4C58" w:rsidP="00AC063C">
            <w:pPr>
              <w:ind w:left="50" w:right="78"/>
              <w:rPr>
                <w:rFonts w:ascii="David" w:hAnsi="David" w:cs="David"/>
                <w:b/>
                <w:rtl/>
              </w:rPr>
            </w:pPr>
            <w:sdt>
              <w:sdtPr>
                <w:rPr>
                  <w:rFonts w:ascii="David" w:hAnsi="David" w:cs="David"/>
                  <w:b/>
                  <w:rtl/>
                </w:rPr>
                <w:id w:val="-582527796"/>
                <w14:checkbox>
                  <w14:checked w14:val="0"/>
                  <w14:checkedState w14:val="2612" w14:font="MS Gothic"/>
                  <w14:uncheckedState w14:val="2610" w14:font="MS Gothic"/>
                </w14:checkbox>
              </w:sdtPr>
              <w:sdtEndPr/>
              <w:sdtContent>
                <w:r w:rsidR="00AC063C" w:rsidRPr="00C80430">
                  <w:rPr>
                    <w:rFonts w:ascii="Segoe UI Symbol" w:hAnsi="Segoe UI Symbol" w:cs="Segoe UI Symbol" w:hint="cs"/>
                    <w:b/>
                    <w:rtl/>
                  </w:rPr>
                  <w:t>☐</w:t>
                </w:r>
              </w:sdtContent>
            </w:sdt>
            <w:r w:rsidR="00AC063C" w:rsidRPr="00C80430">
              <w:rPr>
                <w:rFonts w:ascii="David" w:hAnsi="David" w:cs="David"/>
                <w:b/>
                <w:rtl/>
              </w:rPr>
              <w:t xml:space="preserve">אחר: </w:t>
            </w:r>
            <w:sdt>
              <w:sdtPr>
                <w:rPr>
                  <w:rFonts w:ascii="David" w:hAnsi="David" w:cs="David"/>
                  <w:b/>
                  <w:rtl/>
                </w:rPr>
                <w:id w:val="121199404"/>
                <w:placeholder>
                  <w:docPart w:val="C5B355C0A74E47D89D2EEBDC88646F5C"/>
                </w:placeholder>
                <w:showingPlcHdr/>
              </w:sdtPr>
              <w:sdtEndPr/>
              <w:sdtContent>
                <w:r w:rsidR="00AC063C" w:rsidRPr="00C80430">
                  <w:rPr>
                    <w:rFonts w:ascii="David" w:hAnsi="David" w:cs="David"/>
                    <w:b/>
                    <w:rtl/>
                  </w:rPr>
                  <w:t>______</w:t>
                </w:r>
              </w:sdtContent>
            </w:sdt>
          </w:p>
        </w:tc>
      </w:tr>
      <w:tr w:rsidR="00AC063C" w:rsidRPr="00C80430" w14:paraId="21B97025" w14:textId="77777777" w:rsidTr="00AC063C">
        <w:trPr>
          <w:trHeight w:val="571"/>
        </w:trPr>
        <w:tc>
          <w:tcPr>
            <w:tcW w:w="2733" w:type="dxa"/>
            <w:tcBorders>
              <w:top w:val="single" w:sz="4" w:space="0" w:color="auto"/>
              <w:left w:val="single" w:sz="4" w:space="0" w:color="auto"/>
              <w:bottom w:val="single" w:sz="4" w:space="0" w:color="auto"/>
              <w:right w:val="single" w:sz="4" w:space="0" w:color="auto"/>
            </w:tcBorders>
            <w:hideMark/>
          </w:tcPr>
          <w:p w14:paraId="796EC5A7" w14:textId="77777777" w:rsidR="00AC063C" w:rsidRPr="00C80430" w:rsidRDefault="00AC063C">
            <w:pPr>
              <w:rPr>
                <w:rFonts w:ascii="David" w:hAnsi="David" w:cs="David"/>
                <w:rtl/>
              </w:rPr>
            </w:pPr>
            <w:r w:rsidRPr="00C80430">
              <w:rPr>
                <w:rFonts w:ascii="David" w:hAnsi="David" w:cs="David"/>
                <w:rtl/>
              </w:rPr>
              <w:t>ת.ז./ח.פ.</w:t>
            </w:r>
          </w:p>
        </w:tc>
        <w:tc>
          <w:tcPr>
            <w:tcW w:w="2330" w:type="dxa"/>
            <w:tcBorders>
              <w:top w:val="single" w:sz="4" w:space="0" w:color="auto"/>
              <w:left w:val="single" w:sz="4" w:space="0" w:color="auto"/>
              <w:bottom w:val="single" w:sz="4" w:space="0" w:color="auto"/>
              <w:right w:val="single" w:sz="4" w:space="0" w:color="auto"/>
            </w:tcBorders>
            <w:hideMark/>
          </w:tcPr>
          <w:p w14:paraId="29A17FBF" w14:textId="77777777" w:rsidR="00AC063C" w:rsidRPr="00C80430" w:rsidRDefault="00AC063C">
            <w:pPr>
              <w:rPr>
                <w:rFonts w:ascii="David" w:hAnsi="David" w:cs="David"/>
                <w:rtl/>
              </w:rPr>
            </w:pPr>
            <w:r w:rsidRPr="00C80430">
              <w:rPr>
                <w:rFonts w:ascii="David" w:hAnsi="David" w:cs="David"/>
                <w:rtl/>
              </w:rPr>
              <w:t>ת.ז./ח.פ.</w:t>
            </w:r>
          </w:p>
          <w:p w14:paraId="33AE8167" w14:textId="77777777" w:rsidR="00AC063C" w:rsidRPr="00C80430" w:rsidRDefault="00AC063C">
            <w:pPr>
              <w:rPr>
                <w:rFonts w:ascii="David" w:hAnsi="David" w:cs="David"/>
                <w:rtl/>
              </w:rPr>
            </w:pPr>
            <w:r w:rsidRPr="00C80430">
              <w:rPr>
                <w:rFonts w:ascii="David" w:hAnsi="David" w:cs="David"/>
                <w:color w:val="FF0000"/>
                <w:sz w:val="22"/>
                <w:szCs w:val="22"/>
                <w:rtl/>
              </w:rPr>
              <w:t>ח.פ/ ת.ז של הספק כמפורט בהסכם</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8A71D0A" w14:textId="77777777" w:rsidR="00AC063C" w:rsidRPr="00C80430" w:rsidRDefault="00AC063C">
            <w:pPr>
              <w:rPr>
                <w:rFonts w:ascii="David" w:hAnsi="David" w:cs="David"/>
                <w:b/>
                <w:sz w:val="22"/>
                <w:szCs w:val="22"/>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E11F38E" w14:textId="77777777" w:rsidR="00AC063C" w:rsidRPr="00C80430" w:rsidRDefault="00AC063C">
            <w:pPr>
              <w:rPr>
                <w:rFonts w:ascii="David" w:hAnsi="David" w:cs="David"/>
                <w:b/>
                <w:sz w:val="22"/>
                <w:szCs w:val="22"/>
              </w:rPr>
            </w:pPr>
          </w:p>
        </w:tc>
      </w:tr>
      <w:tr w:rsidR="00AC063C" w:rsidRPr="00C80430" w14:paraId="342DF46E" w14:textId="77777777" w:rsidTr="00AC063C">
        <w:trPr>
          <w:trHeight w:val="391"/>
        </w:trPr>
        <w:tc>
          <w:tcPr>
            <w:tcW w:w="2733" w:type="dxa"/>
            <w:tcBorders>
              <w:top w:val="single" w:sz="4" w:space="0" w:color="auto"/>
              <w:left w:val="single" w:sz="4" w:space="0" w:color="auto"/>
              <w:bottom w:val="single" w:sz="4" w:space="0" w:color="auto"/>
              <w:right w:val="single" w:sz="4" w:space="0" w:color="auto"/>
            </w:tcBorders>
          </w:tcPr>
          <w:p w14:paraId="621001F2" w14:textId="77777777" w:rsidR="00AC063C" w:rsidRPr="00C80430" w:rsidRDefault="00AC063C">
            <w:pPr>
              <w:rPr>
                <w:rFonts w:ascii="David" w:hAnsi="David" w:cs="David"/>
                <w:rtl/>
              </w:rPr>
            </w:pPr>
            <w:r w:rsidRPr="00C80430">
              <w:rPr>
                <w:rFonts w:ascii="David" w:hAnsi="David" w:cs="David"/>
                <w:rtl/>
              </w:rPr>
              <w:t>מען</w:t>
            </w:r>
          </w:p>
          <w:p w14:paraId="1B279E32" w14:textId="77777777" w:rsidR="00AC063C" w:rsidRPr="00C80430" w:rsidRDefault="00AC063C">
            <w:pPr>
              <w:ind w:left="50" w:right="78"/>
              <w:rPr>
                <w:rFonts w:ascii="David" w:hAnsi="David" w:cs="David"/>
                <w:rtl/>
              </w:rPr>
            </w:pPr>
            <w:r w:rsidRPr="00C80430">
              <w:rPr>
                <w:rFonts w:ascii="David" w:hAnsi="David" w:cs="David"/>
                <w:color w:val="FF0000"/>
                <w:sz w:val="22"/>
                <w:szCs w:val="22"/>
                <w:rtl/>
              </w:rPr>
              <w:t>כתובת היחידה כמפורט בהסכם</w:t>
            </w:r>
          </w:p>
        </w:tc>
        <w:tc>
          <w:tcPr>
            <w:tcW w:w="2330" w:type="dxa"/>
            <w:tcBorders>
              <w:top w:val="single" w:sz="4" w:space="0" w:color="auto"/>
              <w:left w:val="single" w:sz="4" w:space="0" w:color="auto"/>
              <w:bottom w:val="single" w:sz="4" w:space="0" w:color="auto"/>
              <w:right w:val="single" w:sz="4" w:space="0" w:color="auto"/>
            </w:tcBorders>
          </w:tcPr>
          <w:p w14:paraId="59ECB29D" w14:textId="77777777" w:rsidR="00AC063C" w:rsidRPr="00C80430" w:rsidRDefault="00AC063C">
            <w:pPr>
              <w:rPr>
                <w:rFonts w:ascii="David" w:hAnsi="David" w:cs="David"/>
                <w:rtl/>
              </w:rPr>
            </w:pPr>
            <w:r w:rsidRPr="00C80430">
              <w:rPr>
                <w:rFonts w:ascii="David" w:hAnsi="David" w:cs="David"/>
                <w:rtl/>
              </w:rPr>
              <w:t>מען</w:t>
            </w:r>
          </w:p>
          <w:p w14:paraId="688D11B1" w14:textId="77777777" w:rsidR="00AC063C" w:rsidRPr="00C80430" w:rsidRDefault="00AC063C">
            <w:pPr>
              <w:rPr>
                <w:rFonts w:ascii="David" w:hAnsi="David" w:cs="David"/>
                <w:rtl/>
              </w:rPr>
            </w:pPr>
            <w:r w:rsidRPr="00C80430">
              <w:rPr>
                <w:rFonts w:ascii="David" w:hAnsi="David" w:cs="David"/>
                <w:color w:val="FF0000"/>
                <w:sz w:val="22"/>
                <w:szCs w:val="22"/>
                <w:rtl/>
              </w:rPr>
              <w:t>כתובת הספק בהתאם וכמפורט בהסכם</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6EC9948" w14:textId="77777777" w:rsidR="00AC063C" w:rsidRPr="00C80430" w:rsidRDefault="00AC063C">
            <w:pPr>
              <w:rPr>
                <w:rFonts w:ascii="David" w:hAnsi="David" w:cs="David"/>
                <w:b/>
                <w:sz w:val="22"/>
                <w:szCs w:val="22"/>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DC11ACD" w14:textId="77777777" w:rsidR="00AC063C" w:rsidRPr="00C80430" w:rsidRDefault="00AC063C">
            <w:pPr>
              <w:rPr>
                <w:rFonts w:ascii="David" w:hAnsi="David" w:cs="David"/>
                <w:b/>
                <w:sz w:val="22"/>
                <w:szCs w:val="22"/>
              </w:rPr>
            </w:pPr>
          </w:p>
        </w:tc>
      </w:tr>
    </w:tbl>
    <w:p w14:paraId="6206DE26" w14:textId="77777777" w:rsidR="00AC063C" w:rsidRPr="00C80430" w:rsidRDefault="00AC063C" w:rsidP="00AC063C">
      <w:pPr>
        <w:rPr>
          <w:rFonts w:ascii="David" w:hAnsi="David" w:cs="David"/>
          <w:sz w:val="2"/>
          <w:szCs w:val="2"/>
          <w:rtl/>
        </w:rPr>
      </w:pPr>
    </w:p>
    <w:tbl>
      <w:tblPr>
        <w:bidiVisual/>
        <w:tblW w:w="10767" w:type="dxa"/>
        <w:tblInd w:w="852" w:type="dxa"/>
        <w:tblLayout w:type="fixed"/>
        <w:tblLook w:val="04A0" w:firstRow="1" w:lastRow="0" w:firstColumn="1" w:lastColumn="0" w:noHBand="0" w:noVBand="1"/>
        <w:tblCaption w:val="אישור קיום ביטוח"/>
      </w:tblPr>
      <w:tblGrid>
        <w:gridCol w:w="1282"/>
        <w:gridCol w:w="993"/>
        <w:gridCol w:w="1829"/>
        <w:gridCol w:w="851"/>
        <w:gridCol w:w="850"/>
        <w:gridCol w:w="1147"/>
        <w:gridCol w:w="709"/>
        <w:gridCol w:w="3106"/>
      </w:tblGrid>
      <w:tr w:rsidR="00AC063C" w:rsidRPr="00C80430" w14:paraId="612F662D" w14:textId="77777777" w:rsidTr="00AC063C">
        <w:trPr>
          <w:trHeight w:val="303"/>
          <w:tblHeader/>
        </w:trPr>
        <w:tc>
          <w:tcPr>
            <w:tcW w:w="10767" w:type="dxa"/>
            <w:gridSpan w:val="8"/>
            <w:tcBorders>
              <w:top w:val="single" w:sz="4" w:space="0" w:color="auto"/>
              <w:left w:val="single" w:sz="4" w:space="0" w:color="auto"/>
              <w:bottom w:val="single" w:sz="4" w:space="0" w:color="auto"/>
              <w:right w:val="single" w:sz="4" w:space="0" w:color="auto"/>
            </w:tcBorders>
            <w:hideMark/>
          </w:tcPr>
          <w:p w14:paraId="3C854EDE" w14:textId="77777777" w:rsidR="00AC063C" w:rsidRPr="00C80430" w:rsidRDefault="00AC063C">
            <w:pPr>
              <w:rPr>
                <w:rFonts w:ascii="David" w:hAnsi="David" w:cs="David"/>
                <w:sz w:val="22"/>
                <w:szCs w:val="22"/>
              </w:rPr>
            </w:pPr>
            <w:r w:rsidRPr="00C80430">
              <w:rPr>
                <w:rFonts w:ascii="David" w:hAnsi="David" w:cs="David"/>
                <w:rtl/>
              </w:rPr>
              <w:t>כיסויים</w:t>
            </w:r>
          </w:p>
        </w:tc>
      </w:tr>
      <w:tr w:rsidR="00AC063C" w:rsidRPr="00C80430" w14:paraId="20B4AAC8" w14:textId="77777777" w:rsidTr="00AC063C">
        <w:trPr>
          <w:trHeight w:val="173"/>
        </w:trPr>
        <w:tc>
          <w:tcPr>
            <w:tcW w:w="128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26FA9C8" w14:textId="77777777" w:rsidR="00AC063C" w:rsidRPr="00C80430" w:rsidRDefault="00AC063C">
            <w:pPr>
              <w:jc w:val="center"/>
              <w:rPr>
                <w:rFonts w:ascii="David" w:hAnsi="David" w:cs="David"/>
                <w:rtl/>
              </w:rPr>
            </w:pPr>
            <w:r w:rsidRPr="00C80430">
              <w:rPr>
                <w:rFonts w:ascii="David" w:hAnsi="David" w:cs="David"/>
                <w:rtl/>
              </w:rPr>
              <w:t>סוג הביטוח</w:t>
            </w:r>
          </w:p>
          <w:p w14:paraId="40D14AE7" w14:textId="77777777" w:rsidR="00AC063C" w:rsidRPr="00C80430" w:rsidRDefault="00AC063C">
            <w:pPr>
              <w:jc w:val="center"/>
              <w:rPr>
                <w:rFonts w:ascii="David" w:hAnsi="David" w:cs="David"/>
                <w:rtl/>
              </w:rPr>
            </w:pPr>
            <w:r w:rsidRPr="00C80430">
              <w:rPr>
                <w:rFonts w:ascii="David" w:hAnsi="David" w:cs="David"/>
                <w:sz w:val="16"/>
                <w:szCs w:val="16"/>
                <w:rtl/>
              </w:rPr>
              <w:t>חלוקה לפי גבולות אחריות או סכומי ביטוח</w:t>
            </w:r>
          </w:p>
        </w:tc>
        <w:tc>
          <w:tcPr>
            <w:tcW w:w="993"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38335377" w14:textId="77777777" w:rsidR="00AC063C" w:rsidRPr="00C80430" w:rsidRDefault="00AC063C">
            <w:pPr>
              <w:jc w:val="center"/>
              <w:rPr>
                <w:rFonts w:ascii="David" w:hAnsi="David" w:cs="David"/>
                <w:rtl/>
              </w:rPr>
            </w:pPr>
            <w:r w:rsidRPr="00C80430">
              <w:rPr>
                <w:rFonts w:ascii="David" w:hAnsi="David" w:cs="David"/>
                <w:rtl/>
              </w:rPr>
              <w:t>מספר הפוליסה</w:t>
            </w:r>
          </w:p>
        </w:tc>
        <w:tc>
          <w:tcPr>
            <w:tcW w:w="182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2415C404" w14:textId="77777777" w:rsidR="00AC063C" w:rsidRPr="00C80430" w:rsidRDefault="00AC063C">
            <w:pPr>
              <w:jc w:val="center"/>
              <w:rPr>
                <w:rFonts w:ascii="David" w:hAnsi="David" w:cs="David"/>
                <w:rtl/>
              </w:rPr>
            </w:pPr>
            <w:r w:rsidRPr="00C80430">
              <w:rPr>
                <w:rFonts w:ascii="David" w:hAnsi="David" w:cs="David"/>
                <w:rtl/>
              </w:rPr>
              <w:t>נוסח ומהדורת הפוליסה</w:t>
            </w:r>
          </w:p>
        </w:tc>
        <w:tc>
          <w:tcPr>
            <w:tcW w:w="851"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720D8160" w14:textId="77777777" w:rsidR="00AC063C" w:rsidRPr="00C80430" w:rsidRDefault="00AC063C">
            <w:pPr>
              <w:jc w:val="center"/>
              <w:rPr>
                <w:rFonts w:ascii="David" w:hAnsi="David" w:cs="David"/>
                <w:rtl/>
              </w:rPr>
            </w:pPr>
            <w:r w:rsidRPr="00C80430">
              <w:rPr>
                <w:rFonts w:ascii="David" w:hAnsi="David" w:cs="David"/>
                <w:rtl/>
              </w:rPr>
              <w:t>תאריך תחילה</w:t>
            </w:r>
          </w:p>
        </w:tc>
        <w:tc>
          <w:tcPr>
            <w:tcW w:w="850"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0B293B5C" w14:textId="77777777" w:rsidR="00AC063C" w:rsidRPr="00C80430" w:rsidRDefault="00AC063C">
            <w:pPr>
              <w:jc w:val="center"/>
              <w:rPr>
                <w:rFonts w:ascii="David" w:hAnsi="David" w:cs="David"/>
                <w:rtl/>
              </w:rPr>
            </w:pPr>
            <w:r w:rsidRPr="00C80430">
              <w:rPr>
                <w:rFonts w:ascii="David" w:hAnsi="David" w:cs="David"/>
                <w:rtl/>
              </w:rPr>
              <w:t>תאריך סיום</w:t>
            </w:r>
          </w:p>
        </w:tc>
        <w:tc>
          <w:tcPr>
            <w:tcW w:w="1856"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47D6F916" w14:textId="77777777" w:rsidR="00AC063C" w:rsidRPr="00C80430" w:rsidRDefault="00AC063C">
            <w:pPr>
              <w:jc w:val="center"/>
              <w:rPr>
                <w:rFonts w:ascii="David" w:hAnsi="David" w:cs="David"/>
                <w:rtl/>
              </w:rPr>
            </w:pPr>
            <w:r w:rsidRPr="00C80430">
              <w:rPr>
                <w:rFonts w:ascii="David" w:hAnsi="David" w:cs="David"/>
                <w:rtl/>
              </w:rPr>
              <w:t>גבול האחריות/ סכום ביטוח</w:t>
            </w:r>
          </w:p>
        </w:tc>
        <w:tc>
          <w:tcPr>
            <w:tcW w:w="3106"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1D1E9178" w14:textId="77777777" w:rsidR="00AC063C" w:rsidRPr="00C80430" w:rsidRDefault="00AC063C">
            <w:pPr>
              <w:jc w:val="center"/>
              <w:rPr>
                <w:rFonts w:ascii="David" w:hAnsi="David" w:cs="David"/>
                <w:rtl/>
              </w:rPr>
            </w:pPr>
            <w:r w:rsidRPr="00C80430">
              <w:rPr>
                <w:rFonts w:ascii="David" w:hAnsi="David" w:cs="David"/>
                <w:rtl/>
              </w:rPr>
              <w:t xml:space="preserve">כיסויים נוספים בתוקף וביטול חריגים </w:t>
            </w:r>
          </w:p>
          <w:p w14:paraId="38BF5F38" w14:textId="77777777" w:rsidR="00AC063C" w:rsidRPr="00C80430" w:rsidRDefault="00AC063C">
            <w:pPr>
              <w:jc w:val="center"/>
              <w:rPr>
                <w:rFonts w:ascii="David" w:hAnsi="David" w:cs="David"/>
                <w:rtl/>
              </w:rPr>
            </w:pPr>
            <w:r w:rsidRPr="00C80430">
              <w:rPr>
                <w:rFonts w:ascii="David" w:hAnsi="David" w:cs="David"/>
                <w:sz w:val="16"/>
                <w:szCs w:val="16"/>
                <w:rtl/>
              </w:rPr>
              <w:t>יש לציין קוד כיסוי בהתאם לנספח ד'</w:t>
            </w:r>
          </w:p>
        </w:tc>
      </w:tr>
      <w:tr w:rsidR="00AC063C" w:rsidRPr="00C80430" w14:paraId="41EE0EAE" w14:textId="77777777" w:rsidTr="00AC063C">
        <w:trPr>
          <w:trHeight w:val="43"/>
        </w:trPr>
        <w:tc>
          <w:tcPr>
            <w:tcW w:w="1282" w:type="dxa"/>
            <w:vMerge/>
            <w:tcBorders>
              <w:top w:val="single" w:sz="4" w:space="0" w:color="auto"/>
              <w:left w:val="single" w:sz="4" w:space="0" w:color="auto"/>
              <w:bottom w:val="single" w:sz="4" w:space="0" w:color="auto"/>
              <w:right w:val="single" w:sz="4" w:space="0" w:color="auto"/>
            </w:tcBorders>
            <w:vAlign w:val="center"/>
            <w:hideMark/>
          </w:tcPr>
          <w:p w14:paraId="4E08806A" w14:textId="77777777" w:rsidR="00AC063C" w:rsidRPr="00C80430" w:rsidRDefault="00AC063C">
            <w:pPr>
              <w:rPr>
                <w:rFonts w:ascii="David" w:hAnsi="David" w:cs="David"/>
                <w:sz w:val="22"/>
                <w:szCs w:val="22"/>
              </w:rPr>
            </w:pPr>
          </w:p>
        </w:tc>
        <w:tc>
          <w:tcPr>
            <w:tcW w:w="993" w:type="dxa"/>
            <w:vMerge/>
            <w:tcBorders>
              <w:top w:val="single" w:sz="4" w:space="0" w:color="auto"/>
              <w:left w:val="single" w:sz="4" w:space="0" w:color="auto"/>
              <w:bottom w:val="single" w:sz="4" w:space="0" w:color="auto"/>
              <w:right w:val="single" w:sz="4" w:space="0" w:color="auto"/>
            </w:tcBorders>
            <w:vAlign w:val="center"/>
            <w:hideMark/>
          </w:tcPr>
          <w:p w14:paraId="37334078" w14:textId="77777777" w:rsidR="00AC063C" w:rsidRPr="00C80430" w:rsidRDefault="00AC063C">
            <w:pPr>
              <w:rPr>
                <w:rFonts w:ascii="David" w:hAnsi="David" w:cs="David"/>
                <w:sz w:val="22"/>
                <w:szCs w:val="22"/>
              </w:rPr>
            </w:pPr>
          </w:p>
        </w:tc>
        <w:tc>
          <w:tcPr>
            <w:tcW w:w="1829" w:type="dxa"/>
            <w:vMerge/>
            <w:tcBorders>
              <w:top w:val="single" w:sz="4" w:space="0" w:color="auto"/>
              <w:left w:val="single" w:sz="4" w:space="0" w:color="auto"/>
              <w:bottom w:val="single" w:sz="4" w:space="0" w:color="auto"/>
              <w:right w:val="single" w:sz="4" w:space="0" w:color="auto"/>
            </w:tcBorders>
            <w:vAlign w:val="center"/>
            <w:hideMark/>
          </w:tcPr>
          <w:p w14:paraId="443D0CE4" w14:textId="77777777" w:rsidR="00AC063C" w:rsidRPr="00C80430" w:rsidRDefault="00AC063C">
            <w:pPr>
              <w:rPr>
                <w:rFonts w:ascii="David" w:hAnsi="David" w:cs="David"/>
                <w:sz w:val="22"/>
                <w:szCs w:val="22"/>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14:paraId="752463BC" w14:textId="77777777" w:rsidR="00AC063C" w:rsidRPr="00C80430" w:rsidRDefault="00AC063C">
            <w:pPr>
              <w:rPr>
                <w:rFonts w:ascii="David" w:hAnsi="David" w:cs="David"/>
                <w:sz w:val="22"/>
                <w:szCs w:val="22"/>
              </w:rPr>
            </w:pPr>
          </w:p>
        </w:tc>
        <w:tc>
          <w:tcPr>
            <w:tcW w:w="850" w:type="dxa"/>
            <w:vMerge/>
            <w:tcBorders>
              <w:top w:val="single" w:sz="4" w:space="0" w:color="auto"/>
              <w:left w:val="single" w:sz="4" w:space="0" w:color="auto"/>
              <w:bottom w:val="single" w:sz="4" w:space="0" w:color="auto"/>
              <w:right w:val="single" w:sz="4" w:space="0" w:color="auto"/>
            </w:tcBorders>
            <w:vAlign w:val="center"/>
            <w:hideMark/>
          </w:tcPr>
          <w:p w14:paraId="10132C7E" w14:textId="77777777" w:rsidR="00AC063C" w:rsidRPr="00C80430" w:rsidRDefault="00AC063C">
            <w:pPr>
              <w:rPr>
                <w:rFonts w:ascii="David" w:hAnsi="David" w:cs="David"/>
                <w:sz w:val="22"/>
                <w:szCs w:val="22"/>
              </w:rPr>
            </w:pPr>
          </w:p>
        </w:tc>
        <w:tc>
          <w:tcPr>
            <w:tcW w:w="1147"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4A9EA7BA" w14:textId="77777777" w:rsidR="00AC063C" w:rsidRPr="00C80430" w:rsidRDefault="00AC063C">
            <w:pPr>
              <w:jc w:val="center"/>
              <w:rPr>
                <w:rFonts w:ascii="David" w:hAnsi="David" w:cs="David"/>
                <w:sz w:val="16"/>
                <w:szCs w:val="16"/>
                <w:rtl/>
              </w:rPr>
            </w:pPr>
            <w:r w:rsidRPr="00C80430">
              <w:rPr>
                <w:rFonts w:ascii="David" w:hAnsi="David" w:cs="David"/>
                <w:sz w:val="16"/>
                <w:szCs w:val="16"/>
                <w:rtl/>
              </w:rPr>
              <w:t>סכום</w:t>
            </w:r>
          </w:p>
        </w:tc>
        <w:tc>
          <w:tcPr>
            <w:tcW w:w="709"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43956F20" w14:textId="77777777" w:rsidR="00AC063C" w:rsidRPr="00C80430" w:rsidRDefault="00AC063C">
            <w:pPr>
              <w:jc w:val="center"/>
              <w:rPr>
                <w:rFonts w:ascii="David" w:hAnsi="David" w:cs="David"/>
                <w:sz w:val="16"/>
                <w:szCs w:val="16"/>
                <w:rtl/>
              </w:rPr>
            </w:pPr>
            <w:r w:rsidRPr="00C80430">
              <w:rPr>
                <w:rFonts w:ascii="David" w:hAnsi="David" w:cs="David"/>
                <w:sz w:val="16"/>
                <w:szCs w:val="16"/>
                <w:rtl/>
              </w:rPr>
              <w:t>מטבע</w:t>
            </w:r>
          </w:p>
        </w:tc>
        <w:tc>
          <w:tcPr>
            <w:tcW w:w="3106" w:type="dxa"/>
            <w:vMerge/>
            <w:tcBorders>
              <w:top w:val="single" w:sz="4" w:space="0" w:color="auto"/>
              <w:left w:val="single" w:sz="4" w:space="0" w:color="auto"/>
              <w:bottom w:val="single" w:sz="4" w:space="0" w:color="auto"/>
              <w:right w:val="single" w:sz="4" w:space="0" w:color="auto"/>
            </w:tcBorders>
            <w:vAlign w:val="center"/>
            <w:hideMark/>
          </w:tcPr>
          <w:p w14:paraId="56D4EF52" w14:textId="77777777" w:rsidR="00AC063C" w:rsidRPr="00C80430" w:rsidRDefault="00AC063C">
            <w:pPr>
              <w:rPr>
                <w:rFonts w:ascii="David" w:hAnsi="David" w:cs="David"/>
                <w:sz w:val="22"/>
                <w:szCs w:val="22"/>
              </w:rPr>
            </w:pPr>
          </w:p>
        </w:tc>
      </w:tr>
      <w:tr w:rsidR="00AC063C" w:rsidRPr="00C80430" w14:paraId="0B4D40C0" w14:textId="77777777" w:rsidTr="00AC063C">
        <w:trPr>
          <w:trHeight w:val="850"/>
        </w:trPr>
        <w:tc>
          <w:tcPr>
            <w:tcW w:w="128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64B606A5" w14:textId="77777777" w:rsidR="00AC063C" w:rsidRPr="00C80430" w:rsidRDefault="00AC063C">
            <w:pPr>
              <w:rPr>
                <w:rFonts w:ascii="David" w:hAnsi="David" w:cs="David"/>
                <w:sz w:val="22"/>
                <w:szCs w:val="22"/>
                <w:rtl/>
              </w:rPr>
            </w:pPr>
            <w:r w:rsidRPr="00C80430">
              <w:rPr>
                <w:rFonts w:ascii="David" w:hAnsi="David" w:cs="David"/>
                <w:sz w:val="22"/>
                <w:szCs w:val="22"/>
                <w:rtl/>
              </w:rPr>
              <w:t>צד ג'</w:t>
            </w:r>
          </w:p>
        </w:tc>
        <w:tc>
          <w:tcPr>
            <w:tcW w:w="99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629D530" w14:textId="77777777" w:rsidR="00AC063C" w:rsidRPr="00C80430" w:rsidRDefault="00AC063C">
            <w:pPr>
              <w:rPr>
                <w:rFonts w:ascii="David" w:hAnsi="David" w:cs="David"/>
                <w:sz w:val="22"/>
                <w:szCs w:val="22"/>
                <w:rtl/>
              </w:rPr>
            </w:pPr>
          </w:p>
        </w:tc>
        <w:tc>
          <w:tcPr>
            <w:tcW w:w="182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DE465D4" w14:textId="77777777" w:rsidR="00AC063C" w:rsidRPr="00C80430" w:rsidRDefault="00AC063C">
            <w:pPr>
              <w:rPr>
                <w:rFonts w:ascii="David" w:hAnsi="David" w:cs="David"/>
                <w:sz w:val="22"/>
                <w:szCs w:val="22"/>
                <w:rtl/>
              </w:rPr>
            </w:pPr>
            <w:r w:rsidRPr="00C80430">
              <w:rPr>
                <w:rFonts w:ascii="David" w:hAnsi="David" w:cs="David"/>
                <w:color w:val="FF0000"/>
                <w:sz w:val="22"/>
                <w:szCs w:val="22"/>
                <w:rtl/>
              </w:rPr>
              <w:t>נוסח "ביט" של המבטח או הנוסח המקביל לו אצל אותו המבטח (תוך ציון שנת המהדורה)</w:t>
            </w:r>
          </w:p>
          <w:p w14:paraId="3E237C96" w14:textId="77777777" w:rsidR="00AC063C" w:rsidRPr="00C80430" w:rsidRDefault="00AC063C">
            <w:pPr>
              <w:rPr>
                <w:rFonts w:ascii="David" w:hAnsi="David" w:cs="David"/>
                <w:sz w:val="22"/>
                <w:szCs w:val="22"/>
                <w:rtl/>
              </w:rPr>
            </w:pP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26F6905" w14:textId="77777777" w:rsidR="00AC063C" w:rsidRPr="00C80430" w:rsidRDefault="00AC063C">
            <w:pPr>
              <w:rPr>
                <w:rFonts w:ascii="David" w:hAnsi="David" w:cs="David"/>
                <w:rtl/>
              </w:rPr>
            </w:pPr>
          </w:p>
        </w:tc>
        <w:tc>
          <w:tcPr>
            <w:tcW w:w="85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71CDF8D" w14:textId="77777777" w:rsidR="00AC063C" w:rsidRPr="00C80430" w:rsidRDefault="00AC063C">
            <w:pPr>
              <w:rPr>
                <w:rFonts w:ascii="David" w:hAnsi="David" w:cs="David"/>
                <w:rtl/>
              </w:rPr>
            </w:pPr>
          </w:p>
        </w:tc>
        <w:tc>
          <w:tcPr>
            <w:tcW w:w="1147"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69B8EC14" w14:textId="77777777" w:rsidR="00AC063C" w:rsidRPr="00C80430" w:rsidRDefault="00AC063C">
            <w:pPr>
              <w:ind w:left="50" w:right="78"/>
              <w:rPr>
                <w:rFonts w:ascii="David" w:hAnsi="David" w:cs="David"/>
                <w:color w:val="FF0000"/>
                <w:sz w:val="22"/>
                <w:szCs w:val="22"/>
                <w:rtl/>
              </w:rPr>
            </w:pPr>
            <w:r w:rsidRPr="00C80430">
              <w:rPr>
                <w:rFonts w:ascii="David" w:hAnsi="David" w:cs="David"/>
                <w:color w:val="FF0000"/>
                <w:sz w:val="22"/>
                <w:szCs w:val="22"/>
                <w:rtl/>
              </w:rPr>
              <w:t>6,000,000</w:t>
            </w:r>
          </w:p>
        </w:tc>
        <w:tc>
          <w:tcPr>
            <w:tcW w:w="70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6459C85" w14:textId="77777777" w:rsidR="00AC063C" w:rsidRPr="00C80430" w:rsidRDefault="00AC063C">
            <w:pPr>
              <w:ind w:left="50" w:right="78"/>
              <w:rPr>
                <w:rFonts w:ascii="David" w:hAnsi="David" w:cs="David"/>
                <w:b/>
                <w:color w:val="FF0000"/>
                <w:sz w:val="22"/>
                <w:szCs w:val="22"/>
                <w:rtl/>
              </w:rPr>
            </w:pPr>
            <w:r w:rsidRPr="00C80430">
              <w:rPr>
                <w:rFonts w:ascii="David" w:hAnsi="David" w:cs="David"/>
                <w:b/>
                <w:color w:val="FF0000"/>
                <w:sz w:val="22"/>
                <w:szCs w:val="22"/>
                <w:rtl/>
              </w:rPr>
              <w:t>ש"ח</w:t>
            </w:r>
          </w:p>
          <w:p w14:paraId="679291AD" w14:textId="77777777" w:rsidR="00AC063C" w:rsidRPr="00C80430" w:rsidRDefault="00AC063C">
            <w:pPr>
              <w:rPr>
                <w:rFonts w:ascii="David" w:hAnsi="David" w:cs="David"/>
                <w:color w:val="FF0000"/>
                <w:sz w:val="22"/>
                <w:szCs w:val="22"/>
                <w:rtl/>
              </w:rPr>
            </w:pPr>
          </w:p>
        </w:tc>
        <w:tc>
          <w:tcPr>
            <w:tcW w:w="310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7CEB8152" w14:textId="77777777" w:rsidR="00AC063C" w:rsidRPr="00C80430" w:rsidRDefault="00AC063C">
            <w:pPr>
              <w:ind w:left="50" w:right="78"/>
              <w:rPr>
                <w:rFonts w:ascii="David" w:hAnsi="David" w:cs="David"/>
                <w:bCs/>
                <w:color w:val="FF0000"/>
                <w:sz w:val="22"/>
                <w:szCs w:val="22"/>
                <w:rtl/>
              </w:rPr>
            </w:pPr>
            <w:r w:rsidRPr="00C80430">
              <w:rPr>
                <w:rFonts w:ascii="David" w:hAnsi="David" w:cs="David"/>
                <w:bCs/>
                <w:color w:val="FF0000"/>
                <w:sz w:val="22"/>
                <w:szCs w:val="22"/>
                <w:rtl/>
              </w:rPr>
              <w:t>302 (אחריות צולבת)</w:t>
            </w:r>
          </w:p>
          <w:p w14:paraId="71CD2112" w14:textId="77777777" w:rsidR="00AC063C" w:rsidRPr="00C80430" w:rsidRDefault="00AC063C">
            <w:pPr>
              <w:ind w:left="50" w:right="78"/>
              <w:rPr>
                <w:rFonts w:ascii="David" w:hAnsi="David" w:cs="David"/>
                <w:bCs/>
                <w:color w:val="FF0000"/>
                <w:sz w:val="22"/>
                <w:szCs w:val="22"/>
                <w:rtl/>
              </w:rPr>
            </w:pPr>
            <w:r w:rsidRPr="00C80430">
              <w:rPr>
                <w:rFonts w:ascii="David" w:hAnsi="David" w:cs="David"/>
                <w:bCs/>
                <w:color w:val="FF0000"/>
                <w:sz w:val="22"/>
                <w:szCs w:val="22"/>
                <w:rtl/>
              </w:rPr>
              <w:t>307 (הרחבת צד ג' קבלנים וקבלני משנה)</w:t>
            </w:r>
          </w:p>
          <w:p w14:paraId="657A9A29" w14:textId="77777777" w:rsidR="00AC063C" w:rsidRPr="00C80430" w:rsidRDefault="00AC063C">
            <w:pPr>
              <w:ind w:left="50" w:right="78"/>
              <w:rPr>
                <w:rFonts w:ascii="David" w:hAnsi="David" w:cs="David"/>
                <w:bCs/>
                <w:color w:val="FF0000"/>
                <w:sz w:val="22"/>
                <w:szCs w:val="22"/>
                <w:rtl/>
              </w:rPr>
            </w:pPr>
            <w:r w:rsidRPr="00C80430">
              <w:rPr>
                <w:rFonts w:ascii="David" w:hAnsi="David" w:cs="David"/>
                <w:bCs/>
                <w:color w:val="FF0000"/>
                <w:sz w:val="22"/>
                <w:szCs w:val="22"/>
                <w:rtl/>
              </w:rPr>
              <w:t>309 (ויתור על תחלוף לטובת מבקש האישור)</w:t>
            </w:r>
          </w:p>
          <w:p w14:paraId="2B790305" w14:textId="77777777" w:rsidR="00AC063C" w:rsidRPr="00C80430" w:rsidRDefault="00AC063C">
            <w:pPr>
              <w:ind w:left="50" w:right="78"/>
              <w:rPr>
                <w:rFonts w:ascii="David" w:hAnsi="David" w:cs="David"/>
                <w:bCs/>
                <w:color w:val="FF0000"/>
                <w:sz w:val="22"/>
                <w:szCs w:val="22"/>
                <w:rtl/>
              </w:rPr>
            </w:pPr>
            <w:r w:rsidRPr="00C80430">
              <w:rPr>
                <w:rFonts w:ascii="David" w:hAnsi="David" w:cs="David"/>
                <w:bCs/>
                <w:color w:val="FF0000"/>
                <w:sz w:val="22"/>
                <w:szCs w:val="22"/>
                <w:rtl/>
              </w:rPr>
              <w:t>321 (מבוטח נוסף בגין מעשי או מחדלי המבוטח- מבקש האישור)</w:t>
            </w:r>
          </w:p>
          <w:p w14:paraId="5C758E69" w14:textId="77777777" w:rsidR="00AC063C" w:rsidRPr="00C80430" w:rsidRDefault="00AC063C">
            <w:pPr>
              <w:ind w:left="50" w:right="78"/>
              <w:rPr>
                <w:rFonts w:ascii="David" w:hAnsi="David" w:cs="David"/>
                <w:bCs/>
                <w:color w:val="FF0000"/>
                <w:sz w:val="22"/>
                <w:szCs w:val="22"/>
                <w:rtl/>
              </w:rPr>
            </w:pPr>
            <w:r w:rsidRPr="00C80430">
              <w:rPr>
                <w:rFonts w:ascii="David" w:hAnsi="David" w:cs="David"/>
                <w:bCs/>
                <w:color w:val="FF0000"/>
                <w:sz w:val="22"/>
                <w:szCs w:val="22"/>
                <w:rtl/>
              </w:rPr>
              <w:t>328 (ראשוניות)</w:t>
            </w:r>
          </w:p>
          <w:p w14:paraId="24E549CF" w14:textId="77777777" w:rsidR="00AC063C" w:rsidRPr="00C80430" w:rsidRDefault="00AC063C">
            <w:pPr>
              <w:ind w:left="50" w:right="78"/>
              <w:rPr>
                <w:rFonts w:ascii="David" w:hAnsi="David" w:cs="David"/>
                <w:bCs/>
                <w:sz w:val="22"/>
                <w:szCs w:val="22"/>
                <w:rtl/>
              </w:rPr>
            </w:pPr>
            <w:r w:rsidRPr="00C80430">
              <w:rPr>
                <w:rFonts w:ascii="David" w:hAnsi="David" w:cs="David"/>
                <w:bCs/>
                <w:color w:val="FF0000"/>
                <w:sz w:val="22"/>
                <w:szCs w:val="22"/>
                <w:rtl/>
              </w:rPr>
              <w:t>329 (רכוש מבקש האישור יחשב כצד ג')</w:t>
            </w:r>
          </w:p>
        </w:tc>
      </w:tr>
      <w:tr w:rsidR="00AC063C" w:rsidRPr="00C80430" w14:paraId="70C18506" w14:textId="77777777" w:rsidTr="00AC063C">
        <w:trPr>
          <w:trHeight w:val="850"/>
        </w:trPr>
        <w:tc>
          <w:tcPr>
            <w:tcW w:w="1282"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2DB9C238" w14:textId="77777777" w:rsidR="00AC063C" w:rsidRPr="00C80430" w:rsidRDefault="00AC063C">
            <w:pPr>
              <w:rPr>
                <w:rFonts w:ascii="David" w:hAnsi="David" w:cs="David"/>
                <w:sz w:val="22"/>
                <w:szCs w:val="22"/>
                <w:rtl/>
              </w:rPr>
            </w:pPr>
            <w:r w:rsidRPr="00C80430">
              <w:rPr>
                <w:rFonts w:ascii="David" w:hAnsi="David" w:cs="David"/>
                <w:sz w:val="22"/>
                <w:szCs w:val="22"/>
                <w:rtl/>
              </w:rPr>
              <w:t>חבות מעבידים</w:t>
            </w:r>
          </w:p>
        </w:tc>
        <w:tc>
          <w:tcPr>
            <w:tcW w:w="993" w:type="dxa"/>
            <w:tcBorders>
              <w:top w:val="single" w:sz="4" w:space="0" w:color="auto"/>
              <w:left w:val="single" w:sz="4" w:space="0" w:color="auto"/>
              <w:bottom w:val="single" w:sz="4" w:space="0" w:color="auto"/>
              <w:right w:val="single" w:sz="4" w:space="0" w:color="auto"/>
            </w:tcBorders>
            <w:shd w:val="clear" w:color="auto" w:fill="FFFFFF" w:themeFill="background1"/>
          </w:tcPr>
          <w:p w14:paraId="4A5CA839" w14:textId="77777777" w:rsidR="00AC063C" w:rsidRPr="00C80430" w:rsidRDefault="00AC063C">
            <w:pPr>
              <w:rPr>
                <w:rFonts w:ascii="David" w:hAnsi="David" w:cs="David"/>
                <w:sz w:val="22"/>
                <w:szCs w:val="22"/>
                <w:rtl/>
              </w:rPr>
            </w:pPr>
          </w:p>
        </w:tc>
        <w:tc>
          <w:tcPr>
            <w:tcW w:w="1829"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5FAE704A" w14:textId="77777777" w:rsidR="00AC063C" w:rsidRPr="00C80430" w:rsidRDefault="00AC063C">
            <w:pPr>
              <w:rPr>
                <w:rFonts w:ascii="David" w:hAnsi="David" w:cs="David"/>
                <w:sz w:val="22"/>
                <w:szCs w:val="22"/>
                <w:rtl/>
              </w:rPr>
            </w:pPr>
            <w:r w:rsidRPr="00C80430">
              <w:rPr>
                <w:rFonts w:ascii="David" w:hAnsi="David" w:cs="David"/>
                <w:color w:val="FF0000"/>
                <w:sz w:val="22"/>
                <w:szCs w:val="22"/>
                <w:rtl/>
              </w:rPr>
              <w:t>נוסח "ביט" של המבטח או הנוסח המקביל לו אצל אותו המבטח (תוך ציון שנת המהדורה)</w:t>
            </w:r>
          </w:p>
        </w:tc>
        <w:tc>
          <w:tcPr>
            <w:tcW w:w="851" w:type="dxa"/>
            <w:tcBorders>
              <w:top w:val="single" w:sz="4" w:space="0" w:color="auto"/>
              <w:left w:val="single" w:sz="4" w:space="0" w:color="auto"/>
              <w:bottom w:val="single" w:sz="4" w:space="0" w:color="auto"/>
              <w:right w:val="single" w:sz="4" w:space="0" w:color="auto"/>
            </w:tcBorders>
            <w:shd w:val="clear" w:color="auto" w:fill="FFFFFF" w:themeFill="background1"/>
          </w:tcPr>
          <w:p w14:paraId="4216C211" w14:textId="77777777" w:rsidR="00AC063C" w:rsidRPr="00C80430" w:rsidRDefault="00AC063C">
            <w:pPr>
              <w:rPr>
                <w:rFonts w:ascii="David" w:hAnsi="David" w:cs="David"/>
                <w:rtl/>
              </w:rPr>
            </w:pPr>
          </w:p>
        </w:tc>
        <w:tc>
          <w:tcPr>
            <w:tcW w:w="850" w:type="dxa"/>
            <w:tcBorders>
              <w:top w:val="single" w:sz="4" w:space="0" w:color="auto"/>
              <w:left w:val="single" w:sz="4" w:space="0" w:color="auto"/>
              <w:bottom w:val="single" w:sz="4" w:space="0" w:color="auto"/>
              <w:right w:val="single" w:sz="4" w:space="0" w:color="auto"/>
            </w:tcBorders>
            <w:shd w:val="clear" w:color="auto" w:fill="FFFFFF" w:themeFill="background1"/>
          </w:tcPr>
          <w:p w14:paraId="7E1FD153" w14:textId="77777777" w:rsidR="00AC063C" w:rsidRPr="00C80430" w:rsidRDefault="00AC063C">
            <w:pPr>
              <w:rPr>
                <w:rFonts w:ascii="David" w:hAnsi="David" w:cs="David"/>
                <w:rtl/>
              </w:rPr>
            </w:pPr>
          </w:p>
        </w:tc>
        <w:tc>
          <w:tcPr>
            <w:tcW w:w="1147"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25AE647A" w14:textId="77777777" w:rsidR="00AC063C" w:rsidRPr="00C80430" w:rsidRDefault="00AC063C">
            <w:pPr>
              <w:rPr>
                <w:rFonts w:ascii="David" w:hAnsi="David" w:cs="David"/>
                <w:color w:val="FF0000"/>
                <w:sz w:val="22"/>
                <w:szCs w:val="22"/>
                <w:rtl/>
              </w:rPr>
            </w:pPr>
            <w:r w:rsidRPr="00C80430">
              <w:rPr>
                <w:rFonts w:ascii="David" w:hAnsi="David" w:cs="David"/>
                <w:color w:val="FF0000"/>
                <w:sz w:val="22"/>
                <w:szCs w:val="22"/>
                <w:rtl/>
              </w:rPr>
              <w:t>20,000,000</w:t>
            </w:r>
          </w:p>
        </w:tc>
        <w:tc>
          <w:tcPr>
            <w:tcW w:w="709" w:type="dxa"/>
            <w:tcBorders>
              <w:top w:val="single" w:sz="4" w:space="0" w:color="auto"/>
              <w:left w:val="single" w:sz="4" w:space="0" w:color="auto"/>
              <w:bottom w:val="single" w:sz="4" w:space="0" w:color="auto"/>
              <w:right w:val="single" w:sz="4" w:space="0" w:color="auto"/>
            </w:tcBorders>
            <w:shd w:val="clear" w:color="auto" w:fill="FFFFFF" w:themeFill="background1"/>
          </w:tcPr>
          <w:p w14:paraId="2E515199" w14:textId="77777777" w:rsidR="00AC063C" w:rsidRPr="00C80430" w:rsidRDefault="00AC063C">
            <w:pPr>
              <w:ind w:left="50" w:right="78"/>
              <w:rPr>
                <w:rFonts w:ascii="David" w:hAnsi="David" w:cs="David"/>
                <w:b/>
                <w:color w:val="FF0000"/>
                <w:sz w:val="22"/>
                <w:szCs w:val="22"/>
                <w:rtl/>
              </w:rPr>
            </w:pPr>
            <w:r w:rsidRPr="00C80430">
              <w:rPr>
                <w:rFonts w:ascii="David" w:hAnsi="David" w:cs="David"/>
                <w:b/>
                <w:color w:val="FF0000"/>
                <w:sz w:val="22"/>
                <w:szCs w:val="22"/>
                <w:rtl/>
              </w:rPr>
              <w:t>ש"ח</w:t>
            </w:r>
          </w:p>
          <w:p w14:paraId="00B413AE" w14:textId="77777777" w:rsidR="00AC063C" w:rsidRPr="00C80430" w:rsidRDefault="00AC063C">
            <w:pPr>
              <w:rPr>
                <w:rFonts w:ascii="David" w:hAnsi="David" w:cs="David"/>
                <w:color w:val="FF0000"/>
                <w:sz w:val="22"/>
                <w:szCs w:val="22"/>
                <w:rtl/>
              </w:rPr>
            </w:pPr>
          </w:p>
        </w:tc>
        <w:tc>
          <w:tcPr>
            <w:tcW w:w="3106"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1763BD6D" w14:textId="77777777" w:rsidR="00AC063C" w:rsidRPr="00C80430" w:rsidRDefault="00AC063C">
            <w:pPr>
              <w:ind w:left="50" w:right="78"/>
              <w:rPr>
                <w:rFonts w:ascii="David" w:hAnsi="David" w:cs="David"/>
                <w:bCs/>
                <w:color w:val="FF0000"/>
                <w:sz w:val="22"/>
                <w:szCs w:val="22"/>
                <w:rtl/>
              </w:rPr>
            </w:pPr>
            <w:r w:rsidRPr="00C80430">
              <w:rPr>
                <w:rFonts w:ascii="David" w:hAnsi="David" w:cs="David"/>
                <w:bCs/>
                <w:color w:val="FF0000"/>
                <w:sz w:val="22"/>
                <w:szCs w:val="22"/>
                <w:rtl/>
              </w:rPr>
              <w:t>309 (ויתור על תחלוף לטובת מבקש האישור)</w:t>
            </w:r>
          </w:p>
          <w:p w14:paraId="6866AF73" w14:textId="77777777" w:rsidR="00AC063C" w:rsidRPr="00C80430" w:rsidRDefault="00AC063C">
            <w:pPr>
              <w:ind w:left="50" w:right="78"/>
              <w:rPr>
                <w:rFonts w:ascii="David" w:hAnsi="David" w:cs="David"/>
                <w:bCs/>
                <w:color w:val="FF0000"/>
                <w:sz w:val="22"/>
                <w:szCs w:val="22"/>
                <w:rtl/>
              </w:rPr>
            </w:pPr>
            <w:r w:rsidRPr="00C80430">
              <w:rPr>
                <w:rFonts w:ascii="David" w:hAnsi="David" w:cs="David"/>
                <w:bCs/>
                <w:color w:val="FF0000"/>
                <w:sz w:val="22"/>
                <w:szCs w:val="22"/>
                <w:rtl/>
              </w:rPr>
              <w:t xml:space="preserve">318 (מבוטח נוסף – מבקש האישור) </w:t>
            </w:r>
            <w:r w:rsidRPr="00C80430">
              <w:rPr>
                <w:rFonts w:ascii="David" w:hAnsi="David" w:cs="David"/>
                <w:bCs/>
                <w:color w:val="FF0000"/>
                <w:sz w:val="22"/>
                <w:szCs w:val="22"/>
                <w:u w:val="single"/>
                <w:rtl/>
              </w:rPr>
              <w:t>או</w:t>
            </w:r>
            <w:r w:rsidRPr="00C80430">
              <w:rPr>
                <w:rFonts w:ascii="David" w:hAnsi="David" w:cs="David"/>
                <w:bCs/>
                <w:color w:val="FF0000"/>
                <w:sz w:val="22"/>
                <w:szCs w:val="22"/>
                <w:rtl/>
              </w:rPr>
              <w:t xml:space="preserve"> סעיף 319 (מבוטח נוסף– היה ויחשב כמעבידם </w:t>
            </w:r>
          </w:p>
          <w:p w14:paraId="4665C49A" w14:textId="77777777" w:rsidR="00AC063C" w:rsidRPr="00C80430" w:rsidRDefault="00AC063C">
            <w:pPr>
              <w:ind w:left="50" w:right="78"/>
              <w:rPr>
                <w:rFonts w:ascii="David" w:hAnsi="David" w:cs="David"/>
                <w:bCs/>
                <w:color w:val="FF0000"/>
                <w:sz w:val="22"/>
                <w:szCs w:val="22"/>
              </w:rPr>
            </w:pPr>
            <w:r w:rsidRPr="00C80430">
              <w:rPr>
                <w:rFonts w:ascii="David" w:hAnsi="David" w:cs="David"/>
                <w:bCs/>
                <w:color w:val="FF0000"/>
                <w:sz w:val="22"/>
                <w:szCs w:val="22"/>
                <w:rtl/>
              </w:rPr>
              <w:t>של מי מעובדי המבוטח).</w:t>
            </w:r>
            <w:r w:rsidRPr="00C80430">
              <w:rPr>
                <w:rFonts w:ascii="David" w:hAnsi="David" w:cs="David"/>
                <w:bCs/>
                <w:color w:val="0070C0"/>
                <w:sz w:val="22"/>
                <w:szCs w:val="22"/>
                <w:rtl/>
              </w:rPr>
              <w:t xml:space="preserve">– </w:t>
            </w:r>
            <w:r w:rsidRPr="00C80430">
              <w:rPr>
                <w:rFonts w:ascii="David" w:hAnsi="David" w:cs="David"/>
                <w:color w:val="548DD4" w:themeColor="text2" w:themeTint="99"/>
                <w:sz w:val="22"/>
                <w:szCs w:val="22"/>
                <w:rtl/>
              </w:rPr>
              <w:t>על המבטח לכלול את הקוד הרלוונטי באישור לפי הפוליסה שהותאמה.</w:t>
            </w:r>
          </w:p>
          <w:p w14:paraId="493426CE" w14:textId="77777777" w:rsidR="00AC063C" w:rsidRPr="00C80430" w:rsidRDefault="00AC063C">
            <w:pPr>
              <w:ind w:left="50" w:right="78"/>
              <w:rPr>
                <w:rFonts w:ascii="David" w:hAnsi="David" w:cs="David"/>
                <w:bCs/>
                <w:sz w:val="22"/>
                <w:szCs w:val="22"/>
                <w:rtl/>
              </w:rPr>
            </w:pPr>
            <w:r w:rsidRPr="00C80430">
              <w:rPr>
                <w:rFonts w:ascii="David" w:hAnsi="David" w:cs="David"/>
                <w:bCs/>
                <w:color w:val="FF0000"/>
                <w:sz w:val="22"/>
                <w:szCs w:val="22"/>
                <w:rtl/>
              </w:rPr>
              <w:t>328 (ראשוניות)</w:t>
            </w:r>
          </w:p>
        </w:tc>
      </w:tr>
      <w:tr w:rsidR="00AC063C" w:rsidRPr="00C80430" w14:paraId="4B9CC395" w14:textId="77777777" w:rsidTr="00AC063C">
        <w:trPr>
          <w:trHeight w:val="850"/>
        </w:trPr>
        <w:tc>
          <w:tcPr>
            <w:tcW w:w="128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4B192F5D" w14:textId="77777777" w:rsidR="00AC063C" w:rsidRPr="00C80430" w:rsidRDefault="00AC063C">
            <w:pPr>
              <w:rPr>
                <w:rFonts w:ascii="David" w:hAnsi="David" w:cs="David"/>
                <w:sz w:val="22"/>
                <w:szCs w:val="22"/>
                <w:rtl/>
              </w:rPr>
            </w:pPr>
            <w:r w:rsidRPr="00C80430">
              <w:rPr>
                <w:rFonts w:ascii="David" w:hAnsi="David" w:cs="David"/>
                <w:sz w:val="22"/>
                <w:szCs w:val="22"/>
                <w:rtl/>
              </w:rPr>
              <w:t xml:space="preserve">חבות המוצר משולב עם ביטוח אחריות מקצועית </w:t>
            </w:r>
          </w:p>
        </w:tc>
        <w:tc>
          <w:tcPr>
            <w:tcW w:w="99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203AEA1D" w14:textId="77777777" w:rsidR="00AC063C" w:rsidRPr="00C80430" w:rsidRDefault="00AC063C">
            <w:pPr>
              <w:rPr>
                <w:rFonts w:ascii="David" w:hAnsi="David" w:cs="David"/>
                <w:sz w:val="22"/>
                <w:szCs w:val="22"/>
                <w:rtl/>
              </w:rPr>
            </w:pPr>
          </w:p>
        </w:tc>
        <w:tc>
          <w:tcPr>
            <w:tcW w:w="182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0F342086" w14:textId="77777777" w:rsidR="00AC063C" w:rsidRPr="00C80430" w:rsidRDefault="00AC063C">
            <w:pPr>
              <w:rPr>
                <w:rFonts w:ascii="David" w:hAnsi="David" w:cs="David"/>
                <w:sz w:val="22"/>
                <w:szCs w:val="22"/>
                <w:rtl/>
              </w:rPr>
            </w:pP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DD05AD1" w14:textId="77777777" w:rsidR="00AC063C" w:rsidRPr="00C80430" w:rsidRDefault="00AC063C">
            <w:pPr>
              <w:rPr>
                <w:rFonts w:ascii="David" w:hAnsi="David" w:cs="David"/>
                <w:rtl/>
              </w:rPr>
            </w:pPr>
          </w:p>
        </w:tc>
        <w:tc>
          <w:tcPr>
            <w:tcW w:w="85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D38EF3A" w14:textId="77777777" w:rsidR="00AC063C" w:rsidRPr="00C80430" w:rsidRDefault="00AC063C">
            <w:pPr>
              <w:rPr>
                <w:rFonts w:ascii="David" w:hAnsi="David" w:cs="David"/>
                <w:rtl/>
              </w:rPr>
            </w:pPr>
          </w:p>
        </w:tc>
        <w:tc>
          <w:tcPr>
            <w:tcW w:w="1147"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2C3E3BBE" w14:textId="77777777" w:rsidR="00AC063C" w:rsidRPr="00C80430" w:rsidRDefault="00AC063C">
            <w:pPr>
              <w:rPr>
                <w:rFonts w:ascii="David" w:hAnsi="David" w:cs="David"/>
                <w:color w:val="FF0000"/>
                <w:sz w:val="22"/>
                <w:szCs w:val="22"/>
                <w:rtl/>
              </w:rPr>
            </w:pPr>
            <w:r w:rsidRPr="00C80430">
              <w:rPr>
                <w:rFonts w:ascii="David" w:hAnsi="David" w:cs="David"/>
                <w:color w:val="FF0000"/>
                <w:sz w:val="22"/>
                <w:szCs w:val="22"/>
                <w:rtl/>
              </w:rPr>
              <w:t>4,000,000</w:t>
            </w:r>
          </w:p>
        </w:tc>
        <w:tc>
          <w:tcPr>
            <w:tcW w:w="709"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6A86C049" w14:textId="77777777" w:rsidR="00AC063C" w:rsidRPr="00C80430" w:rsidRDefault="00AC063C">
            <w:pPr>
              <w:ind w:left="50" w:right="78"/>
              <w:rPr>
                <w:rFonts w:ascii="David" w:hAnsi="David" w:cs="David"/>
                <w:color w:val="FF0000"/>
                <w:sz w:val="22"/>
                <w:szCs w:val="22"/>
                <w:rtl/>
              </w:rPr>
            </w:pPr>
            <w:r w:rsidRPr="00C80430">
              <w:rPr>
                <w:rFonts w:ascii="David" w:hAnsi="David" w:cs="David"/>
                <w:b/>
                <w:color w:val="FF0000"/>
                <w:sz w:val="22"/>
                <w:szCs w:val="22"/>
                <w:rtl/>
              </w:rPr>
              <w:t>ש"ח</w:t>
            </w:r>
          </w:p>
        </w:tc>
        <w:tc>
          <w:tcPr>
            <w:tcW w:w="310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4E8BAFAC" w14:textId="77777777" w:rsidR="00AC063C" w:rsidRPr="00C80430" w:rsidRDefault="00AC063C">
            <w:pPr>
              <w:ind w:left="50" w:right="78"/>
              <w:rPr>
                <w:rFonts w:ascii="David" w:hAnsi="David" w:cs="David"/>
                <w:bCs/>
                <w:color w:val="FF0000"/>
                <w:sz w:val="22"/>
                <w:szCs w:val="22"/>
                <w:rtl/>
              </w:rPr>
            </w:pPr>
            <w:r w:rsidRPr="00C80430">
              <w:rPr>
                <w:rFonts w:ascii="David" w:hAnsi="David" w:cs="David"/>
                <w:bCs/>
                <w:color w:val="FF0000"/>
                <w:sz w:val="22"/>
                <w:szCs w:val="22"/>
                <w:rtl/>
              </w:rPr>
              <w:t>302(אחריות צולבת)</w:t>
            </w:r>
          </w:p>
          <w:p w14:paraId="5FDF3CB0" w14:textId="77777777" w:rsidR="00AC063C" w:rsidRPr="00C80430" w:rsidRDefault="00AC063C">
            <w:pPr>
              <w:ind w:left="50" w:right="78"/>
              <w:rPr>
                <w:rFonts w:ascii="David" w:hAnsi="David" w:cs="David"/>
                <w:bCs/>
                <w:color w:val="FF0000"/>
                <w:sz w:val="22"/>
                <w:szCs w:val="22"/>
                <w:rtl/>
              </w:rPr>
            </w:pPr>
            <w:r w:rsidRPr="00C80430">
              <w:rPr>
                <w:rFonts w:ascii="David" w:hAnsi="David" w:cs="David"/>
                <w:bCs/>
                <w:color w:val="FF0000"/>
                <w:sz w:val="22"/>
                <w:szCs w:val="22"/>
                <w:rtl/>
              </w:rPr>
              <w:t>309 (ויתור על תחלוף לטובת מבקש האישור)</w:t>
            </w:r>
          </w:p>
          <w:p w14:paraId="122818A9" w14:textId="77777777" w:rsidR="00AC063C" w:rsidRPr="00C80430" w:rsidRDefault="00AC063C">
            <w:pPr>
              <w:ind w:left="50" w:right="78"/>
              <w:rPr>
                <w:rFonts w:ascii="David" w:hAnsi="David" w:cs="David"/>
                <w:bCs/>
                <w:color w:val="FF0000"/>
                <w:sz w:val="22"/>
                <w:szCs w:val="22"/>
                <w:rtl/>
              </w:rPr>
            </w:pPr>
            <w:r w:rsidRPr="00C80430">
              <w:rPr>
                <w:rFonts w:ascii="David" w:hAnsi="David" w:cs="David"/>
                <w:bCs/>
                <w:color w:val="FF0000"/>
                <w:sz w:val="22"/>
                <w:szCs w:val="22"/>
                <w:rtl/>
              </w:rPr>
              <w:t>318 (מבוטח נוסף - מבקש האישור)</w:t>
            </w:r>
          </w:p>
          <w:p w14:paraId="2746D460" w14:textId="77777777" w:rsidR="00AC063C" w:rsidRPr="00C80430" w:rsidRDefault="00AC063C">
            <w:pPr>
              <w:ind w:left="50" w:right="78"/>
              <w:rPr>
                <w:rFonts w:ascii="David" w:hAnsi="David" w:cs="David"/>
                <w:bCs/>
                <w:color w:val="FF0000"/>
                <w:sz w:val="22"/>
                <w:szCs w:val="22"/>
                <w:rtl/>
              </w:rPr>
            </w:pPr>
            <w:r w:rsidRPr="00C80430">
              <w:rPr>
                <w:rFonts w:ascii="David" w:hAnsi="David" w:cs="David"/>
                <w:bCs/>
                <w:color w:val="FF0000"/>
                <w:sz w:val="22"/>
                <w:szCs w:val="22"/>
                <w:rtl/>
              </w:rPr>
              <w:t>328 (ראשוניות)</w:t>
            </w:r>
          </w:p>
          <w:p w14:paraId="634E3D91" w14:textId="77777777" w:rsidR="00AC063C" w:rsidRPr="00C80430" w:rsidRDefault="00AC063C">
            <w:pPr>
              <w:ind w:left="50" w:right="78"/>
              <w:rPr>
                <w:rFonts w:ascii="David" w:hAnsi="David" w:cs="David"/>
                <w:bCs/>
                <w:sz w:val="22"/>
                <w:szCs w:val="22"/>
                <w:rtl/>
              </w:rPr>
            </w:pPr>
            <w:r w:rsidRPr="00C80430">
              <w:rPr>
                <w:rFonts w:ascii="David" w:hAnsi="David" w:cs="David"/>
                <w:bCs/>
                <w:color w:val="FF0000"/>
                <w:sz w:val="22"/>
                <w:szCs w:val="22"/>
                <w:rtl/>
              </w:rPr>
              <w:t>332 (תקופת גילוי)</w:t>
            </w:r>
          </w:p>
        </w:tc>
      </w:tr>
    </w:tbl>
    <w:p w14:paraId="58081826" w14:textId="77777777" w:rsidR="00AC063C" w:rsidRPr="00C80430" w:rsidRDefault="00AC063C" w:rsidP="00AC063C">
      <w:pPr>
        <w:ind w:left="84" w:hanging="41"/>
        <w:rPr>
          <w:rFonts w:ascii="David" w:hAnsi="David" w:cs="David"/>
          <w:sz w:val="2"/>
          <w:szCs w:val="2"/>
          <w:rtl/>
        </w:rPr>
      </w:pPr>
    </w:p>
    <w:tbl>
      <w:tblPr>
        <w:bidiVisual/>
        <w:tblW w:w="10771" w:type="dxa"/>
        <w:tblInd w:w="843" w:type="dxa"/>
        <w:tblLayout w:type="fixed"/>
        <w:tblLook w:val="04A0" w:firstRow="1" w:lastRow="0" w:firstColumn="1" w:lastColumn="0" w:noHBand="0" w:noVBand="1"/>
        <w:tblCaption w:val="אישור קיום ביטוח"/>
      </w:tblPr>
      <w:tblGrid>
        <w:gridCol w:w="10771"/>
      </w:tblGrid>
      <w:tr w:rsidR="00AC063C" w:rsidRPr="00C80430" w14:paraId="333D6F9A" w14:textId="77777777" w:rsidTr="00AC063C">
        <w:trPr>
          <w:trHeight w:val="57"/>
          <w:tblHeader/>
        </w:trPr>
        <w:tc>
          <w:tcPr>
            <w:tcW w:w="1077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49934EA8" w14:textId="77777777" w:rsidR="00AC063C" w:rsidRPr="00C80430" w:rsidRDefault="00AC063C">
            <w:pPr>
              <w:ind w:left="50" w:right="78"/>
              <w:rPr>
                <w:rFonts w:ascii="David" w:hAnsi="David" w:cs="David"/>
                <w:b/>
                <w:sz w:val="22"/>
                <w:szCs w:val="22"/>
                <w:rtl/>
              </w:rPr>
            </w:pPr>
            <w:r w:rsidRPr="00C80430">
              <w:rPr>
                <w:rFonts w:ascii="David" w:hAnsi="David" w:cs="David"/>
                <w:b/>
                <w:rtl/>
              </w:rPr>
              <w:t xml:space="preserve">פירוט השירותים </w:t>
            </w:r>
            <w:r w:rsidRPr="00C80430">
              <w:rPr>
                <w:rFonts w:ascii="David" w:hAnsi="David" w:cs="David"/>
                <w:b/>
                <w:sz w:val="16"/>
                <w:szCs w:val="16"/>
                <w:rtl/>
              </w:rPr>
              <w:t xml:space="preserve">(בכפוף, לשירותים המפורטים בהסכם בין המבוטח למבקש האישור, יש לציין את קוד השירות מתוך הרשימה המפורטת בנספח </w:t>
            </w:r>
            <w:r w:rsidRPr="00C80430">
              <w:rPr>
                <w:rFonts w:ascii="David" w:hAnsi="David" w:cs="David"/>
                <w:bCs/>
                <w:sz w:val="16"/>
                <w:szCs w:val="16"/>
                <w:rtl/>
              </w:rPr>
              <w:t>ג'</w:t>
            </w:r>
            <w:r w:rsidRPr="00C80430">
              <w:rPr>
                <w:rFonts w:ascii="David" w:hAnsi="David" w:cs="David"/>
                <w:b/>
                <w:sz w:val="16"/>
                <w:szCs w:val="16"/>
                <w:rtl/>
              </w:rPr>
              <w:t>):</w:t>
            </w:r>
          </w:p>
        </w:tc>
      </w:tr>
      <w:tr w:rsidR="00AC063C" w:rsidRPr="00C80430" w14:paraId="34B783A1" w14:textId="77777777" w:rsidTr="00AC063C">
        <w:trPr>
          <w:trHeight w:val="299"/>
        </w:trPr>
        <w:tc>
          <w:tcPr>
            <w:tcW w:w="10771" w:type="dxa"/>
            <w:tcBorders>
              <w:top w:val="single" w:sz="4" w:space="0" w:color="auto"/>
              <w:left w:val="single" w:sz="4" w:space="0" w:color="auto"/>
              <w:bottom w:val="single" w:sz="4" w:space="0" w:color="auto"/>
              <w:right w:val="single" w:sz="4" w:space="0" w:color="auto"/>
            </w:tcBorders>
            <w:hideMark/>
          </w:tcPr>
          <w:p w14:paraId="56EF485A" w14:textId="77777777" w:rsidR="00AC063C" w:rsidRPr="00C80430" w:rsidRDefault="00AC063C">
            <w:pPr>
              <w:ind w:left="50" w:right="78"/>
              <w:rPr>
                <w:rFonts w:ascii="David" w:hAnsi="David" w:cs="David"/>
                <w:b/>
                <w:color w:val="FF0000"/>
                <w:sz w:val="20"/>
                <w:szCs w:val="20"/>
                <w:rtl/>
              </w:rPr>
            </w:pPr>
            <w:r w:rsidRPr="00C80430">
              <w:rPr>
                <w:rFonts w:ascii="David" w:hAnsi="David" w:cs="David"/>
                <w:b/>
                <w:color w:val="FF0000"/>
                <w:sz w:val="20"/>
                <w:szCs w:val="20"/>
                <w:rtl/>
              </w:rPr>
              <w:t>100 (תפעול ציוד), 088 (שירותי תחזקה ותפעול), 046 (מכירת/ רכישת/ השכרת ציוד) 43 (מחשוב): מכירת אספקת והתקת ציוד תקשורת פסיבי (כולל אספקה והתקנת ציוד תקשורת פסיבי (כולל גם תשתיות נחושת, תשתיות אופטיקה, ארוניות, מסדים אביזרים, תשתיות טלפוניה, אביזרי חשמל ומערכות אל פסק ,יחידות טיפול באוויר למסדי תקשורת ושרתים,  תשתיות בינוי תומכות תקשו"ב)</w:t>
            </w:r>
          </w:p>
        </w:tc>
      </w:tr>
    </w:tbl>
    <w:p w14:paraId="7F4196A5" w14:textId="77777777" w:rsidR="00AC063C" w:rsidRPr="00C80430" w:rsidRDefault="00AC063C" w:rsidP="00AC063C">
      <w:pPr>
        <w:ind w:left="84" w:hanging="41"/>
        <w:rPr>
          <w:rFonts w:ascii="David" w:hAnsi="David" w:cs="David"/>
          <w:sz w:val="2"/>
          <w:szCs w:val="2"/>
          <w:rtl/>
        </w:rPr>
      </w:pPr>
    </w:p>
    <w:tbl>
      <w:tblPr>
        <w:bidiVisual/>
        <w:tblW w:w="10771" w:type="dxa"/>
        <w:tblInd w:w="843" w:type="dxa"/>
        <w:tblLayout w:type="fixed"/>
        <w:tblLook w:val="04A0" w:firstRow="1" w:lastRow="0" w:firstColumn="1" w:lastColumn="0" w:noHBand="0" w:noVBand="1"/>
        <w:tblCaption w:val="אישור קיום ביטוח"/>
      </w:tblPr>
      <w:tblGrid>
        <w:gridCol w:w="10771"/>
      </w:tblGrid>
      <w:tr w:rsidR="00AC063C" w:rsidRPr="00C80430" w14:paraId="4FCE0A23" w14:textId="77777777" w:rsidTr="00AC063C">
        <w:trPr>
          <w:trHeight w:val="227"/>
          <w:tblHeader/>
        </w:trPr>
        <w:tc>
          <w:tcPr>
            <w:tcW w:w="1077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123D2C02" w14:textId="77777777" w:rsidR="00AC063C" w:rsidRPr="00C80430" w:rsidRDefault="00AC063C">
            <w:pPr>
              <w:ind w:left="50" w:right="78"/>
              <w:rPr>
                <w:rFonts w:ascii="David" w:hAnsi="David" w:cs="David"/>
                <w:b/>
                <w:sz w:val="22"/>
                <w:szCs w:val="22"/>
                <w:rtl/>
              </w:rPr>
            </w:pPr>
            <w:r w:rsidRPr="00C80430">
              <w:rPr>
                <w:rFonts w:ascii="David" w:hAnsi="David" w:cs="David"/>
                <w:b/>
                <w:rtl/>
              </w:rPr>
              <w:t>ביטול/שינוי הפוליסה</w:t>
            </w:r>
          </w:p>
        </w:tc>
      </w:tr>
      <w:tr w:rsidR="00AC063C" w:rsidRPr="00C80430" w14:paraId="5FB6E55D" w14:textId="77777777" w:rsidTr="00AC063C">
        <w:trPr>
          <w:trHeight w:val="334"/>
        </w:trPr>
        <w:tc>
          <w:tcPr>
            <w:tcW w:w="10771" w:type="dxa"/>
            <w:tcBorders>
              <w:top w:val="single" w:sz="4" w:space="0" w:color="auto"/>
              <w:left w:val="single" w:sz="4" w:space="0" w:color="auto"/>
              <w:bottom w:val="single" w:sz="4" w:space="0" w:color="auto"/>
              <w:right w:val="single" w:sz="4" w:space="0" w:color="auto"/>
            </w:tcBorders>
            <w:vAlign w:val="center"/>
            <w:hideMark/>
          </w:tcPr>
          <w:p w14:paraId="2E67D082" w14:textId="77777777" w:rsidR="00AC063C" w:rsidRPr="00C80430" w:rsidRDefault="00AC063C">
            <w:pPr>
              <w:rPr>
                <w:rFonts w:ascii="David" w:hAnsi="David" w:cs="David"/>
                <w:bCs/>
                <w:sz w:val="20"/>
                <w:rtl/>
              </w:rPr>
            </w:pPr>
            <w:r w:rsidRPr="00C80430">
              <w:rPr>
                <w:rFonts w:ascii="David" w:hAnsi="David" w:cs="David"/>
                <w:b/>
                <w:sz w:val="20"/>
                <w:rtl/>
              </w:rPr>
              <w:t xml:space="preserve">שינוי לרעת מבקש האישור או ביטול של פוליסת ביטוח,  לא ייכנס לתוקף אלא </w:t>
            </w:r>
            <w:r w:rsidRPr="00C80430">
              <w:rPr>
                <w:rFonts w:ascii="David" w:hAnsi="David" w:cs="David"/>
                <w:bCs/>
                <w:color w:val="FF0000"/>
                <w:sz w:val="20"/>
                <w:rtl/>
              </w:rPr>
              <w:t>60  יום</w:t>
            </w:r>
            <w:r w:rsidRPr="00C80430">
              <w:rPr>
                <w:rFonts w:ascii="David" w:hAnsi="David" w:cs="David"/>
                <w:b/>
                <w:color w:val="FF0000"/>
                <w:sz w:val="20"/>
                <w:rtl/>
              </w:rPr>
              <w:t xml:space="preserve"> </w:t>
            </w:r>
            <w:r w:rsidRPr="00C80430">
              <w:rPr>
                <w:rFonts w:ascii="David" w:hAnsi="David" w:cs="David"/>
                <w:b/>
                <w:sz w:val="20"/>
                <w:rtl/>
              </w:rPr>
              <w:t>לאחר משלוח הודעה למבקש האישור בדבר השינוי או הביטול.</w:t>
            </w:r>
            <w:r w:rsidRPr="00C80430">
              <w:rPr>
                <w:rFonts w:ascii="David" w:hAnsi="David" w:cs="David"/>
                <w:bCs/>
                <w:sz w:val="20"/>
                <w:rtl/>
              </w:rPr>
              <w:t xml:space="preserve"> </w:t>
            </w:r>
            <w:r w:rsidRPr="00C80430">
              <w:rPr>
                <w:rFonts w:ascii="David" w:hAnsi="David" w:cs="David"/>
                <w:b/>
                <w:sz w:val="20"/>
                <w:rtl/>
              </w:rPr>
              <w:t xml:space="preserve"> </w:t>
            </w:r>
          </w:p>
        </w:tc>
      </w:tr>
    </w:tbl>
    <w:p w14:paraId="068A0E56" w14:textId="77777777" w:rsidR="00AC063C" w:rsidRPr="00C80430" w:rsidRDefault="00AC063C" w:rsidP="00AC063C">
      <w:pPr>
        <w:rPr>
          <w:rFonts w:ascii="David" w:hAnsi="David" w:cs="David"/>
          <w:sz w:val="2"/>
          <w:szCs w:val="2"/>
          <w:rtl/>
        </w:rPr>
      </w:pPr>
    </w:p>
    <w:tbl>
      <w:tblPr>
        <w:bidiVisual/>
        <w:tblW w:w="10771" w:type="dxa"/>
        <w:tblInd w:w="843" w:type="dxa"/>
        <w:tblLayout w:type="fixed"/>
        <w:tblLook w:val="04A0" w:firstRow="1" w:lastRow="0" w:firstColumn="1" w:lastColumn="0" w:noHBand="0" w:noVBand="1"/>
        <w:tblCaption w:val="אישור קיום ביטוח"/>
      </w:tblPr>
      <w:tblGrid>
        <w:gridCol w:w="10771"/>
      </w:tblGrid>
      <w:tr w:rsidR="00AC063C" w:rsidRPr="00C80430" w14:paraId="3DE93DBE" w14:textId="77777777" w:rsidTr="00AC063C">
        <w:trPr>
          <w:trHeight w:val="227"/>
          <w:tblHeader/>
        </w:trPr>
        <w:tc>
          <w:tcPr>
            <w:tcW w:w="1077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79549BC8" w14:textId="77777777" w:rsidR="00AC063C" w:rsidRPr="00C80430" w:rsidRDefault="00AC063C">
            <w:pPr>
              <w:ind w:left="50" w:right="78"/>
              <w:rPr>
                <w:rFonts w:ascii="David" w:hAnsi="David" w:cs="David"/>
                <w:b/>
                <w:sz w:val="22"/>
                <w:szCs w:val="22"/>
              </w:rPr>
            </w:pPr>
            <w:r w:rsidRPr="00C80430">
              <w:rPr>
                <w:rFonts w:ascii="David" w:hAnsi="David" w:cs="David"/>
                <w:b/>
                <w:rtl/>
              </w:rPr>
              <w:t>חתימת האישור</w:t>
            </w:r>
          </w:p>
        </w:tc>
      </w:tr>
      <w:tr w:rsidR="00AC063C" w:rsidRPr="00C80430" w14:paraId="6E0D8D5E" w14:textId="77777777" w:rsidTr="00AC063C">
        <w:trPr>
          <w:trHeight w:val="93"/>
        </w:trPr>
        <w:tc>
          <w:tcPr>
            <w:tcW w:w="10771" w:type="dxa"/>
            <w:tcBorders>
              <w:top w:val="single" w:sz="4" w:space="0" w:color="auto"/>
              <w:left w:val="single" w:sz="4" w:space="0" w:color="auto"/>
              <w:bottom w:val="single" w:sz="4" w:space="0" w:color="auto"/>
              <w:right w:val="single" w:sz="4" w:space="0" w:color="auto"/>
            </w:tcBorders>
            <w:hideMark/>
          </w:tcPr>
          <w:p w14:paraId="37F2860E" w14:textId="77777777" w:rsidR="00AC063C" w:rsidRPr="00C80430" w:rsidRDefault="00AC063C">
            <w:pPr>
              <w:ind w:left="50" w:right="78"/>
              <w:rPr>
                <w:rFonts w:ascii="David" w:hAnsi="David" w:cs="David"/>
                <w:b/>
                <w:rtl/>
              </w:rPr>
            </w:pPr>
            <w:r w:rsidRPr="00C80430">
              <w:rPr>
                <w:rFonts w:ascii="David" w:hAnsi="David" w:cs="David"/>
                <w:b/>
                <w:rtl/>
              </w:rPr>
              <w:t xml:space="preserve">המבטח:  </w:t>
            </w:r>
          </w:p>
        </w:tc>
      </w:tr>
    </w:tbl>
    <w:p w14:paraId="18F53787" w14:textId="77777777" w:rsidR="00AC063C" w:rsidRPr="00C80430" w:rsidRDefault="00AC063C" w:rsidP="00AC063C">
      <w:pPr>
        <w:spacing w:after="120" w:line="360" w:lineRule="auto"/>
        <w:jc w:val="both"/>
        <w:rPr>
          <w:rFonts w:ascii="David" w:hAnsi="David" w:cs="David"/>
          <w:rtl/>
        </w:rPr>
        <w:sectPr w:rsidR="00AC063C" w:rsidRPr="00C80430" w:rsidSect="003F2D38">
          <w:pgSz w:w="11906" w:h="16838" w:code="9"/>
          <w:pgMar w:top="720" w:right="720" w:bottom="720" w:left="720" w:header="397" w:footer="0" w:gutter="0"/>
          <w:cols w:space="708"/>
          <w:bidi/>
          <w:rtlGutter/>
          <w:docGrid w:linePitch="360"/>
        </w:sectPr>
      </w:pPr>
    </w:p>
    <w:p w14:paraId="125FEA92" w14:textId="77777777" w:rsidR="00082E74" w:rsidRPr="00C80430" w:rsidRDefault="00082E74" w:rsidP="00F75AA1">
      <w:pPr>
        <w:pStyle w:val="1-"/>
        <w:numPr>
          <w:ilvl w:val="0"/>
          <w:numId w:val="0"/>
        </w:numPr>
        <w:ind w:left="357"/>
        <w:rPr>
          <w:rtl/>
        </w:rPr>
      </w:pPr>
      <w:bookmarkStart w:id="243" w:name="פרק_4_נספח_4"/>
      <w:bookmarkStart w:id="244" w:name="_Toc47439875"/>
      <w:bookmarkEnd w:id="243"/>
      <w:r w:rsidRPr="00C80430">
        <w:rPr>
          <w:rtl/>
        </w:rPr>
        <w:lastRenderedPageBreak/>
        <w:t xml:space="preserve">נספח </w:t>
      </w:r>
      <w:r w:rsidR="00F75AA1">
        <w:rPr>
          <w:rFonts w:hint="cs"/>
          <w:rtl/>
        </w:rPr>
        <w:t>4</w:t>
      </w:r>
      <w:r w:rsidRPr="00C80430">
        <w:rPr>
          <w:rtl/>
        </w:rPr>
        <w:t xml:space="preserve"> להסכם ההתקשרות – אשכולות מזמינים</w:t>
      </w:r>
      <w:bookmarkEnd w:id="244"/>
    </w:p>
    <w:tbl>
      <w:tblPr>
        <w:bidiVisual/>
        <w:tblW w:w="90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9"/>
        <w:gridCol w:w="3969"/>
        <w:gridCol w:w="569"/>
        <w:gridCol w:w="3969"/>
      </w:tblGrid>
      <w:tr w:rsidR="002E53D6" w:rsidRPr="002E53D6" w14:paraId="42A83991" w14:textId="77777777" w:rsidTr="00D8013E">
        <w:trPr>
          <w:trHeight w:val="330"/>
          <w:tblHeader/>
        </w:trPr>
        <w:tc>
          <w:tcPr>
            <w:tcW w:w="569" w:type="dxa"/>
            <w:tcBorders>
              <w:top w:val="single" w:sz="12" w:space="0" w:color="auto"/>
              <w:left w:val="single" w:sz="12" w:space="0" w:color="auto"/>
              <w:bottom w:val="single" w:sz="12" w:space="0" w:color="auto"/>
            </w:tcBorders>
            <w:shd w:val="clear" w:color="auto" w:fill="BFBFBF" w:themeFill="background1" w:themeFillShade="BF"/>
            <w:vAlign w:val="center"/>
            <w:hideMark/>
          </w:tcPr>
          <w:p w14:paraId="04B6A32E" w14:textId="77777777" w:rsidR="002E53D6" w:rsidRPr="002E53D6" w:rsidRDefault="002E53D6" w:rsidP="002E53D6">
            <w:pPr>
              <w:jc w:val="center"/>
              <w:rPr>
                <w:rFonts w:ascii="David" w:hAnsi="David" w:cs="David"/>
                <w:b/>
                <w:bCs/>
                <w:color w:val="000000"/>
              </w:rPr>
            </w:pPr>
            <w:r w:rsidRPr="002E53D6">
              <w:rPr>
                <w:rFonts w:ascii="David" w:hAnsi="David" w:cs="David"/>
                <w:b/>
                <w:bCs/>
                <w:color w:val="000000"/>
                <w:rtl/>
              </w:rPr>
              <w:t>מס'</w:t>
            </w:r>
          </w:p>
        </w:tc>
        <w:tc>
          <w:tcPr>
            <w:tcW w:w="3969" w:type="dxa"/>
            <w:tcBorders>
              <w:top w:val="single" w:sz="12" w:space="0" w:color="auto"/>
              <w:bottom w:val="single" w:sz="12" w:space="0" w:color="auto"/>
              <w:right w:val="single" w:sz="12" w:space="0" w:color="auto"/>
            </w:tcBorders>
            <w:shd w:val="clear" w:color="auto" w:fill="BFBFBF" w:themeFill="background1" w:themeFillShade="BF"/>
            <w:noWrap/>
            <w:vAlign w:val="center"/>
            <w:hideMark/>
          </w:tcPr>
          <w:p w14:paraId="6D9EE1C4" w14:textId="77777777" w:rsidR="002E53D6" w:rsidRPr="002E53D6" w:rsidRDefault="002E53D6" w:rsidP="002E53D6">
            <w:pPr>
              <w:jc w:val="center"/>
              <w:rPr>
                <w:rFonts w:ascii="David" w:hAnsi="David" w:cs="David"/>
                <w:b/>
                <w:bCs/>
                <w:color w:val="000000"/>
                <w:rtl/>
              </w:rPr>
            </w:pPr>
            <w:r w:rsidRPr="002E53D6">
              <w:rPr>
                <w:rFonts w:ascii="David" w:hAnsi="David" w:cs="David"/>
                <w:b/>
                <w:bCs/>
                <w:color w:val="000000"/>
                <w:rtl/>
              </w:rPr>
              <w:t>אשכול זוכה ראשי א'</w:t>
            </w:r>
          </w:p>
        </w:tc>
        <w:tc>
          <w:tcPr>
            <w:tcW w:w="569" w:type="dxa"/>
            <w:tcBorders>
              <w:top w:val="single" w:sz="12" w:space="0" w:color="auto"/>
              <w:left w:val="single" w:sz="12" w:space="0" w:color="auto"/>
              <w:bottom w:val="single" w:sz="12" w:space="0" w:color="auto"/>
            </w:tcBorders>
            <w:shd w:val="clear" w:color="auto" w:fill="BFBFBF" w:themeFill="background1" w:themeFillShade="BF"/>
            <w:vAlign w:val="center"/>
            <w:hideMark/>
          </w:tcPr>
          <w:p w14:paraId="0348160A" w14:textId="77777777" w:rsidR="002E53D6" w:rsidRPr="002E53D6" w:rsidRDefault="002E53D6" w:rsidP="002E53D6">
            <w:pPr>
              <w:jc w:val="center"/>
              <w:rPr>
                <w:rFonts w:ascii="David" w:hAnsi="David" w:cs="David"/>
                <w:b/>
                <w:bCs/>
                <w:color w:val="000000"/>
                <w:rtl/>
              </w:rPr>
            </w:pPr>
            <w:r w:rsidRPr="002E53D6">
              <w:rPr>
                <w:rFonts w:ascii="David" w:hAnsi="David" w:cs="David"/>
                <w:b/>
                <w:bCs/>
                <w:color w:val="000000"/>
                <w:rtl/>
              </w:rPr>
              <w:t>מס'</w:t>
            </w:r>
          </w:p>
        </w:tc>
        <w:tc>
          <w:tcPr>
            <w:tcW w:w="3969" w:type="dxa"/>
            <w:tcBorders>
              <w:top w:val="single" w:sz="12" w:space="0" w:color="auto"/>
              <w:bottom w:val="single" w:sz="12" w:space="0" w:color="auto"/>
              <w:right w:val="single" w:sz="12" w:space="0" w:color="auto"/>
            </w:tcBorders>
            <w:shd w:val="clear" w:color="auto" w:fill="BFBFBF" w:themeFill="background1" w:themeFillShade="BF"/>
            <w:noWrap/>
            <w:vAlign w:val="center"/>
            <w:hideMark/>
          </w:tcPr>
          <w:p w14:paraId="7F823E98" w14:textId="77777777" w:rsidR="002E53D6" w:rsidRPr="002E53D6" w:rsidRDefault="002E53D6" w:rsidP="002E53D6">
            <w:pPr>
              <w:jc w:val="center"/>
              <w:rPr>
                <w:rFonts w:ascii="David" w:hAnsi="David" w:cs="David"/>
                <w:b/>
                <w:bCs/>
                <w:color w:val="000000"/>
                <w:rtl/>
              </w:rPr>
            </w:pPr>
            <w:r w:rsidRPr="002E53D6">
              <w:rPr>
                <w:rFonts w:ascii="David" w:hAnsi="David" w:cs="David"/>
                <w:b/>
                <w:bCs/>
                <w:color w:val="000000"/>
                <w:rtl/>
              </w:rPr>
              <w:t>אשכול זוכה ראשי ב'</w:t>
            </w:r>
          </w:p>
        </w:tc>
      </w:tr>
      <w:tr w:rsidR="00867929" w:rsidRPr="002E53D6" w14:paraId="3F16CD6F" w14:textId="77777777" w:rsidTr="00D8013E">
        <w:trPr>
          <w:trHeight w:val="285"/>
        </w:trPr>
        <w:tc>
          <w:tcPr>
            <w:tcW w:w="569" w:type="dxa"/>
            <w:tcBorders>
              <w:top w:val="single" w:sz="12" w:space="0" w:color="auto"/>
              <w:left w:val="single" w:sz="12" w:space="0" w:color="auto"/>
            </w:tcBorders>
            <w:shd w:val="clear" w:color="auto" w:fill="auto"/>
            <w:noWrap/>
            <w:hideMark/>
          </w:tcPr>
          <w:p w14:paraId="4AB55341"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1</w:t>
            </w:r>
          </w:p>
        </w:tc>
        <w:tc>
          <w:tcPr>
            <w:tcW w:w="3969" w:type="dxa"/>
            <w:tcBorders>
              <w:top w:val="single" w:sz="12" w:space="0" w:color="auto"/>
              <w:right w:val="single" w:sz="12" w:space="0" w:color="auto"/>
            </w:tcBorders>
            <w:shd w:val="clear" w:color="auto" w:fill="auto"/>
            <w:noWrap/>
            <w:hideMark/>
          </w:tcPr>
          <w:p w14:paraId="2947CDD0" w14:textId="77777777" w:rsidR="002E53D6" w:rsidRPr="002E53D6" w:rsidRDefault="002E53D6" w:rsidP="002E53D6">
            <w:pPr>
              <w:rPr>
                <w:rFonts w:ascii="David" w:hAnsi="David" w:cs="David"/>
                <w:color w:val="000000"/>
              </w:rPr>
            </w:pPr>
            <w:r w:rsidRPr="002E53D6">
              <w:rPr>
                <w:rFonts w:ascii="David" w:hAnsi="David" w:cs="David"/>
                <w:color w:val="000000"/>
                <w:rtl/>
              </w:rPr>
              <w:t>בי"ח גריאטרי שיקומי פלימן</w:t>
            </w:r>
          </w:p>
        </w:tc>
        <w:tc>
          <w:tcPr>
            <w:tcW w:w="569" w:type="dxa"/>
            <w:tcBorders>
              <w:top w:val="single" w:sz="12" w:space="0" w:color="auto"/>
              <w:left w:val="single" w:sz="12" w:space="0" w:color="auto"/>
            </w:tcBorders>
            <w:shd w:val="clear" w:color="auto" w:fill="auto"/>
            <w:noWrap/>
            <w:hideMark/>
          </w:tcPr>
          <w:p w14:paraId="42AF7F4D"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1</w:t>
            </w:r>
          </w:p>
        </w:tc>
        <w:tc>
          <w:tcPr>
            <w:tcW w:w="3969" w:type="dxa"/>
            <w:tcBorders>
              <w:top w:val="single" w:sz="12" w:space="0" w:color="auto"/>
              <w:right w:val="single" w:sz="12" w:space="0" w:color="auto"/>
            </w:tcBorders>
            <w:shd w:val="clear" w:color="auto" w:fill="auto"/>
            <w:noWrap/>
            <w:hideMark/>
          </w:tcPr>
          <w:p w14:paraId="61B38589" w14:textId="77777777" w:rsidR="002E53D6" w:rsidRPr="002E53D6" w:rsidRDefault="002E53D6" w:rsidP="002E53D6">
            <w:pPr>
              <w:rPr>
                <w:rFonts w:ascii="David" w:hAnsi="David" w:cs="David"/>
                <w:color w:val="000000"/>
              </w:rPr>
            </w:pPr>
            <w:r w:rsidRPr="002E53D6">
              <w:rPr>
                <w:rFonts w:ascii="David" w:hAnsi="David" w:cs="David"/>
                <w:color w:val="000000"/>
                <w:rtl/>
              </w:rPr>
              <w:t>בית הנשיא</w:t>
            </w:r>
          </w:p>
        </w:tc>
      </w:tr>
      <w:tr w:rsidR="00867929" w:rsidRPr="002E53D6" w14:paraId="31937002" w14:textId="77777777" w:rsidTr="00D8013E">
        <w:trPr>
          <w:trHeight w:val="285"/>
        </w:trPr>
        <w:tc>
          <w:tcPr>
            <w:tcW w:w="569" w:type="dxa"/>
            <w:tcBorders>
              <w:left w:val="single" w:sz="12" w:space="0" w:color="auto"/>
            </w:tcBorders>
            <w:shd w:val="clear" w:color="auto" w:fill="auto"/>
            <w:noWrap/>
            <w:hideMark/>
          </w:tcPr>
          <w:p w14:paraId="68D3EE0B"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2</w:t>
            </w:r>
          </w:p>
        </w:tc>
        <w:tc>
          <w:tcPr>
            <w:tcW w:w="3969" w:type="dxa"/>
            <w:tcBorders>
              <w:right w:val="single" w:sz="12" w:space="0" w:color="auto"/>
            </w:tcBorders>
            <w:shd w:val="clear" w:color="auto" w:fill="auto"/>
            <w:noWrap/>
            <w:hideMark/>
          </w:tcPr>
          <w:p w14:paraId="25600A38" w14:textId="77777777" w:rsidR="002E53D6" w:rsidRPr="002E53D6" w:rsidRDefault="002E53D6" w:rsidP="002E53D6">
            <w:pPr>
              <w:rPr>
                <w:rFonts w:ascii="David" w:hAnsi="David" w:cs="David"/>
                <w:color w:val="000000"/>
              </w:rPr>
            </w:pPr>
            <w:r w:rsidRPr="002E53D6">
              <w:rPr>
                <w:rFonts w:ascii="David" w:hAnsi="David" w:cs="David"/>
                <w:color w:val="000000"/>
                <w:rtl/>
              </w:rPr>
              <w:t>גנזך המדינה</w:t>
            </w:r>
          </w:p>
        </w:tc>
        <w:tc>
          <w:tcPr>
            <w:tcW w:w="569" w:type="dxa"/>
            <w:tcBorders>
              <w:left w:val="single" w:sz="12" w:space="0" w:color="auto"/>
            </w:tcBorders>
            <w:shd w:val="clear" w:color="auto" w:fill="auto"/>
            <w:noWrap/>
            <w:hideMark/>
          </w:tcPr>
          <w:p w14:paraId="7074C13C"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2</w:t>
            </w:r>
          </w:p>
        </w:tc>
        <w:tc>
          <w:tcPr>
            <w:tcW w:w="3969" w:type="dxa"/>
            <w:tcBorders>
              <w:right w:val="single" w:sz="12" w:space="0" w:color="auto"/>
            </w:tcBorders>
            <w:shd w:val="clear" w:color="auto" w:fill="auto"/>
            <w:noWrap/>
            <w:hideMark/>
          </w:tcPr>
          <w:p w14:paraId="4A261228" w14:textId="77777777" w:rsidR="002E53D6" w:rsidRPr="002E53D6" w:rsidRDefault="002E53D6" w:rsidP="002E53D6">
            <w:pPr>
              <w:rPr>
                <w:rFonts w:ascii="David" w:hAnsi="David" w:cs="David"/>
                <w:color w:val="000000"/>
              </w:rPr>
            </w:pPr>
            <w:r w:rsidRPr="002E53D6">
              <w:rPr>
                <w:rFonts w:ascii="David" w:hAnsi="David" w:cs="David"/>
                <w:color w:val="000000"/>
                <w:rtl/>
              </w:rPr>
              <w:t>הוועדה לאנרגיה אטומית</w:t>
            </w:r>
          </w:p>
        </w:tc>
      </w:tr>
      <w:tr w:rsidR="00867929" w:rsidRPr="002E53D6" w14:paraId="75794318" w14:textId="77777777" w:rsidTr="00D8013E">
        <w:trPr>
          <w:trHeight w:val="285"/>
        </w:trPr>
        <w:tc>
          <w:tcPr>
            <w:tcW w:w="569" w:type="dxa"/>
            <w:tcBorders>
              <w:left w:val="single" w:sz="12" w:space="0" w:color="auto"/>
            </w:tcBorders>
            <w:shd w:val="clear" w:color="auto" w:fill="auto"/>
            <w:noWrap/>
            <w:hideMark/>
          </w:tcPr>
          <w:p w14:paraId="003CD0A7"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3</w:t>
            </w:r>
          </w:p>
        </w:tc>
        <w:tc>
          <w:tcPr>
            <w:tcW w:w="3969" w:type="dxa"/>
            <w:tcBorders>
              <w:right w:val="single" w:sz="12" w:space="0" w:color="auto"/>
            </w:tcBorders>
            <w:shd w:val="clear" w:color="auto" w:fill="auto"/>
            <w:noWrap/>
            <w:hideMark/>
          </w:tcPr>
          <w:p w14:paraId="381D3491" w14:textId="77777777" w:rsidR="002E53D6" w:rsidRPr="002E53D6" w:rsidRDefault="002E53D6" w:rsidP="002E53D6">
            <w:pPr>
              <w:rPr>
                <w:rFonts w:ascii="David" w:hAnsi="David" w:cs="David"/>
                <w:color w:val="000000"/>
              </w:rPr>
            </w:pPr>
            <w:r w:rsidRPr="002E53D6">
              <w:rPr>
                <w:rFonts w:ascii="David" w:hAnsi="David" w:cs="David"/>
                <w:color w:val="000000"/>
                <w:rtl/>
              </w:rPr>
              <w:t>דירה להשכיר – החברה הממשלתית לדיור והשכרה</w:t>
            </w:r>
          </w:p>
        </w:tc>
        <w:tc>
          <w:tcPr>
            <w:tcW w:w="569" w:type="dxa"/>
            <w:tcBorders>
              <w:left w:val="single" w:sz="12" w:space="0" w:color="auto"/>
            </w:tcBorders>
            <w:shd w:val="clear" w:color="auto" w:fill="auto"/>
            <w:noWrap/>
            <w:hideMark/>
          </w:tcPr>
          <w:p w14:paraId="5376645C"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3</w:t>
            </w:r>
          </w:p>
        </w:tc>
        <w:tc>
          <w:tcPr>
            <w:tcW w:w="3969" w:type="dxa"/>
            <w:tcBorders>
              <w:right w:val="single" w:sz="12" w:space="0" w:color="auto"/>
            </w:tcBorders>
            <w:shd w:val="clear" w:color="auto" w:fill="auto"/>
            <w:noWrap/>
            <w:hideMark/>
          </w:tcPr>
          <w:p w14:paraId="7FF502CC" w14:textId="77777777" w:rsidR="002E53D6" w:rsidRPr="002E53D6" w:rsidRDefault="002E53D6" w:rsidP="002E53D6">
            <w:pPr>
              <w:rPr>
                <w:rFonts w:ascii="David" w:hAnsi="David" w:cs="David"/>
                <w:color w:val="000000"/>
              </w:rPr>
            </w:pPr>
            <w:r w:rsidRPr="002E53D6">
              <w:rPr>
                <w:rFonts w:ascii="David" w:hAnsi="David" w:cs="David"/>
                <w:color w:val="000000"/>
                <w:rtl/>
              </w:rPr>
              <w:t>הלשכה המרכזית לסטטיסטיקה  - למ"ס</w:t>
            </w:r>
          </w:p>
        </w:tc>
      </w:tr>
      <w:tr w:rsidR="00867929" w:rsidRPr="002E53D6" w14:paraId="1B3C85DB" w14:textId="77777777" w:rsidTr="00D8013E">
        <w:trPr>
          <w:trHeight w:val="285"/>
        </w:trPr>
        <w:tc>
          <w:tcPr>
            <w:tcW w:w="569" w:type="dxa"/>
            <w:tcBorders>
              <w:left w:val="single" w:sz="12" w:space="0" w:color="auto"/>
            </w:tcBorders>
            <w:shd w:val="clear" w:color="auto" w:fill="auto"/>
            <w:noWrap/>
            <w:hideMark/>
          </w:tcPr>
          <w:p w14:paraId="480FDAA4"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4</w:t>
            </w:r>
          </w:p>
        </w:tc>
        <w:tc>
          <w:tcPr>
            <w:tcW w:w="3969" w:type="dxa"/>
            <w:tcBorders>
              <w:right w:val="single" w:sz="12" w:space="0" w:color="auto"/>
            </w:tcBorders>
            <w:shd w:val="clear" w:color="auto" w:fill="auto"/>
            <w:noWrap/>
            <w:hideMark/>
          </w:tcPr>
          <w:p w14:paraId="2343A736" w14:textId="77777777" w:rsidR="002E53D6" w:rsidRPr="002E53D6" w:rsidRDefault="002E53D6" w:rsidP="002E53D6">
            <w:pPr>
              <w:rPr>
                <w:rFonts w:ascii="David" w:hAnsi="David" w:cs="David"/>
                <w:color w:val="000000"/>
              </w:rPr>
            </w:pPr>
            <w:r w:rsidRPr="002E53D6">
              <w:rPr>
                <w:rFonts w:ascii="David" w:hAnsi="David" w:cs="David"/>
                <w:color w:val="000000"/>
                <w:rtl/>
              </w:rPr>
              <w:t>המכון הביולוגי</w:t>
            </w:r>
          </w:p>
        </w:tc>
        <w:tc>
          <w:tcPr>
            <w:tcW w:w="569" w:type="dxa"/>
            <w:tcBorders>
              <w:left w:val="single" w:sz="12" w:space="0" w:color="auto"/>
            </w:tcBorders>
            <w:shd w:val="clear" w:color="auto" w:fill="auto"/>
            <w:noWrap/>
            <w:hideMark/>
          </w:tcPr>
          <w:p w14:paraId="75729017"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4</w:t>
            </w:r>
          </w:p>
        </w:tc>
        <w:tc>
          <w:tcPr>
            <w:tcW w:w="3969" w:type="dxa"/>
            <w:tcBorders>
              <w:right w:val="single" w:sz="12" w:space="0" w:color="auto"/>
            </w:tcBorders>
            <w:shd w:val="clear" w:color="auto" w:fill="auto"/>
            <w:noWrap/>
            <w:hideMark/>
          </w:tcPr>
          <w:p w14:paraId="470EBB84" w14:textId="77777777" w:rsidR="002E53D6" w:rsidRPr="002E53D6" w:rsidRDefault="002E53D6" w:rsidP="002E53D6">
            <w:pPr>
              <w:rPr>
                <w:rFonts w:ascii="David" w:hAnsi="David" w:cs="David"/>
                <w:color w:val="000000"/>
              </w:rPr>
            </w:pPr>
            <w:r w:rsidRPr="002E53D6">
              <w:rPr>
                <w:rFonts w:ascii="David" w:hAnsi="David" w:cs="David"/>
                <w:color w:val="000000"/>
                <w:rtl/>
              </w:rPr>
              <w:t>המוסד לביטוח לאומי</w:t>
            </w:r>
          </w:p>
        </w:tc>
      </w:tr>
      <w:tr w:rsidR="00867929" w:rsidRPr="002E53D6" w14:paraId="27B1567E" w14:textId="77777777" w:rsidTr="00D8013E">
        <w:trPr>
          <w:trHeight w:val="285"/>
        </w:trPr>
        <w:tc>
          <w:tcPr>
            <w:tcW w:w="569" w:type="dxa"/>
            <w:tcBorders>
              <w:left w:val="single" w:sz="12" w:space="0" w:color="auto"/>
            </w:tcBorders>
            <w:shd w:val="clear" w:color="auto" w:fill="auto"/>
            <w:noWrap/>
            <w:hideMark/>
          </w:tcPr>
          <w:p w14:paraId="7BE7E04C"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5</w:t>
            </w:r>
          </w:p>
        </w:tc>
        <w:tc>
          <w:tcPr>
            <w:tcW w:w="3969" w:type="dxa"/>
            <w:tcBorders>
              <w:right w:val="single" w:sz="12" w:space="0" w:color="auto"/>
            </w:tcBorders>
            <w:shd w:val="clear" w:color="auto" w:fill="auto"/>
            <w:noWrap/>
            <w:hideMark/>
          </w:tcPr>
          <w:p w14:paraId="0994B73A" w14:textId="77777777" w:rsidR="002E53D6" w:rsidRPr="002E53D6" w:rsidRDefault="002E53D6" w:rsidP="002E53D6">
            <w:pPr>
              <w:rPr>
                <w:rFonts w:ascii="David" w:hAnsi="David" w:cs="David"/>
                <w:color w:val="000000"/>
              </w:rPr>
            </w:pPr>
            <w:r w:rsidRPr="002E53D6">
              <w:rPr>
                <w:rFonts w:ascii="David" w:hAnsi="David" w:cs="David"/>
                <w:color w:val="000000"/>
                <w:rtl/>
              </w:rPr>
              <w:t>המכון הגיאופיסי לישראל</w:t>
            </w:r>
          </w:p>
        </w:tc>
        <w:tc>
          <w:tcPr>
            <w:tcW w:w="569" w:type="dxa"/>
            <w:tcBorders>
              <w:left w:val="single" w:sz="12" w:space="0" w:color="auto"/>
            </w:tcBorders>
            <w:shd w:val="clear" w:color="auto" w:fill="auto"/>
            <w:noWrap/>
            <w:hideMark/>
          </w:tcPr>
          <w:p w14:paraId="2945EA0A"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5</w:t>
            </w:r>
          </w:p>
        </w:tc>
        <w:tc>
          <w:tcPr>
            <w:tcW w:w="3969" w:type="dxa"/>
            <w:tcBorders>
              <w:right w:val="single" w:sz="12" w:space="0" w:color="auto"/>
            </w:tcBorders>
            <w:shd w:val="clear" w:color="auto" w:fill="auto"/>
            <w:noWrap/>
            <w:hideMark/>
          </w:tcPr>
          <w:p w14:paraId="7A303D6C" w14:textId="77777777" w:rsidR="002E53D6" w:rsidRPr="002E53D6" w:rsidRDefault="002E53D6" w:rsidP="002E53D6">
            <w:pPr>
              <w:rPr>
                <w:rFonts w:ascii="David" w:hAnsi="David" w:cs="David"/>
                <w:color w:val="000000"/>
              </w:rPr>
            </w:pPr>
            <w:r w:rsidRPr="002E53D6">
              <w:rPr>
                <w:rFonts w:ascii="David" w:hAnsi="David" w:cs="David"/>
                <w:color w:val="000000"/>
                <w:rtl/>
              </w:rPr>
              <w:t>המינהל האזרחי לאזור יהודה ושומרון</w:t>
            </w:r>
          </w:p>
        </w:tc>
      </w:tr>
      <w:tr w:rsidR="00867929" w:rsidRPr="002E53D6" w14:paraId="11DB207F" w14:textId="77777777" w:rsidTr="00D8013E">
        <w:trPr>
          <w:trHeight w:val="285"/>
        </w:trPr>
        <w:tc>
          <w:tcPr>
            <w:tcW w:w="569" w:type="dxa"/>
            <w:tcBorders>
              <w:left w:val="single" w:sz="12" w:space="0" w:color="auto"/>
            </w:tcBorders>
            <w:shd w:val="clear" w:color="auto" w:fill="auto"/>
            <w:noWrap/>
            <w:hideMark/>
          </w:tcPr>
          <w:p w14:paraId="594FD5CC"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6</w:t>
            </w:r>
          </w:p>
        </w:tc>
        <w:tc>
          <w:tcPr>
            <w:tcW w:w="3969" w:type="dxa"/>
            <w:tcBorders>
              <w:right w:val="single" w:sz="12" w:space="0" w:color="auto"/>
            </w:tcBorders>
            <w:shd w:val="clear" w:color="auto" w:fill="auto"/>
            <w:noWrap/>
            <w:hideMark/>
          </w:tcPr>
          <w:p w14:paraId="66C9CB86" w14:textId="77777777" w:rsidR="002E53D6" w:rsidRPr="002E53D6" w:rsidRDefault="002E53D6" w:rsidP="002E53D6">
            <w:pPr>
              <w:rPr>
                <w:rFonts w:ascii="David" w:hAnsi="David" w:cs="David"/>
                <w:color w:val="000000"/>
              </w:rPr>
            </w:pPr>
            <w:r w:rsidRPr="002E53D6">
              <w:rPr>
                <w:rFonts w:ascii="David" w:hAnsi="David" w:cs="David"/>
                <w:color w:val="000000"/>
                <w:rtl/>
              </w:rPr>
              <w:t>הנהלת בתי משפט</w:t>
            </w:r>
          </w:p>
        </w:tc>
        <w:tc>
          <w:tcPr>
            <w:tcW w:w="569" w:type="dxa"/>
            <w:tcBorders>
              <w:left w:val="single" w:sz="12" w:space="0" w:color="auto"/>
            </w:tcBorders>
            <w:shd w:val="clear" w:color="auto" w:fill="auto"/>
            <w:noWrap/>
            <w:hideMark/>
          </w:tcPr>
          <w:p w14:paraId="6691BA68"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6</w:t>
            </w:r>
          </w:p>
        </w:tc>
        <w:tc>
          <w:tcPr>
            <w:tcW w:w="3969" w:type="dxa"/>
            <w:tcBorders>
              <w:right w:val="single" w:sz="12" w:space="0" w:color="auto"/>
            </w:tcBorders>
            <w:shd w:val="clear" w:color="auto" w:fill="auto"/>
            <w:noWrap/>
            <w:hideMark/>
          </w:tcPr>
          <w:p w14:paraId="7FA902BE" w14:textId="77777777" w:rsidR="002E53D6" w:rsidRPr="002E53D6" w:rsidRDefault="002E53D6" w:rsidP="002E53D6">
            <w:pPr>
              <w:rPr>
                <w:rFonts w:ascii="David" w:hAnsi="David" w:cs="David"/>
                <w:color w:val="000000"/>
              </w:rPr>
            </w:pPr>
            <w:r w:rsidRPr="002E53D6">
              <w:rPr>
                <w:rFonts w:ascii="David" w:hAnsi="David" w:cs="David"/>
                <w:color w:val="000000"/>
                <w:rtl/>
              </w:rPr>
              <w:t>המרכז הירושלמי לבריאות הנפש איתנים וכפר שאול</w:t>
            </w:r>
          </w:p>
        </w:tc>
      </w:tr>
      <w:tr w:rsidR="00867929" w:rsidRPr="002E53D6" w14:paraId="3D187A76" w14:textId="77777777" w:rsidTr="00D8013E">
        <w:trPr>
          <w:trHeight w:val="285"/>
        </w:trPr>
        <w:tc>
          <w:tcPr>
            <w:tcW w:w="569" w:type="dxa"/>
            <w:tcBorders>
              <w:left w:val="single" w:sz="12" w:space="0" w:color="auto"/>
            </w:tcBorders>
            <w:shd w:val="clear" w:color="auto" w:fill="auto"/>
            <w:noWrap/>
            <w:hideMark/>
          </w:tcPr>
          <w:p w14:paraId="1E7A6A27"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7</w:t>
            </w:r>
          </w:p>
        </w:tc>
        <w:tc>
          <w:tcPr>
            <w:tcW w:w="3969" w:type="dxa"/>
            <w:tcBorders>
              <w:right w:val="single" w:sz="12" w:space="0" w:color="auto"/>
            </w:tcBorders>
            <w:shd w:val="clear" w:color="auto" w:fill="auto"/>
            <w:noWrap/>
            <w:hideMark/>
          </w:tcPr>
          <w:p w14:paraId="59470E9E" w14:textId="77777777" w:rsidR="002E53D6" w:rsidRPr="002E53D6" w:rsidRDefault="002E53D6" w:rsidP="002E53D6">
            <w:pPr>
              <w:rPr>
                <w:rFonts w:ascii="David" w:hAnsi="David" w:cs="David"/>
                <w:color w:val="000000"/>
              </w:rPr>
            </w:pPr>
            <w:r w:rsidRPr="002E53D6">
              <w:rPr>
                <w:rFonts w:ascii="David" w:hAnsi="David" w:cs="David"/>
                <w:color w:val="000000"/>
                <w:rtl/>
              </w:rPr>
              <w:t>הקריה למחקר גרעיני - קמ"ג</w:t>
            </w:r>
          </w:p>
        </w:tc>
        <w:tc>
          <w:tcPr>
            <w:tcW w:w="569" w:type="dxa"/>
            <w:tcBorders>
              <w:left w:val="single" w:sz="12" w:space="0" w:color="auto"/>
            </w:tcBorders>
            <w:shd w:val="clear" w:color="auto" w:fill="auto"/>
            <w:noWrap/>
            <w:hideMark/>
          </w:tcPr>
          <w:p w14:paraId="1608A2EF"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7</w:t>
            </w:r>
          </w:p>
        </w:tc>
        <w:tc>
          <w:tcPr>
            <w:tcW w:w="3969" w:type="dxa"/>
            <w:tcBorders>
              <w:right w:val="single" w:sz="12" w:space="0" w:color="auto"/>
            </w:tcBorders>
            <w:shd w:val="clear" w:color="auto" w:fill="auto"/>
            <w:noWrap/>
            <w:hideMark/>
          </w:tcPr>
          <w:p w14:paraId="645F7500" w14:textId="77777777" w:rsidR="002E53D6" w:rsidRPr="002E53D6" w:rsidRDefault="002E53D6" w:rsidP="002E53D6">
            <w:pPr>
              <w:rPr>
                <w:rFonts w:ascii="David" w:hAnsi="David" w:cs="David"/>
                <w:color w:val="000000"/>
              </w:rPr>
            </w:pPr>
            <w:r w:rsidRPr="002E53D6">
              <w:rPr>
                <w:rFonts w:ascii="David" w:hAnsi="David" w:cs="David"/>
                <w:color w:val="000000"/>
                <w:rtl/>
              </w:rPr>
              <w:t>המרכז הרפואי הלל יפה</w:t>
            </w:r>
          </w:p>
        </w:tc>
      </w:tr>
      <w:tr w:rsidR="00867929" w:rsidRPr="002E53D6" w14:paraId="6B98A69B" w14:textId="77777777" w:rsidTr="00D8013E">
        <w:trPr>
          <w:trHeight w:val="285"/>
        </w:trPr>
        <w:tc>
          <w:tcPr>
            <w:tcW w:w="569" w:type="dxa"/>
            <w:tcBorders>
              <w:left w:val="single" w:sz="12" w:space="0" w:color="auto"/>
            </w:tcBorders>
            <w:shd w:val="clear" w:color="auto" w:fill="auto"/>
            <w:noWrap/>
            <w:hideMark/>
          </w:tcPr>
          <w:p w14:paraId="6F1EC533"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8</w:t>
            </w:r>
          </w:p>
        </w:tc>
        <w:tc>
          <w:tcPr>
            <w:tcW w:w="3969" w:type="dxa"/>
            <w:tcBorders>
              <w:right w:val="single" w:sz="12" w:space="0" w:color="auto"/>
            </w:tcBorders>
            <w:shd w:val="clear" w:color="auto" w:fill="auto"/>
            <w:noWrap/>
            <w:hideMark/>
          </w:tcPr>
          <w:p w14:paraId="0A80288C" w14:textId="77777777" w:rsidR="002E53D6" w:rsidRPr="002E53D6" w:rsidRDefault="002E53D6" w:rsidP="002E53D6">
            <w:pPr>
              <w:rPr>
                <w:rFonts w:ascii="David" w:hAnsi="David" w:cs="David"/>
                <w:color w:val="000000"/>
              </w:rPr>
            </w:pPr>
            <w:r w:rsidRPr="002E53D6">
              <w:rPr>
                <w:rFonts w:ascii="David" w:hAnsi="David" w:cs="David"/>
                <w:color w:val="000000"/>
                <w:rtl/>
              </w:rPr>
              <w:t>הרבנות הראשית לישראל</w:t>
            </w:r>
          </w:p>
        </w:tc>
        <w:tc>
          <w:tcPr>
            <w:tcW w:w="569" w:type="dxa"/>
            <w:tcBorders>
              <w:left w:val="single" w:sz="12" w:space="0" w:color="auto"/>
            </w:tcBorders>
            <w:shd w:val="clear" w:color="auto" w:fill="auto"/>
            <w:noWrap/>
            <w:hideMark/>
          </w:tcPr>
          <w:p w14:paraId="71A02F70"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8</w:t>
            </w:r>
          </w:p>
        </w:tc>
        <w:tc>
          <w:tcPr>
            <w:tcW w:w="3969" w:type="dxa"/>
            <w:tcBorders>
              <w:right w:val="single" w:sz="12" w:space="0" w:color="auto"/>
            </w:tcBorders>
            <w:shd w:val="clear" w:color="auto" w:fill="auto"/>
            <w:noWrap/>
            <w:hideMark/>
          </w:tcPr>
          <w:p w14:paraId="2948DED0" w14:textId="77777777" w:rsidR="002E53D6" w:rsidRPr="002E53D6" w:rsidRDefault="002E53D6" w:rsidP="002E53D6">
            <w:pPr>
              <w:rPr>
                <w:rFonts w:ascii="David" w:hAnsi="David" w:cs="David"/>
                <w:color w:val="000000"/>
              </w:rPr>
            </w:pPr>
            <w:r w:rsidRPr="002E53D6">
              <w:rPr>
                <w:rFonts w:ascii="David" w:hAnsi="David" w:cs="David"/>
                <w:color w:val="000000"/>
                <w:rtl/>
              </w:rPr>
              <w:t>המרכז הרפואי לגליל - בי"ח נהריה</w:t>
            </w:r>
          </w:p>
        </w:tc>
      </w:tr>
      <w:tr w:rsidR="00867929" w:rsidRPr="002E53D6" w14:paraId="2B9C2DD4" w14:textId="77777777" w:rsidTr="00D8013E">
        <w:trPr>
          <w:trHeight w:val="285"/>
        </w:trPr>
        <w:tc>
          <w:tcPr>
            <w:tcW w:w="569" w:type="dxa"/>
            <w:tcBorders>
              <w:left w:val="single" w:sz="12" w:space="0" w:color="auto"/>
            </w:tcBorders>
            <w:shd w:val="clear" w:color="auto" w:fill="auto"/>
            <w:noWrap/>
            <w:hideMark/>
          </w:tcPr>
          <w:p w14:paraId="5A3C685E"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9</w:t>
            </w:r>
          </w:p>
        </w:tc>
        <w:tc>
          <w:tcPr>
            <w:tcW w:w="3969" w:type="dxa"/>
            <w:tcBorders>
              <w:right w:val="single" w:sz="12" w:space="0" w:color="auto"/>
            </w:tcBorders>
            <w:shd w:val="clear" w:color="auto" w:fill="auto"/>
            <w:noWrap/>
            <w:hideMark/>
          </w:tcPr>
          <w:p w14:paraId="5A7CB2E4" w14:textId="77777777" w:rsidR="002E53D6" w:rsidRPr="002E53D6" w:rsidRDefault="002E53D6" w:rsidP="002E53D6">
            <w:pPr>
              <w:rPr>
                <w:rFonts w:ascii="David" w:hAnsi="David" w:cs="David"/>
                <w:color w:val="000000"/>
              </w:rPr>
            </w:pPr>
            <w:r w:rsidRPr="002E53D6">
              <w:rPr>
                <w:rFonts w:ascii="David" w:hAnsi="David" w:cs="David"/>
                <w:color w:val="000000"/>
                <w:rtl/>
              </w:rPr>
              <w:t>הרשות הלאומית לחדשנות וטכנולוגיה</w:t>
            </w:r>
          </w:p>
        </w:tc>
        <w:tc>
          <w:tcPr>
            <w:tcW w:w="569" w:type="dxa"/>
            <w:tcBorders>
              <w:left w:val="single" w:sz="12" w:space="0" w:color="auto"/>
            </w:tcBorders>
            <w:shd w:val="clear" w:color="auto" w:fill="auto"/>
            <w:noWrap/>
            <w:hideMark/>
          </w:tcPr>
          <w:p w14:paraId="7CE7BF5F"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9</w:t>
            </w:r>
          </w:p>
        </w:tc>
        <w:tc>
          <w:tcPr>
            <w:tcW w:w="3969" w:type="dxa"/>
            <w:tcBorders>
              <w:right w:val="single" w:sz="12" w:space="0" w:color="auto"/>
            </w:tcBorders>
            <w:shd w:val="clear" w:color="auto" w:fill="auto"/>
            <w:noWrap/>
            <w:hideMark/>
          </w:tcPr>
          <w:p w14:paraId="61A5AAF4" w14:textId="77777777" w:rsidR="002E53D6" w:rsidRPr="002E53D6" w:rsidRDefault="002E53D6" w:rsidP="002E53D6">
            <w:pPr>
              <w:rPr>
                <w:rFonts w:ascii="David" w:hAnsi="David" w:cs="David"/>
                <w:color w:val="000000"/>
              </w:rPr>
            </w:pPr>
            <w:r w:rsidRPr="002E53D6">
              <w:rPr>
                <w:rFonts w:ascii="David" w:hAnsi="David" w:cs="David"/>
                <w:color w:val="000000"/>
                <w:rtl/>
              </w:rPr>
              <w:t>המרכז הרפואי ע"ש אדית וולפסון</w:t>
            </w:r>
          </w:p>
        </w:tc>
      </w:tr>
      <w:tr w:rsidR="00867929" w:rsidRPr="002E53D6" w14:paraId="7B662B30" w14:textId="77777777" w:rsidTr="00D8013E">
        <w:trPr>
          <w:trHeight w:val="285"/>
        </w:trPr>
        <w:tc>
          <w:tcPr>
            <w:tcW w:w="569" w:type="dxa"/>
            <w:tcBorders>
              <w:left w:val="single" w:sz="12" w:space="0" w:color="auto"/>
            </w:tcBorders>
            <w:shd w:val="clear" w:color="auto" w:fill="auto"/>
            <w:noWrap/>
            <w:hideMark/>
          </w:tcPr>
          <w:p w14:paraId="2196FA08"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10</w:t>
            </w:r>
          </w:p>
        </w:tc>
        <w:tc>
          <w:tcPr>
            <w:tcW w:w="3969" w:type="dxa"/>
            <w:tcBorders>
              <w:right w:val="single" w:sz="12" w:space="0" w:color="auto"/>
            </w:tcBorders>
            <w:shd w:val="clear" w:color="auto" w:fill="auto"/>
            <w:noWrap/>
            <w:hideMark/>
          </w:tcPr>
          <w:p w14:paraId="3802BA7B" w14:textId="77777777" w:rsidR="002E53D6" w:rsidRPr="002E53D6" w:rsidRDefault="002E53D6" w:rsidP="002E53D6">
            <w:pPr>
              <w:rPr>
                <w:rFonts w:ascii="David" w:hAnsi="David" w:cs="David"/>
                <w:color w:val="000000"/>
              </w:rPr>
            </w:pPr>
            <w:r w:rsidRPr="002E53D6">
              <w:rPr>
                <w:rFonts w:ascii="David" w:hAnsi="David" w:cs="David"/>
                <w:color w:val="000000"/>
                <w:rtl/>
              </w:rPr>
              <w:t>כ"ד - אשכול א</w:t>
            </w:r>
          </w:p>
        </w:tc>
        <w:tc>
          <w:tcPr>
            <w:tcW w:w="569" w:type="dxa"/>
            <w:tcBorders>
              <w:left w:val="single" w:sz="12" w:space="0" w:color="auto"/>
            </w:tcBorders>
            <w:shd w:val="clear" w:color="auto" w:fill="auto"/>
            <w:noWrap/>
            <w:hideMark/>
          </w:tcPr>
          <w:p w14:paraId="5BB8D5A7"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10</w:t>
            </w:r>
          </w:p>
        </w:tc>
        <w:tc>
          <w:tcPr>
            <w:tcW w:w="3969" w:type="dxa"/>
            <w:tcBorders>
              <w:right w:val="single" w:sz="12" w:space="0" w:color="auto"/>
            </w:tcBorders>
            <w:shd w:val="clear" w:color="auto" w:fill="auto"/>
            <w:noWrap/>
            <w:hideMark/>
          </w:tcPr>
          <w:p w14:paraId="5CE940C2" w14:textId="77777777" w:rsidR="002E53D6" w:rsidRPr="002E53D6" w:rsidRDefault="002E53D6" w:rsidP="002E53D6">
            <w:pPr>
              <w:rPr>
                <w:rFonts w:ascii="David" w:hAnsi="David" w:cs="David"/>
                <w:color w:val="000000"/>
              </w:rPr>
            </w:pPr>
            <w:r w:rsidRPr="002E53D6">
              <w:rPr>
                <w:rFonts w:ascii="David" w:hAnsi="David" w:cs="David"/>
                <w:color w:val="000000"/>
                <w:rtl/>
              </w:rPr>
              <w:t>המרכז הרפואי ע"ש ברוך פדה - פוריה</w:t>
            </w:r>
          </w:p>
        </w:tc>
      </w:tr>
      <w:tr w:rsidR="00867929" w:rsidRPr="002E53D6" w14:paraId="18DADC9A" w14:textId="77777777" w:rsidTr="00D8013E">
        <w:trPr>
          <w:trHeight w:val="285"/>
        </w:trPr>
        <w:tc>
          <w:tcPr>
            <w:tcW w:w="569" w:type="dxa"/>
            <w:tcBorders>
              <w:left w:val="single" w:sz="12" w:space="0" w:color="auto"/>
            </w:tcBorders>
            <w:shd w:val="clear" w:color="auto" w:fill="auto"/>
            <w:noWrap/>
            <w:hideMark/>
          </w:tcPr>
          <w:p w14:paraId="1993D30A"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11</w:t>
            </w:r>
          </w:p>
        </w:tc>
        <w:tc>
          <w:tcPr>
            <w:tcW w:w="3969" w:type="dxa"/>
            <w:tcBorders>
              <w:right w:val="single" w:sz="12" w:space="0" w:color="auto"/>
            </w:tcBorders>
            <w:shd w:val="clear" w:color="auto" w:fill="auto"/>
            <w:noWrap/>
            <w:hideMark/>
          </w:tcPr>
          <w:p w14:paraId="5713F12F" w14:textId="77777777" w:rsidR="002E53D6" w:rsidRPr="002E53D6" w:rsidRDefault="002E53D6" w:rsidP="002E53D6">
            <w:pPr>
              <w:rPr>
                <w:rFonts w:ascii="David" w:hAnsi="David" w:cs="David"/>
                <w:color w:val="000000"/>
              </w:rPr>
            </w:pPr>
            <w:r w:rsidRPr="002E53D6">
              <w:rPr>
                <w:rFonts w:ascii="David" w:hAnsi="David" w:cs="David"/>
                <w:color w:val="000000"/>
                <w:rtl/>
              </w:rPr>
              <w:t>כנסת ישראל</w:t>
            </w:r>
          </w:p>
        </w:tc>
        <w:tc>
          <w:tcPr>
            <w:tcW w:w="569" w:type="dxa"/>
            <w:tcBorders>
              <w:left w:val="single" w:sz="12" w:space="0" w:color="auto"/>
            </w:tcBorders>
            <w:shd w:val="clear" w:color="auto" w:fill="auto"/>
            <w:noWrap/>
            <w:hideMark/>
          </w:tcPr>
          <w:p w14:paraId="33188E03"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11</w:t>
            </w:r>
          </w:p>
        </w:tc>
        <w:tc>
          <w:tcPr>
            <w:tcW w:w="3969" w:type="dxa"/>
            <w:tcBorders>
              <w:right w:val="single" w:sz="12" w:space="0" w:color="auto"/>
            </w:tcBorders>
            <w:shd w:val="clear" w:color="auto" w:fill="auto"/>
            <w:noWrap/>
            <w:hideMark/>
          </w:tcPr>
          <w:p w14:paraId="500CDF2F" w14:textId="77777777" w:rsidR="002E53D6" w:rsidRPr="002E53D6" w:rsidRDefault="002E53D6" w:rsidP="002E53D6">
            <w:pPr>
              <w:rPr>
                <w:rFonts w:ascii="David" w:hAnsi="David" w:cs="David"/>
                <w:color w:val="000000"/>
              </w:rPr>
            </w:pPr>
            <w:r w:rsidRPr="002E53D6">
              <w:rPr>
                <w:rFonts w:ascii="David" w:hAnsi="David" w:cs="David"/>
                <w:color w:val="000000"/>
                <w:rtl/>
              </w:rPr>
              <w:t>המרכז הרפואי שהם - פרדס חנה</w:t>
            </w:r>
          </w:p>
        </w:tc>
      </w:tr>
      <w:tr w:rsidR="00867929" w:rsidRPr="002E53D6" w14:paraId="790F09C3" w14:textId="77777777" w:rsidTr="00D8013E">
        <w:trPr>
          <w:trHeight w:val="285"/>
        </w:trPr>
        <w:tc>
          <w:tcPr>
            <w:tcW w:w="569" w:type="dxa"/>
            <w:tcBorders>
              <w:left w:val="single" w:sz="12" w:space="0" w:color="auto"/>
            </w:tcBorders>
            <w:shd w:val="clear" w:color="auto" w:fill="auto"/>
            <w:noWrap/>
            <w:hideMark/>
          </w:tcPr>
          <w:p w14:paraId="1F4DC136"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12</w:t>
            </w:r>
          </w:p>
        </w:tc>
        <w:tc>
          <w:tcPr>
            <w:tcW w:w="3969" w:type="dxa"/>
            <w:tcBorders>
              <w:right w:val="single" w:sz="12" w:space="0" w:color="auto"/>
            </w:tcBorders>
            <w:shd w:val="clear" w:color="auto" w:fill="auto"/>
            <w:noWrap/>
            <w:hideMark/>
          </w:tcPr>
          <w:p w14:paraId="04F9F01D" w14:textId="77777777" w:rsidR="002E53D6" w:rsidRPr="002E53D6" w:rsidRDefault="002E53D6" w:rsidP="002E53D6">
            <w:pPr>
              <w:rPr>
                <w:rFonts w:ascii="David" w:hAnsi="David" w:cs="David"/>
                <w:color w:val="000000"/>
              </w:rPr>
            </w:pPr>
            <w:r w:rsidRPr="002E53D6">
              <w:rPr>
                <w:rFonts w:ascii="David" w:hAnsi="David" w:cs="David"/>
                <w:color w:val="000000"/>
                <w:rtl/>
              </w:rPr>
              <w:t>מינהל המחקר החקלאי</w:t>
            </w:r>
          </w:p>
        </w:tc>
        <w:tc>
          <w:tcPr>
            <w:tcW w:w="569" w:type="dxa"/>
            <w:tcBorders>
              <w:left w:val="single" w:sz="12" w:space="0" w:color="auto"/>
            </w:tcBorders>
            <w:shd w:val="clear" w:color="auto" w:fill="auto"/>
            <w:noWrap/>
            <w:hideMark/>
          </w:tcPr>
          <w:p w14:paraId="037D448F"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12</w:t>
            </w:r>
          </w:p>
        </w:tc>
        <w:tc>
          <w:tcPr>
            <w:tcW w:w="3969" w:type="dxa"/>
            <w:tcBorders>
              <w:right w:val="single" w:sz="12" w:space="0" w:color="auto"/>
            </w:tcBorders>
            <w:shd w:val="clear" w:color="auto" w:fill="auto"/>
            <w:noWrap/>
            <w:hideMark/>
          </w:tcPr>
          <w:p w14:paraId="77BBC204" w14:textId="77777777" w:rsidR="002E53D6" w:rsidRPr="002E53D6" w:rsidRDefault="002E53D6" w:rsidP="002E53D6">
            <w:pPr>
              <w:rPr>
                <w:rFonts w:ascii="David" w:hAnsi="David" w:cs="David"/>
                <w:color w:val="000000"/>
              </w:rPr>
            </w:pPr>
            <w:r w:rsidRPr="002E53D6">
              <w:rPr>
                <w:rFonts w:ascii="David" w:hAnsi="David" w:cs="David"/>
                <w:color w:val="000000"/>
                <w:rtl/>
              </w:rPr>
              <w:t>המרכז הרפואי ת"א ע"ש סוראסקי - בי"ח איכילוב</w:t>
            </w:r>
          </w:p>
        </w:tc>
      </w:tr>
      <w:tr w:rsidR="00867929" w:rsidRPr="002E53D6" w14:paraId="3C232F75" w14:textId="77777777" w:rsidTr="00D8013E">
        <w:trPr>
          <w:trHeight w:val="285"/>
        </w:trPr>
        <w:tc>
          <w:tcPr>
            <w:tcW w:w="569" w:type="dxa"/>
            <w:tcBorders>
              <w:left w:val="single" w:sz="12" w:space="0" w:color="auto"/>
            </w:tcBorders>
            <w:shd w:val="clear" w:color="auto" w:fill="auto"/>
            <w:noWrap/>
            <w:hideMark/>
          </w:tcPr>
          <w:p w14:paraId="50F676D9"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13</w:t>
            </w:r>
          </w:p>
        </w:tc>
        <w:tc>
          <w:tcPr>
            <w:tcW w:w="3969" w:type="dxa"/>
            <w:tcBorders>
              <w:right w:val="single" w:sz="12" w:space="0" w:color="auto"/>
            </w:tcBorders>
            <w:shd w:val="clear" w:color="auto" w:fill="auto"/>
            <w:noWrap/>
            <w:hideMark/>
          </w:tcPr>
          <w:p w14:paraId="1A3A4A29" w14:textId="77777777" w:rsidR="002E53D6" w:rsidRPr="002E53D6" w:rsidRDefault="002E53D6" w:rsidP="002E53D6">
            <w:pPr>
              <w:rPr>
                <w:rFonts w:ascii="David" w:hAnsi="David" w:cs="David"/>
                <w:color w:val="000000"/>
              </w:rPr>
            </w:pPr>
            <w:r w:rsidRPr="002E53D6">
              <w:rPr>
                <w:rFonts w:ascii="David" w:hAnsi="David" w:cs="David"/>
                <w:color w:val="000000"/>
                <w:rtl/>
              </w:rPr>
              <w:t>מינהל הרכב הממשלתי</w:t>
            </w:r>
          </w:p>
        </w:tc>
        <w:tc>
          <w:tcPr>
            <w:tcW w:w="569" w:type="dxa"/>
            <w:tcBorders>
              <w:left w:val="single" w:sz="12" w:space="0" w:color="auto"/>
            </w:tcBorders>
            <w:shd w:val="clear" w:color="auto" w:fill="auto"/>
            <w:noWrap/>
            <w:hideMark/>
          </w:tcPr>
          <w:p w14:paraId="493BCCE1"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13</w:t>
            </w:r>
          </w:p>
        </w:tc>
        <w:tc>
          <w:tcPr>
            <w:tcW w:w="3969" w:type="dxa"/>
            <w:tcBorders>
              <w:right w:val="single" w:sz="12" w:space="0" w:color="auto"/>
            </w:tcBorders>
            <w:shd w:val="clear" w:color="auto" w:fill="auto"/>
            <w:noWrap/>
            <w:hideMark/>
          </w:tcPr>
          <w:p w14:paraId="162FA03E" w14:textId="77777777" w:rsidR="002E53D6" w:rsidRPr="002E53D6" w:rsidRDefault="002E53D6" w:rsidP="002E53D6">
            <w:pPr>
              <w:rPr>
                <w:rFonts w:ascii="David" w:hAnsi="David" w:cs="David"/>
                <w:color w:val="000000"/>
              </w:rPr>
            </w:pPr>
            <w:r w:rsidRPr="002E53D6">
              <w:rPr>
                <w:rFonts w:ascii="David" w:hAnsi="David" w:cs="David"/>
                <w:color w:val="000000"/>
                <w:rtl/>
              </w:rPr>
              <w:t>המרכז לבריאות הנפש באר שבע</w:t>
            </w:r>
          </w:p>
        </w:tc>
      </w:tr>
      <w:tr w:rsidR="00867929" w:rsidRPr="002E53D6" w14:paraId="1CF9A035" w14:textId="77777777" w:rsidTr="00D8013E">
        <w:trPr>
          <w:trHeight w:val="285"/>
        </w:trPr>
        <w:tc>
          <w:tcPr>
            <w:tcW w:w="569" w:type="dxa"/>
            <w:tcBorders>
              <w:left w:val="single" w:sz="12" w:space="0" w:color="auto"/>
            </w:tcBorders>
            <w:shd w:val="clear" w:color="auto" w:fill="auto"/>
            <w:noWrap/>
            <w:hideMark/>
          </w:tcPr>
          <w:p w14:paraId="2CE0798A"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14</w:t>
            </w:r>
          </w:p>
        </w:tc>
        <w:tc>
          <w:tcPr>
            <w:tcW w:w="3969" w:type="dxa"/>
            <w:tcBorders>
              <w:right w:val="single" w:sz="12" w:space="0" w:color="auto"/>
            </w:tcBorders>
            <w:shd w:val="clear" w:color="auto" w:fill="auto"/>
            <w:noWrap/>
            <w:hideMark/>
          </w:tcPr>
          <w:p w14:paraId="3AA37B66" w14:textId="77777777" w:rsidR="002E53D6" w:rsidRPr="002E53D6" w:rsidRDefault="002E53D6" w:rsidP="002E53D6">
            <w:pPr>
              <w:rPr>
                <w:rFonts w:ascii="David" w:hAnsi="David" w:cs="David"/>
                <w:color w:val="000000"/>
              </w:rPr>
            </w:pPr>
            <w:r w:rsidRPr="002E53D6">
              <w:rPr>
                <w:rFonts w:ascii="David" w:hAnsi="David" w:cs="David"/>
                <w:color w:val="000000"/>
                <w:rtl/>
              </w:rPr>
              <w:t>מרכז בריאות הנפש עכו - מזור</w:t>
            </w:r>
          </w:p>
        </w:tc>
        <w:tc>
          <w:tcPr>
            <w:tcW w:w="569" w:type="dxa"/>
            <w:tcBorders>
              <w:left w:val="single" w:sz="12" w:space="0" w:color="auto"/>
            </w:tcBorders>
            <w:shd w:val="clear" w:color="auto" w:fill="auto"/>
            <w:noWrap/>
            <w:hideMark/>
          </w:tcPr>
          <w:p w14:paraId="2CC1D0D9"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14</w:t>
            </w:r>
          </w:p>
        </w:tc>
        <w:tc>
          <w:tcPr>
            <w:tcW w:w="3969" w:type="dxa"/>
            <w:tcBorders>
              <w:right w:val="single" w:sz="12" w:space="0" w:color="auto"/>
            </w:tcBorders>
            <w:shd w:val="clear" w:color="auto" w:fill="auto"/>
            <w:noWrap/>
            <w:hideMark/>
          </w:tcPr>
          <w:p w14:paraId="2275D1AD" w14:textId="77777777" w:rsidR="002E53D6" w:rsidRPr="002E53D6" w:rsidRDefault="002E53D6" w:rsidP="002E53D6">
            <w:pPr>
              <w:rPr>
                <w:rFonts w:ascii="David" w:hAnsi="David" w:cs="David"/>
                <w:color w:val="000000"/>
              </w:rPr>
            </w:pPr>
            <w:r w:rsidRPr="002E53D6">
              <w:rPr>
                <w:rFonts w:ascii="David" w:hAnsi="David" w:cs="David"/>
                <w:color w:val="000000"/>
                <w:rtl/>
              </w:rPr>
              <w:t>המרכז למיפוי ישראל - מפ"י</w:t>
            </w:r>
          </w:p>
        </w:tc>
      </w:tr>
      <w:tr w:rsidR="00867929" w:rsidRPr="002E53D6" w14:paraId="5A409B57" w14:textId="77777777" w:rsidTr="00D8013E">
        <w:trPr>
          <w:trHeight w:val="285"/>
        </w:trPr>
        <w:tc>
          <w:tcPr>
            <w:tcW w:w="569" w:type="dxa"/>
            <w:tcBorders>
              <w:left w:val="single" w:sz="12" w:space="0" w:color="auto"/>
            </w:tcBorders>
            <w:shd w:val="clear" w:color="auto" w:fill="auto"/>
            <w:noWrap/>
            <w:hideMark/>
          </w:tcPr>
          <w:p w14:paraId="2F83DA3C"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15</w:t>
            </w:r>
          </w:p>
        </w:tc>
        <w:tc>
          <w:tcPr>
            <w:tcW w:w="3969" w:type="dxa"/>
            <w:tcBorders>
              <w:right w:val="single" w:sz="12" w:space="0" w:color="auto"/>
            </w:tcBorders>
            <w:shd w:val="clear" w:color="auto" w:fill="auto"/>
            <w:noWrap/>
            <w:hideMark/>
          </w:tcPr>
          <w:p w14:paraId="7058067C" w14:textId="77777777" w:rsidR="002E53D6" w:rsidRPr="002E53D6" w:rsidRDefault="002E53D6" w:rsidP="002E53D6">
            <w:pPr>
              <w:rPr>
                <w:rFonts w:ascii="David" w:hAnsi="David" w:cs="David"/>
                <w:color w:val="000000"/>
              </w:rPr>
            </w:pPr>
            <w:r w:rsidRPr="002E53D6">
              <w:rPr>
                <w:rFonts w:ascii="David" w:hAnsi="David" w:cs="David"/>
                <w:color w:val="000000"/>
                <w:rtl/>
              </w:rPr>
              <w:t>מרכז לבריאות הנפש אברבנאל</w:t>
            </w:r>
          </w:p>
        </w:tc>
        <w:tc>
          <w:tcPr>
            <w:tcW w:w="569" w:type="dxa"/>
            <w:tcBorders>
              <w:left w:val="single" w:sz="12" w:space="0" w:color="auto"/>
            </w:tcBorders>
            <w:shd w:val="clear" w:color="auto" w:fill="auto"/>
            <w:noWrap/>
            <w:hideMark/>
          </w:tcPr>
          <w:p w14:paraId="7BFDC951"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15</w:t>
            </w:r>
          </w:p>
        </w:tc>
        <w:tc>
          <w:tcPr>
            <w:tcW w:w="3969" w:type="dxa"/>
            <w:tcBorders>
              <w:right w:val="single" w:sz="12" w:space="0" w:color="auto"/>
            </w:tcBorders>
            <w:shd w:val="clear" w:color="auto" w:fill="auto"/>
            <w:noWrap/>
            <w:hideMark/>
          </w:tcPr>
          <w:p w14:paraId="52211572" w14:textId="77777777" w:rsidR="002E53D6" w:rsidRPr="002E53D6" w:rsidRDefault="002E53D6" w:rsidP="002E53D6">
            <w:pPr>
              <w:rPr>
                <w:rFonts w:ascii="David" w:hAnsi="David" w:cs="David"/>
                <w:color w:val="000000"/>
              </w:rPr>
            </w:pPr>
            <w:r w:rsidRPr="002E53D6">
              <w:rPr>
                <w:rFonts w:ascii="David" w:hAnsi="David" w:cs="David"/>
                <w:color w:val="000000"/>
                <w:rtl/>
              </w:rPr>
              <w:t>הקריה הרפואית רמב"ם</w:t>
            </w:r>
          </w:p>
        </w:tc>
      </w:tr>
      <w:tr w:rsidR="00867929" w:rsidRPr="002E53D6" w14:paraId="2BA46C3B" w14:textId="77777777" w:rsidTr="00D8013E">
        <w:trPr>
          <w:trHeight w:val="285"/>
        </w:trPr>
        <w:tc>
          <w:tcPr>
            <w:tcW w:w="569" w:type="dxa"/>
            <w:tcBorders>
              <w:left w:val="single" w:sz="12" w:space="0" w:color="auto"/>
            </w:tcBorders>
            <w:shd w:val="clear" w:color="auto" w:fill="auto"/>
            <w:noWrap/>
            <w:hideMark/>
          </w:tcPr>
          <w:p w14:paraId="7B944C24"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16</w:t>
            </w:r>
          </w:p>
        </w:tc>
        <w:tc>
          <w:tcPr>
            <w:tcW w:w="3969" w:type="dxa"/>
            <w:tcBorders>
              <w:right w:val="single" w:sz="12" w:space="0" w:color="auto"/>
            </w:tcBorders>
            <w:shd w:val="clear" w:color="auto" w:fill="auto"/>
            <w:noWrap/>
            <w:hideMark/>
          </w:tcPr>
          <w:p w14:paraId="033A04BB" w14:textId="77777777" w:rsidR="002E53D6" w:rsidRPr="002E53D6" w:rsidRDefault="002E53D6" w:rsidP="002E53D6">
            <w:pPr>
              <w:rPr>
                <w:rFonts w:ascii="David" w:hAnsi="David" w:cs="David"/>
                <w:color w:val="000000"/>
              </w:rPr>
            </w:pPr>
            <w:r w:rsidRPr="002E53D6">
              <w:rPr>
                <w:rFonts w:ascii="David" w:hAnsi="David" w:cs="David"/>
                <w:color w:val="000000"/>
                <w:rtl/>
              </w:rPr>
              <w:t>מרכז לבריאות הנפש לב השרון</w:t>
            </w:r>
          </w:p>
        </w:tc>
        <w:tc>
          <w:tcPr>
            <w:tcW w:w="569" w:type="dxa"/>
            <w:tcBorders>
              <w:left w:val="single" w:sz="12" w:space="0" w:color="auto"/>
            </w:tcBorders>
            <w:shd w:val="clear" w:color="auto" w:fill="auto"/>
            <w:noWrap/>
            <w:hideMark/>
          </w:tcPr>
          <w:p w14:paraId="63D432F4"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16</w:t>
            </w:r>
          </w:p>
        </w:tc>
        <w:tc>
          <w:tcPr>
            <w:tcW w:w="3969" w:type="dxa"/>
            <w:tcBorders>
              <w:right w:val="single" w:sz="12" w:space="0" w:color="auto"/>
            </w:tcBorders>
            <w:shd w:val="clear" w:color="auto" w:fill="auto"/>
            <w:noWrap/>
            <w:hideMark/>
          </w:tcPr>
          <w:p w14:paraId="5EB39D3F" w14:textId="77777777" w:rsidR="002E53D6" w:rsidRPr="002E53D6" w:rsidRDefault="002E53D6" w:rsidP="002E53D6">
            <w:pPr>
              <w:rPr>
                <w:rFonts w:ascii="David" w:hAnsi="David" w:cs="David"/>
                <w:color w:val="000000"/>
              </w:rPr>
            </w:pPr>
            <w:r w:rsidRPr="002E53D6">
              <w:rPr>
                <w:rFonts w:ascii="David" w:hAnsi="David" w:cs="David"/>
                <w:color w:val="000000"/>
                <w:rtl/>
              </w:rPr>
              <w:t>הרשות הלאומית לבטיחות בדרכים – רלב"ד</w:t>
            </w:r>
          </w:p>
        </w:tc>
      </w:tr>
      <w:tr w:rsidR="00867929" w:rsidRPr="002E53D6" w14:paraId="0F05869D" w14:textId="77777777" w:rsidTr="00D8013E">
        <w:trPr>
          <w:trHeight w:val="285"/>
        </w:trPr>
        <w:tc>
          <w:tcPr>
            <w:tcW w:w="569" w:type="dxa"/>
            <w:tcBorders>
              <w:left w:val="single" w:sz="12" w:space="0" w:color="auto"/>
            </w:tcBorders>
            <w:shd w:val="clear" w:color="auto" w:fill="auto"/>
            <w:noWrap/>
            <w:hideMark/>
          </w:tcPr>
          <w:p w14:paraId="5DD8CDF3"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17</w:t>
            </w:r>
          </w:p>
        </w:tc>
        <w:tc>
          <w:tcPr>
            <w:tcW w:w="3969" w:type="dxa"/>
            <w:tcBorders>
              <w:right w:val="single" w:sz="12" w:space="0" w:color="auto"/>
            </w:tcBorders>
            <w:shd w:val="clear" w:color="auto" w:fill="auto"/>
            <w:noWrap/>
            <w:hideMark/>
          </w:tcPr>
          <w:p w14:paraId="6161DE28" w14:textId="77777777" w:rsidR="002E53D6" w:rsidRPr="002E53D6" w:rsidRDefault="002E53D6" w:rsidP="002E53D6">
            <w:pPr>
              <w:rPr>
                <w:rFonts w:ascii="David" w:hAnsi="David" w:cs="David"/>
                <w:color w:val="000000"/>
              </w:rPr>
            </w:pPr>
            <w:r w:rsidRPr="002E53D6">
              <w:rPr>
                <w:rFonts w:ascii="David" w:hAnsi="David" w:cs="David"/>
                <w:color w:val="000000"/>
                <w:rtl/>
              </w:rPr>
              <w:t>מרכז לבריאות הנפש שער מנשה</w:t>
            </w:r>
          </w:p>
        </w:tc>
        <w:tc>
          <w:tcPr>
            <w:tcW w:w="569" w:type="dxa"/>
            <w:tcBorders>
              <w:left w:val="single" w:sz="12" w:space="0" w:color="auto"/>
            </w:tcBorders>
            <w:shd w:val="clear" w:color="auto" w:fill="auto"/>
            <w:noWrap/>
            <w:hideMark/>
          </w:tcPr>
          <w:p w14:paraId="0294A08B"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17</w:t>
            </w:r>
          </w:p>
        </w:tc>
        <w:tc>
          <w:tcPr>
            <w:tcW w:w="3969" w:type="dxa"/>
            <w:tcBorders>
              <w:right w:val="single" w:sz="12" w:space="0" w:color="auto"/>
            </w:tcBorders>
            <w:shd w:val="clear" w:color="auto" w:fill="auto"/>
            <w:noWrap/>
            <w:hideMark/>
          </w:tcPr>
          <w:p w14:paraId="1ADF9937" w14:textId="77777777" w:rsidR="002E53D6" w:rsidRPr="002E53D6" w:rsidRDefault="002E53D6" w:rsidP="002E53D6">
            <w:pPr>
              <w:rPr>
                <w:rFonts w:ascii="David" w:hAnsi="David" w:cs="David"/>
                <w:color w:val="000000"/>
              </w:rPr>
            </w:pPr>
            <w:r w:rsidRPr="002E53D6">
              <w:rPr>
                <w:rFonts w:ascii="David" w:hAnsi="David" w:cs="David"/>
                <w:color w:val="000000"/>
                <w:rtl/>
              </w:rPr>
              <w:t>הרשות הממשלתית להתחדשות עירונית</w:t>
            </w:r>
          </w:p>
        </w:tc>
      </w:tr>
      <w:tr w:rsidR="00867929" w:rsidRPr="002E53D6" w14:paraId="706C276A" w14:textId="77777777" w:rsidTr="00D8013E">
        <w:trPr>
          <w:trHeight w:val="285"/>
        </w:trPr>
        <w:tc>
          <w:tcPr>
            <w:tcW w:w="569" w:type="dxa"/>
            <w:tcBorders>
              <w:left w:val="single" w:sz="12" w:space="0" w:color="auto"/>
            </w:tcBorders>
            <w:shd w:val="clear" w:color="auto" w:fill="auto"/>
            <w:noWrap/>
            <w:hideMark/>
          </w:tcPr>
          <w:p w14:paraId="6209DEEB"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18</w:t>
            </w:r>
          </w:p>
        </w:tc>
        <w:tc>
          <w:tcPr>
            <w:tcW w:w="3969" w:type="dxa"/>
            <w:tcBorders>
              <w:right w:val="single" w:sz="12" w:space="0" w:color="auto"/>
            </w:tcBorders>
            <w:shd w:val="clear" w:color="auto" w:fill="auto"/>
            <w:noWrap/>
            <w:hideMark/>
          </w:tcPr>
          <w:p w14:paraId="2FB9CBD1" w14:textId="77777777" w:rsidR="002E53D6" w:rsidRPr="002E53D6" w:rsidRDefault="002E53D6" w:rsidP="002E53D6">
            <w:pPr>
              <w:rPr>
                <w:rFonts w:ascii="David" w:hAnsi="David" w:cs="David"/>
                <w:color w:val="000000"/>
              </w:rPr>
            </w:pPr>
            <w:r w:rsidRPr="002E53D6">
              <w:rPr>
                <w:rFonts w:ascii="David" w:hAnsi="David" w:cs="David"/>
                <w:color w:val="000000"/>
                <w:rtl/>
              </w:rPr>
              <w:t>מרכז רפואי בני ציון</w:t>
            </w:r>
          </w:p>
        </w:tc>
        <w:tc>
          <w:tcPr>
            <w:tcW w:w="569" w:type="dxa"/>
            <w:tcBorders>
              <w:left w:val="single" w:sz="12" w:space="0" w:color="auto"/>
            </w:tcBorders>
            <w:shd w:val="clear" w:color="auto" w:fill="auto"/>
            <w:noWrap/>
            <w:hideMark/>
          </w:tcPr>
          <w:p w14:paraId="05CCE0BA"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18</w:t>
            </w:r>
          </w:p>
        </w:tc>
        <w:tc>
          <w:tcPr>
            <w:tcW w:w="3969" w:type="dxa"/>
            <w:tcBorders>
              <w:right w:val="single" w:sz="12" w:space="0" w:color="auto"/>
            </w:tcBorders>
            <w:shd w:val="clear" w:color="auto" w:fill="auto"/>
            <w:noWrap/>
            <w:hideMark/>
          </w:tcPr>
          <w:p w14:paraId="1FD60435" w14:textId="77777777" w:rsidR="002E53D6" w:rsidRPr="002E53D6" w:rsidRDefault="002E53D6" w:rsidP="002E53D6">
            <w:pPr>
              <w:rPr>
                <w:rFonts w:ascii="David" w:hAnsi="David" w:cs="David"/>
                <w:color w:val="000000"/>
              </w:rPr>
            </w:pPr>
            <w:r w:rsidRPr="002E53D6">
              <w:rPr>
                <w:rFonts w:ascii="David" w:hAnsi="David" w:cs="David"/>
                <w:color w:val="000000"/>
                <w:rtl/>
              </w:rPr>
              <w:t>ועדת הבחירות המרכזית</w:t>
            </w:r>
          </w:p>
        </w:tc>
      </w:tr>
      <w:tr w:rsidR="00867929" w:rsidRPr="002E53D6" w14:paraId="14BDEF5E" w14:textId="77777777" w:rsidTr="00D8013E">
        <w:trPr>
          <w:trHeight w:val="285"/>
        </w:trPr>
        <w:tc>
          <w:tcPr>
            <w:tcW w:w="569" w:type="dxa"/>
            <w:tcBorders>
              <w:left w:val="single" w:sz="12" w:space="0" w:color="auto"/>
            </w:tcBorders>
            <w:shd w:val="clear" w:color="auto" w:fill="auto"/>
            <w:noWrap/>
            <w:hideMark/>
          </w:tcPr>
          <w:p w14:paraId="0030F643"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19</w:t>
            </w:r>
          </w:p>
        </w:tc>
        <w:tc>
          <w:tcPr>
            <w:tcW w:w="3969" w:type="dxa"/>
            <w:tcBorders>
              <w:right w:val="single" w:sz="12" w:space="0" w:color="auto"/>
            </w:tcBorders>
            <w:shd w:val="clear" w:color="auto" w:fill="auto"/>
            <w:noWrap/>
            <w:hideMark/>
          </w:tcPr>
          <w:p w14:paraId="7164196A" w14:textId="77777777" w:rsidR="002E53D6" w:rsidRPr="002E53D6" w:rsidRDefault="002E53D6" w:rsidP="002E53D6">
            <w:pPr>
              <w:rPr>
                <w:rFonts w:ascii="David" w:hAnsi="David" w:cs="David"/>
                <w:color w:val="000000"/>
              </w:rPr>
            </w:pPr>
            <w:r w:rsidRPr="002E53D6">
              <w:rPr>
                <w:rFonts w:ascii="David" w:hAnsi="David" w:cs="David"/>
                <w:color w:val="000000"/>
                <w:rtl/>
              </w:rPr>
              <w:t>מרכז רפואי ברזילי</w:t>
            </w:r>
          </w:p>
        </w:tc>
        <w:tc>
          <w:tcPr>
            <w:tcW w:w="569" w:type="dxa"/>
            <w:tcBorders>
              <w:left w:val="single" w:sz="12" w:space="0" w:color="auto"/>
            </w:tcBorders>
            <w:shd w:val="clear" w:color="auto" w:fill="auto"/>
            <w:noWrap/>
            <w:hideMark/>
          </w:tcPr>
          <w:p w14:paraId="282FF6BD"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19</w:t>
            </w:r>
          </w:p>
        </w:tc>
        <w:tc>
          <w:tcPr>
            <w:tcW w:w="3969" w:type="dxa"/>
            <w:tcBorders>
              <w:right w:val="single" w:sz="12" w:space="0" w:color="auto"/>
            </w:tcBorders>
            <w:shd w:val="clear" w:color="auto" w:fill="auto"/>
            <w:noWrap/>
            <w:hideMark/>
          </w:tcPr>
          <w:p w14:paraId="531982DB" w14:textId="77777777" w:rsidR="002E53D6" w:rsidRPr="002E53D6" w:rsidRDefault="002E53D6" w:rsidP="002E53D6">
            <w:pPr>
              <w:rPr>
                <w:rFonts w:ascii="David" w:hAnsi="David" w:cs="David"/>
                <w:color w:val="000000"/>
              </w:rPr>
            </w:pPr>
            <w:r w:rsidRPr="002E53D6">
              <w:rPr>
                <w:rFonts w:ascii="David" w:hAnsi="David" w:cs="David"/>
                <w:color w:val="000000"/>
                <w:rtl/>
              </w:rPr>
              <w:t>כ"ד - אשכול ב</w:t>
            </w:r>
          </w:p>
        </w:tc>
      </w:tr>
      <w:tr w:rsidR="00867929" w:rsidRPr="002E53D6" w14:paraId="7414FEFD" w14:textId="77777777" w:rsidTr="00D8013E">
        <w:trPr>
          <w:trHeight w:val="285"/>
        </w:trPr>
        <w:tc>
          <w:tcPr>
            <w:tcW w:w="569" w:type="dxa"/>
            <w:tcBorders>
              <w:left w:val="single" w:sz="12" w:space="0" w:color="auto"/>
            </w:tcBorders>
            <w:shd w:val="clear" w:color="auto" w:fill="auto"/>
            <w:noWrap/>
            <w:hideMark/>
          </w:tcPr>
          <w:p w14:paraId="55949A86"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20</w:t>
            </w:r>
          </w:p>
        </w:tc>
        <w:tc>
          <w:tcPr>
            <w:tcW w:w="3969" w:type="dxa"/>
            <w:tcBorders>
              <w:right w:val="single" w:sz="12" w:space="0" w:color="auto"/>
            </w:tcBorders>
            <w:shd w:val="clear" w:color="auto" w:fill="auto"/>
            <w:noWrap/>
            <w:hideMark/>
          </w:tcPr>
          <w:p w14:paraId="40F8FB6B" w14:textId="77777777" w:rsidR="002E53D6" w:rsidRPr="002E53D6" w:rsidRDefault="002E53D6" w:rsidP="002E53D6">
            <w:pPr>
              <w:rPr>
                <w:rFonts w:ascii="David" w:hAnsi="David" w:cs="David"/>
                <w:color w:val="000000"/>
              </w:rPr>
            </w:pPr>
            <w:r w:rsidRPr="002E53D6">
              <w:rPr>
                <w:rFonts w:ascii="David" w:hAnsi="David" w:cs="David"/>
                <w:color w:val="000000"/>
                <w:rtl/>
              </w:rPr>
              <w:t>מרכז רפואי לבריאות הנפש באר יעקב-נס ציונה</w:t>
            </w:r>
          </w:p>
        </w:tc>
        <w:tc>
          <w:tcPr>
            <w:tcW w:w="569" w:type="dxa"/>
            <w:tcBorders>
              <w:left w:val="single" w:sz="12" w:space="0" w:color="auto"/>
            </w:tcBorders>
            <w:shd w:val="clear" w:color="auto" w:fill="auto"/>
            <w:noWrap/>
            <w:hideMark/>
          </w:tcPr>
          <w:p w14:paraId="2AD21190"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20</w:t>
            </w:r>
          </w:p>
        </w:tc>
        <w:tc>
          <w:tcPr>
            <w:tcW w:w="3969" w:type="dxa"/>
            <w:tcBorders>
              <w:right w:val="single" w:sz="12" w:space="0" w:color="auto"/>
            </w:tcBorders>
            <w:shd w:val="clear" w:color="auto" w:fill="auto"/>
            <w:noWrap/>
            <w:hideMark/>
          </w:tcPr>
          <w:p w14:paraId="57F8850C" w14:textId="77777777" w:rsidR="002E53D6" w:rsidRPr="002E53D6" w:rsidRDefault="002E53D6" w:rsidP="002E53D6">
            <w:pPr>
              <w:rPr>
                <w:rFonts w:ascii="David" w:hAnsi="David" w:cs="David"/>
                <w:color w:val="000000"/>
              </w:rPr>
            </w:pPr>
            <w:r w:rsidRPr="002E53D6">
              <w:rPr>
                <w:rFonts w:ascii="David" w:hAnsi="David" w:cs="David"/>
                <w:color w:val="000000"/>
                <w:rtl/>
              </w:rPr>
              <w:t>כבאות והצלה</w:t>
            </w:r>
          </w:p>
        </w:tc>
      </w:tr>
      <w:tr w:rsidR="00867929" w:rsidRPr="002E53D6" w14:paraId="221C11F9" w14:textId="77777777" w:rsidTr="00D8013E">
        <w:trPr>
          <w:trHeight w:val="285"/>
        </w:trPr>
        <w:tc>
          <w:tcPr>
            <w:tcW w:w="569" w:type="dxa"/>
            <w:tcBorders>
              <w:left w:val="single" w:sz="12" w:space="0" w:color="auto"/>
            </w:tcBorders>
            <w:shd w:val="clear" w:color="auto" w:fill="auto"/>
            <w:noWrap/>
            <w:hideMark/>
          </w:tcPr>
          <w:p w14:paraId="648723BF"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21</w:t>
            </w:r>
          </w:p>
        </w:tc>
        <w:tc>
          <w:tcPr>
            <w:tcW w:w="3969" w:type="dxa"/>
            <w:tcBorders>
              <w:right w:val="single" w:sz="12" w:space="0" w:color="auto"/>
            </w:tcBorders>
            <w:shd w:val="clear" w:color="auto" w:fill="auto"/>
            <w:noWrap/>
            <w:hideMark/>
          </w:tcPr>
          <w:p w14:paraId="2F734FB2" w14:textId="77777777" w:rsidR="002E53D6" w:rsidRPr="002E53D6" w:rsidRDefault="002E53D6" w:rsidP="002E53D6">
            <w:pPr>
              <w:rPr>
                <w:rFonts w:ascii="David" w:hAnsi="David" w:cs="David"/>
                <w:color w:val="000000"/>
              </w:rPr>
            </w:pPr>
            <w:r w:rsidRPr="002E53D6">
              <w:rPr>
                <w:rFonts w:ascii="David" w:hAnsi="David" w:cs="David"/>
                <w:color w:val="000000"/>
                <w:rtl/>
              </w:rPr>
              <w:t>מרכז רפואי לשיקום וגריאטריה דורות - נתניה</w:t>
            </w:r>
          </w:p>
        </w:tc>
        <w:tc>
          <w:tcPr>
            <w:tcW w:w="569" w:type="dxa"/>
            <w:tcBorders>
              <w:left w:val="single" w:sz="12" w:space="0" w:color="auto"/>
            </w:tcBorders>
            <w:shd w:val="clear" w:color="auto" w:fill="auto"/>
            <w:noWrap/>
            <w:hideMark/>
          </w:tcPr>
          <w:p w14:paraId="75C53C6C"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21</w:t>
            </w:r>
          </w:p>
        </w:tc>
        <w:tc>
          <w:tcPr>
            <w:tcW w:w="3969" w:type="dxa"/>
            <w:tcBorders>
              <w:right w:val="single" w:sz="12" w:space="0" w:color="auto"/>
            </w:tcBorders>
            <w:shd w:val="clear" w:color="auto" w:fill="auto"/>
            <w:noWrap/>
            <w:hideMark/>
          </w:tcPr>
          <w:p w14:paraId="2AABF67E" w14:textId="77777777" w:rsidR="002E53D6" w:rsidRPr="002E53D6" w:rsidRDefault="002E53D6" w:rsidP="002E53D6">
            <w:pPr>
              <w:rPr>
                <w:rFonts w:ascii="David" w:hAnsi="David" w:cs="David"/>
                <w:color w:val="000000"/>
              </w:rPr>
            </w:pPr>
            <w:r w:rsidRPr="002E53D6">
              <w:rPr>
                <w:rFonts w:ascii="David" w:hAnsi="David" w:cs="David"/>
                <w:color w:val="000000"/>
                <w:rtl/>
              </w:rPr>
              <w:t>לשכת העיתונות הממשלתית – לע"מ</w:t>
            </w:r>
          </w:p>
        </w:tc>
      </w:tr>
      <w:tr w:rsidR="00867929" w:rsidRPr="002E53D6" w14:paraId="01264EE6" w14:textId="77777777" w:rsidTr="00D8013E">
        <w:trPr>
          <w:trHeight w:val="285"/>
        </w:trPr>
        <w:tc>
          <w:tcPr>
            <w:tcW w:w="569" w:type="dxa"/>
            <w:tcBorders>
              <w:left w:val="single" w:sz="12" w:space="0" w:color="auto"/>
            </w:tcBorders>
            <w:shd w:val="clear" w:color="auto" w:fill="auto"/>
            <w:noWrap/>
            <w:hideMark/>
          </w:tcPr>
          <w:p w14:paraId="29EA3AE6"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22</w:t>
            </w:r>
          </w:p>
        </w:tc>
        <w:tc>
          <w:tcPr>
            <w:tcW w:w="3969" w:type="dxa"/>
            <w:tcBorders>
              <w:right w:val="single" w:sz="12" w:space="0" w:color="auto"/>
            </w:tcBorders>
            <w:shd w:val="clear" w:color="auto" w:fill="auto"/>
            <w:noWrap/>
            <w:hideMark/>
          </w:tcPr>
          <w:p w14:paraId="19E2614C" w14:textId="77777777" w:rsidR="002E53D6" w:rsidRPr="002E53D6" w:rsidRDefault="002E53D6" w:rsidP="002E53D6">
            <w:pPr>
              <w:rPr>
                <w:rFonts w:ascii="David" w:hAnsi="David" w:cs="David"/>
                <w:color w:val="000000"/>
              </w:rPr>
            </w:pPr>
            <w:r w:rsidRPr="002E53D6">
              <w:rPr>
                <w:rFonts w:ascii="David" w:hAnsi="David" w:cs="David"/>
                <w:color w:val="000000"/>
                <w:rtl/>
              </w:rPr>
              <w:t>מרכז רפואי שיבא - בי"ח תל השומר</w:t>
            </w:r>
          </w:p>
        </w:tc>
        <w:tc>
          <w:tcPr>
            <w:tcW w:w="569" w:type="dxa"/>
            <w:tcBorders>
              <w:left w:val="single" w:sz="12" w:space="0" w:color="auto"/>
            </w:tcBorders>
            <w:shd w:val="clear" w:color="auto" w:fill="auto"/>
            <w:noWrap/>
            <w:hideMark/>
          </w:tcPr>
          <w:p w14:paraId="1CBB6EFD"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22</w:t>
            </w:r>
          </w:p>
        </w:tc>
        <w:tc>
          <w:tcPr>
            <w:tcW w:w="3969" w:type="dxa"/>
            <w:tcBorders>
              <w:right w:val="single" w:sz="12" w:space="0" w:color="auto"/>
            </w:tcBorders>
            <w:shd w:val="clear" w:color="auto" w:fill="auto"/>
            <w:noWrap/>
            <w:hideMark/>
          </w:tcPr>
          <w:p w14:paraId="5D9D933C" w14:textId="77777777" w:rsidR="002E53D6" w:rsidRPr="002E53D6" w:rsidRDefault="002E53D6" w:rsidP="002E53D6">
            <w:pPr>
              <w:rPr>
                <w:rFonts w:ascii="David" w:hAnsi="David" w:cs="David"/>
                <w:color w:val="000000"/>
              </w:rPr>
            </w:pPr>
            <w:r w:rsidRPr="002E53D6">
              <w:rPr>
                <w:rFonts w:ascii="David" w:hAnsi="David" w:cs="David"/>
                <w:color w:val="000000"/>
                <w:rtl/>
              </w:rPr>
              <w:t>לשכת הפרסום הממשלתית – לפ"מ</w:t>
            </w:r>
          </w:p>
        </w:tc>
      </w:tr>
      <w:tr w:rsidR="00867929" w:rsidRPr="002E53D6" w14:paraId="4051A5E0" w14:textId="77777777" w:rsidTr="00D8013E">
        <w:trPr>
          <w:trHeight w:val="285"/>
        </w:trPr>
        <w:tc>
          <w:tcPr>
            <w:tcW w:w="569" w:type="dxa"/>
            <w:tcBorders>
              <w:left w:val="single" w:sz="12" w:space="0" w:color="auto"/>
            </w:tcBorders>
            <w:shd w:val="clear" w:color="auto" w:fill="auto"/>
            <w:noWrap/>
            <w:hideMark/>
          </w:tcPr>
          <w:p w14:paraId="35AD88D3"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23</w:t>
            </w:r>
          </w:p>
        </w:tc>
        <w:tc>
          <w:tcPr>
            <w:tcW w:w="3969" w:type="dxa"/>
            <w:tcBorders>
              <w:right w:val="single" w:sz="12" w:space="0" w:color="auto"/>
            </w:tcBorders>
            <w:shd w:val="clear" w:color="auto" w:fill="auto"/>
            <w:noWrap/>
            <w:hideMark/>
          </w:tcPr>
          <w:p w14:paraId="5D66D421" w14:textId="77777777" w:rsidR="002E53D6" w:rsidRPr="002E53D6" w:rsidRDefault="002E53D6" w:rsidP="002E53D6">
            <w:pPr>
              <w:rPr>
                <w:rFonts w:ascii="David" w:hAnsi="David" w:cs="David"/>
                <w:color w:val="000000"/>
              </w:rPr>
            </w:pPr>
            <w:r w:rsidRPr="002E53D6">
              <w:rPr>
                <w:rFonts w:ascii="David" w:hAnsi="David" w:cs="David"/>
                <w:color w:val="000000"/>
                <w:rtl/>
              </w:rPr>
              <w:t>מרכז רפואי שמיר – אסף הרופא</w:t>
            </w:r>
          </w:p>
        </w:tc>
        <w:tc>
          <w:tcPr>
            <w:tcW w:w="569" w:type="dxa"/>
            <w:tcBorders>
              <w:left w:val="single" w:sz="12" w:space="0" w:color="auto"/>
            </w:tcBorders>
            <w:shd w:val="clear" w:color="auto" w:fill="auto"/>
            <w:noWrap/>
            <w:hideMark/>
          </w:tcPr>
          <w:p w14:paraId="4CE4D43F"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23</w:t>
            </w:r>
          </w:p>
        </w:tc>
        <w:tc>
          <w:tcPr>
            <w:tcW w:w="3969" w:type="dxa"/>
            <w:tcBorders>
              <w:right w:val="single" w:sz="12" w:space="0" w:color="auto"/>
            </w:tcBorders>
            <w:shd w:val="clear" w:color="auto" w:fill="auto"/>
            <w:noWrap/>
            <w:hideMark/>
          </w:tcPr>
          <w:p w14:paraId="01AF6210" w14:textId="77777777" w:rsidR="002E53D6" w:rsidRPr="002E53D6" w:rsidRDefault="002E53D6" w:rsidP="002E53D6">
            <w:pPr>
              <w:rPr>
                <w:rFonts w:ascii="David" w:hAnsi="David" w:cs="David"/>
                <w:color w:val="000000"/>
              </w:rPr>
            </w:pPr>
            <w:r w:rsidRPr="002E53D6">
              <w:rPr>
                <w:rFonts w:ascii="David" w:hAnsi="David" w:cs="David"/>
                <w:color w:val="000000"/>
                <w:rtl/>
              </w:rPr>
              <w:t>מינהלת התיאום והקישור לעזה</w:t>
            </w:r>
          </w:p>
        </w:tc>
      </w:tr>
      <w:tr w:rsidR="00867929" w:rsidRPr="002E53D6" w14:paraId="63F8AE82" w14:textId="77777777" w:rsidTr="00D8013E">
        <w:trPr>
          <w:trHeight w:val="285"/>
        </w:trPr>
        <w:tc>
          <w:tcPr>
            <w:tcW w:w="569" w:type="dxa"/>
            <w:tcBorders>
              <w:left w:val="single" w:sz="12" w:space="0" w:color="auto"/>
            </w:tcBorders>
            <w:shd w:val="clear" w:color="auto" w:fill="auto"/>
            <w:noWrap/>
            <w:hideMark/>
          </w:tcPr>
          <w:p w14:paraId="175566B6"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24</w:t>
            </w:r>
          </w:p>
        </w:tc>
        <w:tc>
          <w:tcPr>
            <w:tcW w:w="3969" w:type="dxa"/>
            <w:tcBorders>
              <w:right w:val="single" w:sz="12" w:space="0" w:color="auto"/>
            </w:tcBorders>
            <w:shd w:val="clear" w:color="auto" w:fill="auto"/>
            <w:noWrap/>
            <w:hideMark/>
          </w:tcPr>
          <w:p w14:paraId="4252008D" w14:textId="77777777" w:rsidR="002E53D6" w:rsidRPr="002E53D6" w:rsidRDefault="002E53D6" w:rsidP="002E53D6">
            <w:pPr>
              <w:rPr>
                <w:rFonts w:ascii="David" w:hAnsi="David" w:cs="David"/>
                <w:color w:val="000000"/>
              </w:rPr>
            </w:pPr>
            <w:r w:rsidRPr="002E53D6">
              <w:rPr>
                <w:rFonts w:ascii="David" w:hAnsi="David" w:cs="David"/>
                <w:color w:val="000000"/>
                <w:rtl/>
              </w:rPr>
              <w:t>משטרת ישראל</w:t>
            </w:r>
          </w:p>
        </w:tc>
        <w:tc>
          <w:tcPr>
            <w:tcW w:w="569" w:type="dxa"/>
            <w:tcBorders>
              <w:left w:val="single" w:sz="12" w:space="0" w:color="auto"/>
            </w:tcBorders>
            <w:shd w:val="clear" w:color="auto" w:fill="auto"/>
            <w:noWrap/>
            <w:hideMark/>
          </w:tcPr>
          <w:p w14:paraId="5EEBF00C"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24</w:t>
            </w:r>
          </w:p>
        </w:tc>
        <w:tc>
          <w:tcPr>
            <w:tcW w:w="3969" w:type="dxa"/>
            <w:tcBorders>
              <w:right w:val="single" w:sz="12" w:space="0" w:color="auto"/>
            </w:tcBorders>
            <w:shd w:val="clear" w:color="auto" w:fill="auto"/>
            <w:noWrap/>
            <w:hideMark/>
          </w:tcPr>
          <w:p w14:paraId="1C64D97F" w14:textId="77777777" w:rsidR="002E53D6" w:rsidRPr="002E53D6" w:rsidRDefault="002E53D6" w:rsidP="002E53D6">
            <w:pPr>
              <w:rPr>
                <w:rFonts w:ascii="David" w:hAnsi="David" w:cs="David"/>
                <w:color w:val="000000"/>
              </w:rPr>
            </w:pPr>
            <w:r w:rsidRPr="002E53D6">
              <w:rPr>
                <w:rFonts w:ascii="David" w:hAnsi="David" w:cs="David"/>
                <w:color w:val="000000"/>
                <w:rtl/>
              </w:rPr>
              <w:t>מרכז מחקר גרעיני שורק - ממ"ג</w:t>
            </w:r>
          </w:p>
        </w:tc>
      </w:tr>
      <w:tr w:rsidR="00867929" w:rsidRPr="002E53D6" w14:paraId="73C56A05" w14:textId="77777777" w:rsidTr="00D8013E">
        <w:trPr>
          <w:trHeight w:val="285"/>
        </w:trPr>
        <w:tc>
          <w:tcPr>
            <w:tcW w:w="569" w:type="dxa"/>
            <w:tcBorders>
              <w:left w:val="single" w:sz="12" w:space="0" w:color="auto"/>
            </w:tcBorders>
            <w:shd w:val="clear" w:color="auto" w:fill="auto"/>
            <w:noWrap/>
            <w:hideMark/>
          </w:tcPr>
          <w:p w14:paraId="564B951B"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25</w:t>
            </w:r>
          </w:p>
        </w:tc>
        <w:tc>
          <w:tcPr>
            <w:tcW w:w="3969" w:type="dxa"/>
            <w:tcBorders>
              <w:right w:val="single" w:sz="12" w:space="0" w:color="auto"/>
            </w:tcBorders>
            <w:shd w:val="clear" w:color="auto" w:fill="auto"/>
            <w:noWrap/>
            <w:hideMark/>
          </w:tcPr>
          <w:p w14:paraId="2CA40B85" w14:textId="77777777" w:rsidR="002E53D6" w:rsidRPr="002E53D6" w:rsidRDefault="002E53D6" w:rsidP="002E53D6">
            <w:pPr>
              <w:rPr>
                <w:rFonts w:ascii="David" w:hAnsi="David" w:cs="David"/>
                <w:color w:val="000000"/>
              </w:rPr>
            </w:pPr>
            <w:r w:rsidRPr="002E53D6">
              <w:rPr>
                <w:rFonts w:ascii="David" w:hAnsi="David" w:cs="David"/>
                <w:color w:val="000000"/>
                <w:rtl/>
              </w:rPr>
              <w:t>משרד האוצר - מינהל התכנון</w:t>
            </w:r>
          </w:p>
        </w:tc>
        <w:tc>
          <w:tcPr>
            <w:tcW w:w="569" w:type="dxa"/>
            <w:tcBorders>
              <w:left w:val="single" w:sz="12" w:space="0" w:color="auto"/>
            </w:tcBorders>
            <w:shd w:val="clear" w:color="auto" w:fill="auto"/>
            <w:noWrap/>
            <w:hideMark/>
          </w:tcPr>
          <w:p w14:paraId="2C5AB792"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25</w:t>
            </w:r>
          </w:p>
        </w:tc>
        <w:tc>
          <w:tcPr>
            <w:tcW w:w="3969" w:type="dxa"/>
            <w:tcBorders>
              <w:right w:val="single" w:sz="12" w:space="0" w:color="auto"/>
            </w:tcBorders>
            <w:shd w:val="clear" w:color="auto" w:fill="auto"/>
            <w:noWrap/>
            <w:hideMark/>
          </w:tcPr>
          <w:p w14:paraId="2F41361B" w14:textId="77777777" w:rsidR="002E53D6" w:rsidRPr="002E53D6" w:rsidRDefault="002E53D6" w:rsidP="002E53D6">
            <w:pPr>
              <w:rPr>
                <w:rFonts w:ascii="David" w:hAnsi="David" w:cs="David"/>
                <w:color w:val="000000"/>
              </w:rPr>
            </w:pPr>
            <w:r w:rsidRPr="002E53D6">
              <w:rPr>
                <w:rFonts w:ascii="David" w:hAnsi="David" w:cs="David"/>
                <w:color w:val="000000"/>
                <w:rtl/>
              </w:rPr>
              <w:t>מרכז רפואי גריאטרי שמואל הרופא</w:t>
            </w:r>
          </w:p>
        </w:tc>
      </w:tr>
      <w:tr w:rsidR="00867929" w:rsidRPr="002E53D6" w14:paraId="6E61C592" w14:textId="77777777" w:rsidTr="00D8013E">
        <w:trPr>
          <w:trHeight w:val="285"/>
        </w:trPr>
        <w:tc>
          <w:tcPr>
            <w:tcW w:w="569" w:type="dxa"/>
            <w:tcBorders>
              <w:left w:val="single" w:sz="12" w:space="0" w:color="auto"/>
            </w:tcBorders>
            <w:shd w:val="clear" w:color="auto" w:fill="auto"/>
            <w:noWrap/>
            <w:hideMark/>
          </w:tcPr>
          <w:p w14:paraId="77813534"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26</w:t>
            </w:r>
          </w:p>
        </w:tc>
        <w:tc>
          <w:tcPr>
            <w:tcW w:w="3969" w:type="dxa"/>
            <w:tcBorders>
              <w:right w:val="single" w:sz="12" w:space="0" w:color="auto"/>
            </w:tcBorders>
            <w:shd w:val="clear" w:color="auto" w:fill="auto"/>
            <w:noWrap/>
            <w:hideMark/>
          </w:tcPr>
          <w:p w14:paraId="32E3019B" w14:textId="77777777" w:rsidR="002E53D6" w:rsidRPr="002E53D6" w:rsidRDefault="002E53D6" w:rsidP="002E53D6">
            <w:pPr>
              <w:rPr>
                <w:rFonts w:ascii="David" w:hAnsi="David" w:cs="David"/>
                <w:color w:val="000000"/>
              </w:rPr>
            </w:pPr>
            <w:r w:rsidRPr="002E53D6">
              <w:rPr>
                <w:rFonts w:ascii="David" w:hAnsi="David" w:cs="David"/>
                <w:color w:val="000000"/>
                <w:rtl/>
              </w:rPr>
              <w:t>משרד האוצר – מטה ויחידות</w:t>
            </w:r>
          </w:p>
        </w:tc>
        <w:tc>
          <w:tcPr>
            <w:tcW w:w="569" w:type="dxa"/>
            <w:tcBorders>
              <w:left w:val="single" w:sz="12" w:space="0" w:color="auto"/>
            </w:tcBorders>
            <w:shd w:val="clear" w:color="auto" w:fill="auto"/>
            <w:noWrap/>
            <w:hideMark/>
          </w:tcPr>
          <w:p w14:paraId="49C15892"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26</w:t>
            </w:r>
          </w:p>
        </w:tc>
        <w:tc>
          <w:tcPr>
            <w:tcW w:w="3969" w:type="dxa"/>
            <w:tcBorders>
              <w:right w:val="single" w:sz="12" w:space="0" w:color="auto"/>
            </w:tcBorders>
            <w:shd w:val="clear" w:color="auto" w:fill="auto"/>
            <w:noWrap/>
            <w:hideMark/>
          </w:tcPr>
          <w:p w14:paraId="196FBAE6" w14:textId="77777777" w:rsidR="002E53D6" w:rsidRPr="002E53D6" w:rsidRDefault="002E53D6" w:rsidP="002E53D6">
            <w:pPr>
              <w:rPr>
                <w:rFonts w:ascii="David" w:hAnsi="David" w:cs="David"/>
                <w:color w:val="000000"/>
              </w:rPr>
            </w:pPr>
            <w:r w:rsidRPr="002E53D6">
              <w:rPr>
                <w:rFonts w:ascii="David" w:hAnsi="David" w:cs="David"/>
                <w:color w:val="000000"/>
                <w:rtl/>
              </w:rPr>
              <w:t>מרכז רפואי זיו</w:t>
            </w:r>
          </w:p>
        </w:tc>
      </w:tr>
      <w:tr w:rsidR="00867929" w:rsidRPr="002E53D6" w14:paraId="15A96090" w14:textId="77777777" w:rsidTr="00D8013E">
        <w:trPr>
          <w:trHeight w:val="285"/>
        </w:trPr>
        <w:tc>
          <w:tcPr>
            <w:tcW w:w="569" w:type="dxa"/>
            <w:tcBorders>
              <w:left w:val="single" w:sz="12" w:space="0" w:color="auto"/>
            </w:tcBorders>
            <w:shd w:val="clear" w:color="auto" w:fill="auto"/>
            <w:noWrap/>
            <w:hideMark/>
          </w:tcPr>
          <w:p w14:paraId="37E55ED6"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27</w:t>
            </w:r>
          </w:p>
        </w:tc>
        <w:tc>
          <w:tcPr>
            <w:tcW w:w="3969" w:type="dxa"/>
            <w:tcBorders>
              <w:right w:val="single" w:sz="12" w:space="0" w:color="auto"/>
            </w:tcBorders>
            <w:shd w:val="clear" w:color="auto" w:fill="auto"/>
            <w:noWrap/>
            <w:hideMark/>
          </w:tcPr>
          <w:p w14:paraId="757407B0" w14:textId="77777777" w:rsidR="002E53D6" w:rsidRPr="002E53D6" w:rsidRDefault="002E53D6" w:rsidP="002E53D6">
            <w:pPr>
              <w:rPr>
                <w:rFonts w:ascii="David" w:hAnsi="David" w:cs="David"/>
                <w:color w:val="000000"/>
              </w:rPr>
            </w:pPr>
            <w:r w:rsidRPr="002E53D6">
              <w:rPr>
                <w:rFonts w:ascii="David" w:hAnsi="David" w:cs="David"/>
                <w:color w:val="000000"/>
                <w:rtl/>
              </w:rPr>
              <w:t>משרד האנרגיה</w:t>
            </w:r>
          </w:p>
        </w:tc>
        <w:tc>
          <w:tcPr>
            <w:tcW w:w="569" w:type="dxa"/>
            <w:tcBorders>
              <w:left w:val="single" w:sz="12" w:space="0" w:color="auto"/>
            </w:tcBorders>
            <w:shd w:val="clear" w:color="auto" w:fill="auto"/>
            <w:noWrap/>
            <w:hideMark/>
          </w:tcPr>
          <w:p w14:paraId="7F57E3DE"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27</w:t>
            </w:r>
          </w:p>
        </w:tc>
        <w:tc>
          <w:tcPr>
            <w:tcW w:w="3969" w:type="dxa"/>
            <w:tcBorders>
              <w:right w:val="single" w:sz="12" w:space="0" w:color="auto"/>
            </w:tcBorders>
            <w:shd w:val="clear" w:color="auto" w:fill="auto"/>
            <w:noWrap/>
            <w:hideMark/>
          </w:tcPr>
          <w:p w14:paraId="69CDC271" w14:textId="77777777" w:rsidR="002E53D6" w:rsidRPr="002E53D6" w:rsidRDefault="002E53D6" w:rsidP="002E53D6">
            <w:pPr>
              <w:rPr>
                <w:rFonts w:ascii="David" w:hAnsi="David" w:cs="David"/>
                <w:color w:val="000000"/>
              </w:rPr>
            </w:pPr>
            <w:r w:rsidRPr="002E53D6">
              <w:rPr>
                <w:rFonts w:ascii="David" w:hAnsi="David" w:cs="David"/>
                <w:color w:val="000000"/>
                <w:rtl/>
              </w:rPr>
              <w:t>מרכז רפואי לבריאות הנפש מעלה הכרמל - טירת הכרמל</w:t>
            </w:r>
          </w:p>
        </w:tc>
      </w:tr>
      <w:tr w:rsidR="00867929" w:rsidRPr="002E53D6" w14:paraId="1155D109" w14:textId="77777777" w:rsidTr="00D8013E">
        <w:trPr>
          <w:trHeight w:val="285"/>
        </w:trPr>
        <w:tc>
          <w:tcPr>
            <w:tcW w:w="569" w:type="dxa"/>
            <w:tcBorders>
              <w:left w:val="single" w:sz="12" w:space="0" w:color="auto"/>
            </w:tcBorders>
            <w:shd w:val="clear" w:color="auto" w:fill="auto"/>
            <w:noWrap/>
            <w:hideMark/>
          </w:tcPr>
          <w:p w14:paraId="1DEA434A"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28</w:t>
            </w:r>
          </w:p>
        </w:tc>
        <w:tc>
          <w:tcPr>
            <w:tcW w:w="3969" w:type="dxa"/>
            <w:tcBorders>
              <w:right w:val="single" w:sz="12" w:space="0" w:color="auto"/>
            </w:tcBorders>
            <w:shd w:val="clear" w:color="auto" w:fill="auto"/>
            <w:noWrap/>
            <w:hideMark/>
          </w:tcPr>
          <w:p w14:paraId="3F243298" w14:textId="77777777" w:rsidR="002E53D6" w:rsidRPr="002E53D6" w:rsidRDefault="002E53D6" w:rsidP="002E53D6">
            <w:pPr>
              <w:rPr>
                <w:rFonts w:ascii="David" w:hAnsi="David" w:cs="David"/>
                <w:color w:val="000000"/>
              </w:rPr>
            </w:pPr>
            <w:r w:rsidRPr="002E53D6">
              <w:rPr>
                <w:rFonts w:ascii="David" w:hAnsi="David" w:cs="David"/>
                <w:color w:val="000000"/>
                <w:rtl/>
              </w:rPr>
              <w:t>משרד הבינוי והשיכון</w:t>
            </w:r>
          </w:p>
        </w:tc>
        <w:tc>
          <w:tcPr>
            <w:tcW w:w="569" w:type="dxa"/>
            <w:tcBorders>
              <w:left w:val="single" w:sz="12" w:space="0" w:color="auto"/>
            </w:tcBorders>
            <w:shd w:val="clear" w:color="auto" w:fill="auto"/>
            <w:noWrap/>
            <w:hideMark/>
          </w:tcPr>
          <w:p w14:paraId="6AB5BA59"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28</w:t>
            </w:r>
          </w:p>
        </w:tc>
        <w:tc>
          <w:tcPr>
            <w:tcW w:w="3969" w:type="dxa"/>
            <w:tcBorders>
              <w:right w:val="single" w:sz="12" w:space="0" w:color="auto"/>
            </w:tcBorders>
            <w:shd w:val="clear" w:color="auto" w:fill="auto"/>
            <w:noWrap/>
            <w:hideMark/>
          </w:tcPr>
          <w:p w14:paraId="58BACCF6" w14:textId="77777777" w:rsidR="002E53D6" w:rsidRPr="002E53D6" w:rsidRDefault="002E53D6" w:rsidP="002E53D6">
            <w:pPr>
              <w:rPr>
                <w:rFonts w:ascii="David" w:hAnsi="David" w:cs="David"/>
                <w:color w:val="000000"/>
              </w:rPr>
            </w:pPr>
            <w:r w:rsidRPr="002E53D6">
              <w:rPr>
                <w:rFonts w:ascii="David" w:hAnsi="David" w:cs="David"/>
                <w:color w:val="000000"/>
                <w:rtl/>
              </w:rPr>
              <w:t>משרד האוצר</w:t>
            </w:r>
          </w:p>
        </w:tc>
      </w:tr>
      <w:tr w:rsidR="00867929" w:rsidRPr="002E53D6" w14:paraId="405EB4BB" w14:textId="77777777" w:rsidTr="00D8013E">
        <w:trPr>
          <w:trHeight w:val="285"/>
        </w:trPr>
        <w:tc>
          <w:tcPr>
            <w:tcW w:w="569" w:type="dxa"/>
            <w:tcBorders>
              <w:left w:val="single" w:sz="12" w:space="0" w:color="auto"/>
            </w:tcBorders>
            <w:shd w:val="clear" w:color="auto" w:fill="auto"/>
            <w:noWrap/>
            <w:hideMark/>
          </w:tcPr>
          <w:p w14:paraId="24410DAE"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29</w:t>
            </w:r>
          </w:p>
        </w:tc>
        <w:tc>
          <w:tcPr>
            <w:tcW w:w="3969" w:type="dxa"/>
            <w:tcBorders>
              <w:right w:val="single" w:sz="12" w:space="0" w:color="auto"/>
            </w:tcBorders>
            <w:shd w:val="clear" w:color="auto" w:fill="auto"/>
            <w:noWrap/>
            <w:hideMark/>
          </w:tcPr>
          <w:p w14:paraId="6EB683A8" w14:textId="77777777" w:rsidR="002E53D6" w:rsidRPr="002E53D6" w:rsidRDefault="002E53D6" w:rsidP="002E53D6">
            <w:pPr>
              <w:rPr>
                <w:rFonts w:ascii="David" w:hAnsi="David" w:cs="David"/>
                <w:color w:val="000000"/>
              </w:rPr>
            </w:pPr>
            <w:r w:rsidRPr="002E53D6">
              <w:rPr>
                <w:rFonts w:ascii="David" w:hAnsi="David" w:cs="David"/>
                <w:color w:val="000000"/>
                <w:rtl/>
              </w:rPr>
              <w:t>משרד הבריאות</w:t>
            </w:r>
          </w:p>
        </w:tc>
        <w:tc>
          <w:tcPr>
            <w:tcW w:w="569" w:type="dxa"/>
            <w:tcBorders>
              <w:left w:val="single" w:sz="12" w:space="0" w:color="auto"/>
            </w:tcBorders>
            <w:shd w:val="clear" w:color="auto" w:fill="auto"/>
            <w:noWrap/>
            <w:hideMark/>
          </w:tcPr>
          <w:p w14:paraId="6AE5ADC1"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29</w:t>
            </w:r>
          </w:p>
        </w:tc>
        <w:tc>
          <w:tcPr>
            <w:tcW w:w="3969" w:type="dxa"/>
            <w:tcBorders>
              <w:right w:val="single" w:sz="12" w:space="0" w:color="auto"/>
            </w:tcBorders>
            <w:shd w:val="clear" w:color="auto" w:fill="auto"/>
            <w:noWrap/>
            <w:hideMark/>
          </w:tcPr>
          <w:p w14:paraId="0847AA58" w14:textId="77777777" w:rsidR="002E53D6" w:rsidRPr="002E53D6" w:rsidRDefault="002E53D6" w:rsidP="002E53D6">
            <w:pPr>
              <w:rPr>
                <w:rFonts w:ascii="David" w:hAnsi="David" w:cs="David"/>
                <w:color w:val="000000"/>
              </w:rPr>
            </w:pPr>
            <w:r w:rsidRPr="002E53D6">
              <w:rPr>
                <w:rFonts w:ascii="David" w:hAnsi="David" w:cs="David"/>
                <w:color w:val="000000"/>
                <w:rtl/>
              </w:rPr>
              <w:t>משרד האוצר - המדפיס הממשלתי</w:t>
            </w:r>
          </w:p>
        </w:tc>
      </w:tr>
      <w:tr w:rsidR="00867929" w:rsidRPr="002E53D6" w14:paraId="0D742876" w14:textId="77777777" w:rsidTr="00D8013E">
        <w:trPr>
          <w:trHeight w:val="285"/>
        </w:trPr>
        <w:tc>
          <w:tcPr>
            <w:tcW w:w="569" w:type="dxa"/>
            <w:tcBorders>
              <w:left w:val="single" w:sz="12" w:space="0" w:color="auto"/>
            </w:tcBorders>
            <w:shd w:val="clear" w:color="auto" w:fill="auto"/>
            <w:noWrap/>
            <w:hideMark/>
          </w:tcPr>
          <w:p w14:paraId="0C483DB5"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30</w:t>
            </w:r>
          </w:p>
        </w:tc>
        <w:tc>
          <w:tcPr>
            <w:tcW w:w="3969" w:type="dxa"/>
            <w:tcBorders>
              <w:right w:val="single" w:sz="12" w:space="0" w:color="auto"/>
            </w:tcBorders>
            <w:shd w:val="clear" w:color="auto" w:fill="auto"/>
            <w:noWrap/>
            <w:hideMark/>
          </w:tcPr>
          <w:p w14:paraId="4A73FF14" w14:textId="77777777" w:rsidR="002E53D6" w:rsidRPr="002E53D6" w:rsidRDefault="002E53D6" w:rsidP="002E53D6">
            <w:pPr>
              <w:rPr>
                <w:rFonts w:ascii="David" w:hAnsi="David" w:cs="David"/>
                <w:color w:val="000000"/>
              </w:rPr>
            </w:pPr>
            <w:r w:rsidRPr="002E53D6">
              <w:rPr>
                <w:rFonts w:ascii="David" w:hAnsi="David" w:cs="David"/>
                <w:color w:val="000000"/>
                <w:rtl/>
              </w:rPr>
              <w:t>משרד החוץ</w:t>
            </w:r>
          </w:p>
        </w:tc>
        <w:tc>
          <w:tcPr>
            <w:tcW w:w="569" w:type="dxa"/>
            <w:tcBorders>
              <w:left w:val="single" w:sz="12" w:space="0" w:color="auto"/>
            </w:tcBorders>
            <w:shd w:val="clear" w:color="auto" w:fill="auto"/>
            <w:noWrap/>
            <w:hideMark/>
          </w:tcPr>
          <w:p w14:paraId="5F0D7031"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30</w:t>
            </w:r>
          </w:p>
        </w:tc>
        <w:tc>
          <w:tcPr>
            <w:tcW w:w="3969" w:type="dxa"/>
            <w:tcBorders>
              <w:right w:val="single" w:sz="12" w:space="0" w:color="auto"/>
            </w:tcBorders>
            <w:shd w:val="clear" w:color="auto" w:fill="auto"/>
            <w:noWrap/>
            <w:hideMark/>
          </w:tcPr>
          <w:p w14:paraId="2195DE0C" w14:textId="77777777" w:rsidR="002E53D6" w:rsidRPr="002E53D6" w:rsidRDefault="002E53D6" w:rsidP="002E53D6">
            <w:pPr>
              <w:rPr>
                <w:rFonts w:ascii="David" w:hAnsi="David" w:cs="David"/>
                <w:color w:val="000000"/>
              </w:rPr>
            </w:pPr>
            <w:r w:rsidRPr="002E53D6">
              <w:rPr>
                <w:rFonts w:ascii="David" w:hAnsi="David" w:cs="David"/>
                <w:color w:val="000000"/>
                <w:rtl/>
              </w:rPr>
              <w:t>משרד הכלכלה והתעשייה</w:t>
            </w:r>
          </w:p>
        </w:tc>
      </w:tr>
      <w:tr w:rsidR="00867929" w:rsidRPr="002E53D6" w14:paraId="111B49DA" w14:textId="77777777" w:rsidTr="00D8013E">
        <w:trPr>
          <w:trHeight w:val="285"/>
        </w:trPr>
        <w:tc>
          <w:tcPr>
            <w:tcW w:w="569" w:type="dxa"/>
            <w:tcBorders>
              <w:left w:val="single" w:sz="12" w:space="0" w:color="auto"/>
            </w:tcBorders>
            <w:shd w:val="clear" w:color="auto" w:fill="auto"/>
            <w:noWrap/>
            <w:hideMark/>
          </w:tcPr>
          <w:p w14:paraId="3C40EFE3"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31</w:t>
            </w:r>
          </w:p>
        </w:tc>
        <w:tc>
          <w:tcPr>
            <w:tcW w:w="3969" w:type="dxa"/>
            <w:tcBorders>
              <w:right w:val="single" w:sz="12" w:space="0" w:color="auto"/>
            </w:tcBorders>
            <w:shd w:val="clear" w:color="auto" w:fill="auto"/>
            <w:noWrap/>
            <w:hideMark/>
          </w:tcPr>
          <w:p w14:paraId="223FBA13" w14:textId="77777777" w:rsidR="002E53D6" w:rsidRPr="002E53D6" w:rsidRDefault="002E53D6" w:rsidP="002E53D6">
            <w:pPr>
              <w:rPr>
                <w:rFonts w:ascii="David" w:hAnsi="David" w:cs="David"/>
                <w:color w:val="000000"/>
              </w:rPr>
            </w:pPr>
            <w:r w:rsidRPr="002E53D6">
              <w:rPr>
                <w:rFonts w:ascii="David" w:hAnsi="David" w:cs="David"/>
                <w:color w:val="000000"/>
                <w:rtl/>
              </w:rPr>
              <w:t>משרד החינוך</w:t>
            </w:r>
          </w:p>
        </w:tc>
        <w:tc>
          <w:tcPr>
            <w:tcW w:w="569" w:type="dxa"/>
            <w:tcBorders>
              <w:left w:val="single" w:sz="12" w:space="0" w:color="auto"/>
            </w:tcBorders>
            <w:shd w:val="clear" w:color="auto" w:fill="auto"/>
            <w:noWrap/>
            <w:hideMark/>
          </w:tcPr>
          <w:p w14:paraId="01D21FE1"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31</w:t>
            </w:r>
          </w:p>
        </w:tc>
        <w:tc>
          <w:tcPr>
            <w:tcW w:w="3969" w:type="dxa"/>
            <w:tcBorders>
              <w:right w:val="single" w:sz="12" w:space="0" w:color="auto"/>
            </w:tcBorders>
            <w:shd w:val="clear" w:color="auto" w:fill="auto"/>
            <w:noWrap/>
            <w:hideMark/>
          </w:tcPr>
          <w:p w14:paraId="751DBE52" w14:textId="77777777" w:rsidR="002E53D6" w:rsidRPr="002E53D6" w:rsidRDefault="002E53D6" w:rsidP="002E53D6">
            <w:pPr>
              <w:rPr>
                <w:rFonts w:ascii="David" w:hAnsi="David" w:cs="David"/>
                <w:color w:val="000000"/>
              </w:rPr>
            </w:pPr>
            <w:r w:rsidRPr="002E53D6">
              <w:rPr>
                <w:rFonts w:ascii="David" w:hAnsi="David" w:cs="David"/>
                <w:color w:val="000000"/>
                <w:rtl/>
              </w:rPr>
              <w:t>משרד המדע והטכנולוגיה</w:t>
            </w:r>
          </w:p>
        </w:tc>
      </w:tr>
      <w:tr w:rsidR="00867929" w:rsidRPr="002E53D6" w14:paraId="6128631B" w14:textId="77777777" w:rsidTr="00D8013E">
        <w:trPr>
          <w:trHeight w:val="285"/>
        </w:trPr>
        <w:tc>
          <w:tcPr>
            <w:tcW w:w="569" w:type="dxa"/>
            <w:tcBorders>
              <w:left w:val="single" w:sz="12" w:space="0" w:color="auto"/>
            </w:tcBorders>
            <w:shd w:val="clear" w:color="auto" w:fill="auto"/>
            <w:noWrap/>
            <w:hideMark/>
          </w:tcPr>
          <w:p w14:paraId="5EECF68D"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32</w:t>
            </w:r>
          </w:p>
        </w:tc>
        <w:tc>
          <w:tcPr>
            <w:tcW w:w="3969" w:type="dxa"/>
            <w:tcBorders>
              <w:right w:val="single" w:sz="12" w:space="0" w:color="auto"/>
            </w:tcBorders>
            <w:shd w:val="clear" w:color="auto" w:fill="auto"/>
            <w:noWrap/>
            <w:hideMark/>
          </w:tcPr>
          <w:p w14:paraId="43BB6E91" w14:textId="77777777" w:rsidR="002E53D6" w:rsidRPr="002E53D6" w:rsidRDefault="002E53D6" w:rsidP="002E53D6">
            <w:pPr>
              <w:rPr>
                <w:rFonts w:ascii="David" w:hAnsi="David" w:cs="David"/>
                <w:color w:val="000000"/>
              </w:rPr>
            </w:pPr>
            <w:r w:rsidRPr="002E53D6">
              <w:rPr>
                <w:rFonts w:ascii="David" w:hAnsi="David" w:cs="David"/>
                <w:color w:val="000000"/>
                <w:rtl/>
              </w:rPr>
              <w:t>משרד החקלאות ופיתוח הכפר</w:t>
            </w:r>
          </w:p>
        </w:tc>
        <w:tc>
          <w:tcPr>
            <w:tcW w:w="569" w:type="dxa"/>
            <w:tcBorders>
              <w:left w:val="single" w:sz="12" w:space="0" w:color="auto"/>
            </w:tcBorders>
            <w:shd w:val="clear" w:color="auto" w:fill="auto"/>
            <w:noWrap/>
            <w:hideMark/>
          </w:tcPr>
          <w:p w14:paraId="088D875F"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32</w:t>
            </w:r>
          </w:p>
        </w:tc>
        <w:tc>
          <w:tcPr>
            <w:tcW w:w="3969" w:type="dxa"/>
            <w:tcBorders>
              <w:right w:val="single" w:sz="12" w:space="0" w:color="auto"/>
            </w:tcBorders>
            <w:shd w:val="clear" w:color="auto" w:fill="auto"/>
            <w:noWrap/>
            <w:hideMark/>
          </w:tcPr>
          <w:p w14:paraId="388F010F" w14:textId="77777777" w:rsidR="002E53D6" w:rsidRPr="002E53D6" w:rsidRDefault="002E53D6" w:rsidP="002E53D6">
            <w:pPr>
              <w:rPr>
                <w:rFonts w:ascii="David" w:hAnsi="David" w:cs="David"/>
                <w:color w:val="000000"/>
              </w:rPr>
            </w:pPr>
            <w:r w:rsidRPr="002E53D6">
              <w:rPr>
                <w:rFonts w:ascii="David" w:hAnsi="David" w:cs="David"/>
                <w:color w:val="000000"/>
                <w:rtl/>
              </w:rPr>
              <w:t>משרד המודיעין</w:t>
            </w:r>
          </w:p>
        </w:tc>
      </w:tr>
      <w:tr w:rsidR="00867929" w:rsidRPr="002E53D6" w14:paraId="50B8E777" w14:textId="77777777" w:rsidTr="00D8013E">
        <w:trPr>
          <w:trHeight w:val="285"/>
        </w:trPr>
        <w:tc>
          <w:tcPr>
            <w:tcW w:w="569" w:type="dxa"/>
            <w:tcBorders>
              <w:left w:val="single" w:sz="12" w:space="0" w:color="auto"/>
            </w:tcBorders>
            <w:shd w:val="clear" w:color="auto" w:fill="auto"/>
            <w:noWrap/>
            <w:hideMark/>
          </w:tcPr>
          <w:p w14:paraId="656EE7A9"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33</w:t>
            </w:r>
          </w:p>
        </w:tc>
        <w:tc>
          <w:tcPr>
            <w:tcW w:w="3969" w:type="dxa"/>
            <w:tcBorders>
              <w:right w:val="single" w:sz="12" w:space="0" w:color="auto"/>
            </w:tcBorders>
            <w:shd w:val="clear" w:color="auto" w:fill="auto"/>
            <w:noWrap/>
            <w:hideMark/>
          </w:tcPr>
          <w:p w14:paraId="6ABA2AF7" w14:textId="77777777" w:rsidR="002E53D6" w:rsidRPr="002E53D6" w:rsidRDefault="002E53D6" w:rsidP="002E53D6">
            <w:pPr>
              <w:rPr>
                <w:rFonts w:ascii="David" w:hAnsi="David" w:cs="David"/>
                <w:color w:val="000000"/>
              </w:rPr>
            </w:pPr>
            <w:r w:rsidRPr="002E53D6">
              <w:rPr>
                <w:rFonts w:ascii="David" w:hAnsi="David" w:cs="David"/>
                <w:color w:val="000000"/>
                <w:rtl/>
              </w:rPr>
              <w:t>משרד העבודה, הרווחה והשירותים החברתיים</w:t>
            </w:r>
          </w:p>
        </w:tc>
        <w:tc>
          <w:tcPr>
            <w:tcW w:w="569" w:type="dxa"/>
            <w:tcBorders>
              <w:left w:val="single" w:sz="12" w:space="0" w:color="auto"/>
            </w:tcBorders>
            <w:shd w:val="clear" w:color="auto" w:fill="auto"/>
            <w:noWrap/>
            <w:hideMark/>
          </w:tcPr>
          <w:p w14:paraId="030F2724"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33</w:t>
            </w:r>
          </w:p>
        </w:tc>
        <w:tc>
          <w:tcPr>
            <w:tcW w:w="3969" w:type="dxa"/>
            <w:tcBorders>
              <w:right w:val="single" w:sz="12" w:space="0" w:color="auto"/>
            </w:tcBorders>
            <w:shd w:val="clear" w:color="auto" w:fill="auto"/>
            <w:noWrap/>
            <w:hideMark/>
          </w:tcPr>
          <w:p w14:paraId="775D48A5" w14:textId="77777777" w:rsidR="002E53D6" w:rsidRPr="002E53D6" w:rsidRDefault="002E53D6" w:rsidP="002E53D6">
            <w:pPr>
              <w:rPr>
                <w:rFonts w:ascii="David" w:hAnsi="David" w:cs="David"/>
                <w:color w:val="000000"/>
              </w:rPr>
            </w:pPr>
            <w:r w:rsidRPr="002E53D6">
              <w:rPr>
                <w:rFonts w:ascii="David" w:hAnsi="David" w:cs="David"/>
                <w:color w:val="000000"/>
                <w:rtl/>
              </w:rPr>
              <w:t>משרד המשפטים</w:t>
            </w:r>
          </w:p>
        </w:tc>
      </w:tr>
      <w:tr w:rsidR="00867929" w:rsidRPr="002E53D6" w14:paraId="069E2945" w14:textId="77777777" w:rsidTr="00D8013E">
        <w:trPr>
          <w:trHeight w:val="285"/>
        </w:trPr>
        <w:tc>
          <w:tcPr>
            <w:tcW w:w="569" w:type="dxa"/>
            <w:tcBorders>
              <w:left w:val="single" w:sz="12" w:space="0" w:color="auto"/>
            </w:tcBorders>
            <w:shd w:val="clear" w:color="auto" w:fill="auto"/>
            <w:noWrap/>
            <w:hideMark/>
          </w:tcPr>
          <w:p w14:paraId="6094A502"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34</w:t>
            </w:r>
          </w:p>
        </w:tc>
        <w:tc>
          <w:tcPr>
            <w:tcW w:w="3969" w:type="dxa"/>
            <w:tcBorders>
              <w:right w:val="single" w:sz="12" w:space="0" w:color="auto"/>
            </w:tcBorders>
            <w:shd w:val="clear" w:color="auto" w:fill="auto"/>
            <w:noWrap/>
            <w:hideMark/>
          </w:tcPr>
          <w:p w14:paraId="418B2354" w14:textId="77777777" w:rsidR="002E53D6" w:rsidRPr="002E53D6" w:rsidRDefault="002E53D6" w:rsidP="002E53D6">
            <w:pPr>
              <w:rPr>
                <w:rFonts w:ascii="David" w:hAnsi="David" w:cs="David"/>
                <w:color w:val="000000"/>
              </w:rPr>
            </w:pPr>
            <w:r w:rsidRPr="002E53D6">
              <w:rPr>
                <w:rFonts w:ascii="David" w:hAnsi="David" w:cs="David"/>
                <w:color w:val="000000"/>
                <w:rtl/>
              </w:rPr>
              <w:t>משרד העלייה והקליטה</w:t>
            </w:r>
          </w:p>
        </w:tc>
        <w:tc>
          <w:tcPr>
            <w:tcW w:w="569" w:type="dxa"/>
            <w:tcBorders>
              <w:left w:val="single" w:sz="12" w:space="0" w:color="auto"/>
            </w:tcBorders>
            <w:shd w:val="clear" w:color="auto" w:fill="auto"/>
            <w:noWrap/>
            <w:hideMark/>
          </w:tcPr>
          <w:p w14:paraId="11D7330C"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34</w:t>
            </w:r>
          </w:p>
        </w:tc>
        <w:tc>
          <w:tcPr>
            <w:tcW w:w="3969" w:type="dxa"/>
            <w:tcBorders>
              <w:right w:val="single" w:sz="12" w:space="0" w:color="auto"/>
            </w:tcBorders>
            <w:shd w:val="clear" w:color="auto" w:fill="auto"/>
            <w:noWrap/>
            <w:hideMark/>
          </w:tcPr>
          <w:p w14:paraId="07CE0B8F" w14:textId="77777777" w:rsidR="002E53D6" w:rsidRPr="002E53D6" w:rsidRDefault="002E53D6" w:rsidP="002E53D6">
            <w:pPr>
              <w:rPr>
                <w:rFonts w:ascii="David" w:hAnsi="David" w:cs="David"/>
                <w:color w:val="000000"/>
              </w:rPr>
            </w:pPr>
            <w:r w:rsidRPr="002E53D6">
              <w:rPr>
                <w:rFonts w:ascii="David" w:hAnsi="David" w:cs="David"/>
                <w:color w:val="000000"/>
                <w:rtl/>
              </w:rPr>
              <w:t>משרד התיירות</w:t>
            </w:r>
          </w:p>
        </w:tc>
      </w:tr>
      <w:tr w:rsidR="00867929" w:rsidRPr="002E53D6" w14:paraId="221226A3" w14:textId="77777777" w:rsidTr="00D8013E">
        <w:trPr>
          <w:trHeight w:val="285"/>
        </w:trPr>
        <w:tc>
          <w:tcPr>
            <w:tcW w:w="569" w:type="dxa"/>
            <w:tcBorders>
              <w:left w:val="single" w:sz="12" w:space="0" w:color="auto"/>
            </w:tcBorders>
            <w:shd w:val="clear" w:color="auto" w:fill="auto"/>
            <w:noWrap/>
            <w:hideMark/>
          </w:tcPr>
          <w:p w14:paraId="7CA1F801"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35</w:t>
            </w:r>
          </w:p>
        </w:tc>
        <w:tc>
          <w:tcPr>
            <w:tcW w:w="3969" w:type="dxa"/>
            <w:tcBorders>
              <w:right w:val="single" w:sz="12" w:space="0" w:color="auto"/>
            </w:tcBorders>
            <w:shd w:val="clear" w:color="auto" w:fill="auto"/>
            <w:noWrap/>
            <w:hideMark/>
          </w:tcPr>
          <w:p w14:paraId="6CB44A8D" w14:textId="77777777" w:rsidR="002E53D6" w:rsidRPr="002E53D6" w:rsidRDefault="002E53D6" w:rsidP="002E53D6">
            <w:pPr>
              <w:rPr>
                <w:rFonts w:ascii="David" w:hAnsi="David" w:cs="David"/>
                <w:color w:val="000000"/>
              </w:rPr>
            </w:pPr>
            <w:r w:rsidRPr="002E53D6">
              <w:rPr>
                <w:rFonts w:ascii="David" w:hAnsi="David" w:cs="David"/>
                <w:color w:val="000000"/>
                <w:rtl/>
              </w:rPr>
              <w:t>משרד הפנים</w:t>
            </w:r>
          </w:p>
        </w:tc>
        <w:tc>
          <w:tcPr>
            <w:tcW w:w="569" w:type="dxa"/>
            <w:tcBorders>
              <w:left w:val="single" w:sz="12" w:space="0" w:color="auto"/>
            </w:tcBorders>
            <w:shd w:val="clear" w:color="auto" w:fill="auto"/>
            <w:noWrap/>
            <w:hideMark/>
          </w:tcPr>
          <w:p w14:paraId="5B9CFDBB"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35</w:t>
            </w:r>
          </w:p>
        </w:tc>
        <w:tc>
          <w:tcPr>
            <w:tcW w:w="3969" w:type="dxa"/>
            <w:tcBorders>
              <w:right w:val="single" w:sz="12" w:space="0" w:color="auto"/>
            </w:tcBorders>
            <w:shd w:val="clear" w:color="auto" w:fill="auto"/>
            <w:noWrap/>
            <w:hideMark/>
          </w:tcPr>
          <w:p w14:paraId="30BEC82D" w14:textId="77777777" w:rsidR="002E53D6" w:rsidRPr="002E53D6" w:rsidRDefault="002E53D6" w:rsidP="002E53D6">
            <w:pPr>
              <w:rPr>
                <w:rFonts w:ascii="David" w:hAnsi="David" w:cs="David"/>
                <w:color w:val="000000"/>
              </w:rPr>
            </w:pPr>
            <w:r w:rsidRPr="002E53D6">
              <w:rPr>
                <w:rFonts w:ascii="David" w:hAnsi="David" w:cs="David"/>
                <w:color w:val="000000"/>
                <w:rtl/>
              </w:rPr>
              <w:t>משרד התקשורת</w:t>
            </w:r>
          </w:p>
        </w:tc>
      </w:tr>
      <w:tr w:rsidR="00867929" w:rsidRPr="002E53D6" w14:paraId="2FD06238" w14:textId="77777777" w:rsidTr="00D8013E">
        <w:trPr>
          <w:trHeight w:val="285"/>
        </w:trPr>
        <w:tc>
          <w:tcPr>
            <w:tcW w:w="569" w:type="dxa"/>
            <w:tcBorders>
              <w:left w:val="single" w:sz="12" w:space="0" w:color="auto"/>
            </w:tcBorders>
            <w:shd w:val="clear" w:color="auto" w:fill="auto"/>
            <w:noWrap/>
            <w:hideMark/>
          </w:tcPr>
          <w:p w14:paraId="2D610F36"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36</w:t>
            </w:r>
          </w:p>
        </w:tc>
        <w:tc>
          <w:tcPr>
            <w:tcW w:w="3969" w:type="dxa"/>
            <w:tcBorders>
              <w:right w:val="single" w:sz="12" w:space="0" w:color="auto"/>
            </w:tcBorders>
            <w:shd w:val="clear" w:color="auto" w:fill="auto"/>
            <w:noWrap/>
            <w:hideMark/>
          </w:tcPr>
          <w:p w14:paraId="7F9155D7" w14:textId="77777777" w:rsidR="002E53D6" w:rsidRPr="002E53D6" w:rsidRDefault="002E53D6" w:rsidP="002E53D6">
            <w:pPr>
              <w:rPr>
                <w:rFonts w:ascii="David" w:hAnsi="David" w:cs="David"/>
                <w:color w:val="000000"/>
              </w:rPr>
            </w:pPr>
            <w:r w:rsidRPr="002E53D6">
              <w:rPr>
                <w:rFonts w:ascii="David" w:hAnsi="David" w:cs="David"/>
                <w:color w:val="000000"/>
                <w:rtl/>
              </w:rPr>
              <w:t>משרד התחבורה והבטיחות בדרכים</w:t>
            </w:r>
          </w:p>
        </w:tc>
        <w:tc>
          <w:tcPr>
            <w:tcW w:w="569" w:type="dxa"/>
            <w:tcBorders>
              <w:left w:val="single" w:sz="12" w:space="0" w:color="auto"/>
            </w:tcBorders>
            <w:shd w:val="clear" w:color="auto" w:fill="auto"/>
            <w:noWrap/>
            <w:hideMark/>
          </w:tcPr>
          <w:p w14:paraId="05972766"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36</w:t>
            </w:r>
          </w:p>
        </w:tc>
        <w:tc>
          <w:tcPr>
            <w:tcW w:w="3969" w:type="dxa"/>
            <w:tcBorders>
              <w:right w:val="single" w:sz="12" w:space="0" w:color="auto"/>
            </w:tcBorders>
            <w:shd w:val="clear" w:color="auto" w:fill="auto"/>
            <w:noWrap/>
            <w:hideMark/>
          </w:tcPr>
          <w:p w14:paraId="12CF2523" w14:textId="77777777" w:rsidR="002E53D6" w:rsidRPr="002E53D6" w:rsidRDefault="002E53D6" w:rsidP="002E53D6">
            <w:pPr>
              <w:rPr>
                <w:rFonts w:ascii="David" w:hAnsi="David" w:cs="David"/>
                <w:color w:val="000000"/>
              </w:rPr>
            </w:pPr>
            <w:r w:rsidRPr="002E53D6">
              <w:rPr>
                <w:rFonts w:ascii="David" w:hAnsi="David" w:cs="David"/>
                <w:color w:val="000000"/>
                <w:rtl/>
              </w:rPr>
              <w:t>משרד התרבות והספורט</w:t>
            </w:r>
          </w:p>
        </w:tc>
      </w:tr>
      <w:tr w:rsidR="00867929" w:rsidRPr="002E53D6" w14:paraId="593C5FBC" w14:textId="77777777" w:rsidTr="00D8013E">
        <w:trPr>
          <w:trHeight w:val="285"/>
        </w:trPr>
        <w:tc>
          <w:tcPr>
            <w:tcW w:w="569" w:type="dxa"/>
            <w:tcBorders>
              <w:left w:val="single" w:sz="12" w:space="0" w:color="auto"/>
            </w:tcBorders>
            <w:shd w:val="clear" w:color="auto" w:fill="auto"/>
            <w:noWrap/>
            <w:hideMark/>
          </w:tcPr>
          <w:p w14:paraId="6854C227"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lastRenderedPageBreak/>
              <w:t>37</w:t>
            </w:r>
          </w:p>
        </w:tc>
        <w:tc>
          <w:tcPr>
            <w:tcW w:w="3969" w:type="dxa"/>
            <w:tcBorders>
              <w:right w:val="single" w:sz="12" w:space="0" w:color="auto"/>
            </w:tcBorders>
            <w:shd w:val="clear" w:color="auto" w:fill="auto"/>
            <w:noWrap/>
            <w:hideMark/>
          </w:tcPr>
          <w:p w14:paraId="16A93AC5" w14:textId="77777777" w:rsidR="002E53D6" w:rsidRPr="002E53D6" w:rsidRDefault="002E53D6" w:rsidP="002E53D6">
            <w:pPr>
              <w:rPr>
                <w:rFonts w:ascii="David" w:hAnsi="David" w:cs="David"/>
                <w:color w:val="000000"/>
              </w:rPr>
            </w:pPr>
            <w:r w:rsidRPr="002E53D6">
              <w:rPr>
                <w:rFonts w:ascii="David" w:hAnsi="David" w:cs="David"/>
                <w:color w:val="000000"/>
                <w:rtl/>
              </w:rPr>
              <w:t>משרד לביטחון פנים</w:t>
            </w:r>
          </w:p>
        </w:tc>
        <w:tc>
          <w:tcPr>
            <w:tcW w:w="569" w:type="dxa"/>
            <w:tcBorders>
              <w:left w:val="single" w:sz="12" w:space="0" w:color="auto"/>
            </w:tcBorders>
            <w:shd w:val="clear" w:color="auto" w:fill="auto"/>
            <w:noWrap/>
            <w:hideMark/>
          </w:tcPr>
          <w:p w14:paraId="754060EB"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37</w:t>
            </w:r>
          </w:p>
        </w:tc>
        <w:tc>
          <w:tcPr>
            <w:tcW w:w="3969" w:type="dxa"/>
            <w:tcBorders>
              <w:right w:val="single" w:sz="12" w:space="0" w:color="auto"/>
            </w:tcBorders>
            <w:shd w:val="clear" w:color="auto" w:fill="auto"/>
            <w:noWrap/>
            <w:hideMark/>
          </w:tcPr>
          <w:p w14:paraId="41D310E8" w14:textId="77777777" w:rsidR="002E53D6" w:rsidRPr="002E53D6" w:rsidRDefault="002E53D6" w:rsidP="002E53D6">
            <w:pPr>
              <w:rPr>
                <w:rFonts w:ascii="David" w:hAnsi="David" w:cs="David"/>
                <w:color w:val="000000"/>
              </w:rPr>
            </w:pPr>
            <w:r w:rsidRPr="002E53D6">
              <w:rPr>
                <w:rFonts w:ascii="David" w:hAnsi="David" w:cs="David"/>
                <w:color w:val="000000"/>
                <w:rtl/>
              </w:rPr>
              <w:t>משרד ירושלים ומורשת</w:t>
            </w:r>
          </w:p>
        </w:tc>
      </w:tr>
      <w:tr w:rsidR="00867929" w:rsidRPr="002E53D6" w14:paraId="34D2E78F" w14:textId="77777777" w:rsidTr="00D8013E">
        <w:trPr>
          <w:trHeight w:val="285"/>
        </w:trPr>
        <w:tc>
          <w:tcPr>
            <w:tcW w:w="569" w:type="dxa"/>
            <w:tcBorders>
              <w:left w:val="single" w:sz="12" w:space="0" w:color="auto"/>
            </w:tcBorders>
            <w:shd w:val="clear" w:color="auto" w:fill="auto"/>
            <w:noWrap/>
            <w:hideMark/>
          </w:tcPr>
          <w:p w14:paraId="7C3185C3"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38</w:t>
            </w:r>
          </w:p>
        </w:tc>
        <w:tc>
          <w:tcPr>
            <w:tcW w:w="3969" w:type="dxa"/>
            <w:tcBorders>
              <w:right w:val="single" w:sz="12" w:space="0" w:color="auto"/>
            </w:tcBorders>
            <w:shd w:val="clear" w:color="auto" w:fill="auto"/>
            <w:noWrap/>
            <w:hideMark/>
          </w:tcPr>
          <w:p w14:paraId="12E57B36" w14:textId="77777777" w:rsidR="002E53D6" w:rsidRPr="002E53D6" w:rsidRDefault="002E53D6" w:rsidP="002E53D6">
            <w:pPr>
              <w:rPr>
                <w:rFonts w:ascii="David" w:hAnsi="David" w:cs="David"/>
                <w:color w:val="000000"/>
              </w:rPr>
            </w:pPr>
            <w:r w:rsidRPr="002E53D6">
              <w:rPr>
                <w:rFonts w:ascii="David" w:hAnsi="David" w:cs="David"/>
                <w:color w:val="000000"/>
                <w:rtl/>
              </w:rPr>
              <w:t>משרד להגנת הסביבה</w:t>
            </w:r>
          </w:p>
        </w:tc>
        <w:tc>
          <w:tcPr>
            <w:tcW w:w="569" w:type="dxa"/>
            <w:tcBorders>
              <w:left w:val="single" w:sz="12" w:space="0" w:color="auto"/>
            </w:tcBorders>
            <w:shd w:val="clear" w:color="auto" w:fill="auto"/>
            <w:noWrap/>
            <w:hideMark/>
          </w:tcPr>
          <w:p w14:paraId="08B4735A"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38</w:t>
            </w:r>
          </w:p>
        </w:tc>
        <w:tc>
          <w:tcPr>
            <w:tcW w:w="3969" w:type="dxa"/>
            <w:tcBorders>
              <w:right w:val="single" w:sz="12" w:space="0" w:color="auto"/>
            </w:tcBorders>
            <w:shd w:val="clear" w:color="auto" w:fill="auto"/>
            <w:noWrap/>
            <w:hideMark/>
          </w:tcPr>
          <w:p w14:paraId="0DBA0809" w14:textId="77777777" w:rsidR="002E53D6" w:rsidRPr="002E53D6" w:rsidRDefault="002E53D6" w:rsidP="002E53D6">
            <w:pPr>
              <w:rPr>
                <w:rFonts w:ascii="David" w:hAnsi="David" w:cs="David"/>
                <w:color w:val="000000"/>
              </w:rPr>
            </w:pPr>
            <w:r w:rsidRPr="002E53D6">
              <w:rPr>
                <w:rFonts w:ascii="David" w:hAnsi="David" w:cs="David"/>
                <w:color w:val="000000"/>
                <w:rtl/>
              </w:rPr>
              <w:t>משרד לשווין חברתי</w:t>
            </w:r>
          </w:p>
        </w:tc>
      </w:tr>
      <w:tr w:rsidR="00867929" w:rsidRPr="002E53D6" w14:paraId="42E8CE4C" w14:textId="77777777" w:rsidTr="00D8013E">
        <w:trPr>
          <w:trHeight w:val="285"/>
        </w:trPr>
        <w:tc>
          <w:tcPr>
            <w:tcW w:w="569" w:type="dxa"/>
            <w:tcBorders>
              <w:left w:val="single" w:sz="12" w:space="0" w:color="auto"/>
            </w:tcBorders>
            <w:shd w:val="clear" w:color="auto" w:fill="auto"/>
            <w:noWrap/>
            <w:hideMark/>
          </w:tcPr>
          <w:p w14:paraId="1A0A2BD3"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39</w:t>
            </w:r>
          </w:p>
        </w:tc>
        <w:tc>
          <w:tcPr>
            <w:tcW w:w="3969" w:type="dxa"/>
            <w:tcBorders>
              <w:right w:val="single" w:sz="12" w:space="0" w:color="auto"/>
            </w:tcBorders>
            <w:shd w:val="clear" w:color="auto" w:fill="auto"/>
            <w:noWrap/>
            <w:hideMark/>
          </w:tcPr>
          <w:p w14:paraId="133FED16" w14:textId="77777777" w:rsidR="002E53D6" w:rsidRPr="002E53D6" w:rsidRDefault="002E53D6" w:rsidP="002E53D6">
            <w:pPr>
              <w:rPr>
                <w:rFonts w:ascii="David" w:hAnsi="David" w:cs="David"/>
                <w:color w:val="000000"/>
              </w:rPr>
            </w:pPr>
            <w:r w:rsidRPr="002E53D6">
              <w:rPr>
                <w:rFonts w:ascii="David" w:hAnsi="David" w:cs="David"/>
                <w:color w:val="000000"/>
                <w:rtl/>
              </w:rPr>
              <w:t>משרד לפיתוח הפריפריה, הנגב והגליל</w:t>
            </w:r>
          </w:p>
        </w:tc>
        <w:tc>
          <w:tcPr>
            <w:tcW w:w="569" w:type="dxa"/>
            <w:tcBorders>
              <w:left w:val="single" w:sz="12" w:space="0" w:color="auto"/>
            </w:tcBorders>
            <w:shd w:val="clear" w:color="auto" w:fill="auto"/>
            <w:noWrap/>
            <w:hideMark/>
          </w:tcPr>
          <w:p w14:paraId="167717A6"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39</w:t>
            </w:r>
          </w:p>
        </w:tc>
        <w:tc>
          <w:tcPr>
            <w:tcW w:w="3969" w:type="dxa"/>
            <w:tcBorders>
              <w:right w:val="single" w:sz="12" w:space="0" w:color="auto"/>
            </w:tcBorders>
            <w:shd w:val="clear" w:color="auto" w:fill="auto"/>
            <w:noWrap/>
            <w:hideMark/>
          </w:tcPr>
          <w:p w14:paraId="71D2E6AF" w14:textId="77777777" w:rsidR="002E53D6" w:rsidRPr="002E53D6" w:rsidRDefault="002E53D6" w:rsidP="002E53D6">
            <w:pPr>
              <w:rPr>
                <w:rFonts w:ascii="David" w:hAnsi="David" w:cs="David"/>
                <w:color w:val="000000"/>
              </w:rPr>
            </w:pPr>
            <w:r w:rsidRPr="002E53D6">
              <w:rPr>
                <w:rFonts w:ascii="David" w:hAnsi="David" w:cs="David"/>
                <w:color w:val="000000"/>
                <w:rtl/>
              </w:rPr>
              <w:t>משרד לשירותי דת</w:t>
            </w:r>
          </w:p>
        </w:tc>
      </w:tr>
      <w:tr w:rsidR="00867929" w:rsidRPr="002E53D6" w14:paraId="16644BC4" w14:textId="77777777" w:rsidTr="00D8013E">
        <w:trPr>
          <w:trHeight w:val="285"/>
        </w:trPr>
        <w:tc>
          <w:tcPr>
            <w:tcW w:w="569" w:type="dxa"/>
            <w:tcBorders>
              <w:left w:val="single" w:sz="12" w:space="0" w:color="auto"/>
            </w:tcBorders>
            <w:shd w:val="clear" w:color="auto" w:fill="auto"/>
            <w:noWrap/>
            <w:hideMark/>
          </w:tcPr>
          <w:p w14:paraId="783F03DC"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40</w:t>
            </w:r>
          </w:p>
        </w:tc>
        <w:tc>
          <w:tcPr>
            <w:tcW w:w="3969" w:type="dxa"/>
            <w:tcBorders>
              <w:right w:val="single" w:sz="12" w:space="0" w:color="auto"/>
            </w:tcBorders>
            <w:shd w:val="clear" w:color="auto" w:fill="auto"/>
            <w:noWrap/>
            <w:hideMark/>
          </w:tcPr>
          <w:p w14:paraId="24840F5A" w14:textId="77777777" w:rsidR="002E53D6" w:rsidRPr="002E53D6" w:rsidRDefault="002E53D6" w:rsidP="002E53D6">
            <w:pPr>
              <w:rPr>
                <w:rFonts w:ascii="David" w:hAnsi="David" w:cs="David"/>
                <w:color w:val="000000"/>
              </w:rPr>
            </w:pPr>
            <w:r w:rsidRPr="002E53D6">
              <w:rPr>
                <w:rFonts w:ascii="David" w:hAnsi="David" w:cs="David"/>
                <w:color w:val="000000"/>
                <w:rtl/>
              </w:rPr>
              <w:t>משרד לשיתוף פעולה אזורי</w:t>
            </w:r>
          </w:p>
        </w:tc>
        <w:tc>
          <w:tcPr>
            <w:tcW w:w="569" w:type="dxa"/>
            <w:tcBorders>
              <w:left w:val="single" w:sz="12" w:space="0" w:color="auto"/>
            </w:tcBorders>
            <w:shd w:val="clear" w:color="auto" w:fill="auto"/>
            <w:noWrap/>
            <w:hideMark/>
          </w:tcPr>
          <w:p w14:paraId="794DB00E"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40</w:t>
            </w:r>
          </w:p>
        </w:tc>
        <w:tc>
          <w:tcPr>
            <w:tcW w:w="3969" w:type="dxa"/>
            <w:tcBorders>
              <w:right w:val="single" w:sz="12" w:space="0" w:color="auto"/>
            </w:tcBorders>
            <w:shd w:val="clear" w:color="auto" w:fill="auto"/>
            <w:noWrap/>
            <w:hideMark/>
          </w:tcPr>
          <w:p w14:paraId="34680A6A" w14:textId="77777777" w:rsidR="002E53D6" w:rsidRPr="002E53D6" w:rsidRDefault="002E53D6" w:rsidP="002E53D6">
            <w:pPr>
              <w:rPr>
                <w:rFonts w:ascii="David" w:hAnsi="David" w:cs="David"/>
                <w:color w:val="000000"/>
              </w:rPr>
            </w:pPr>
            <w:r w:rsidRPr="002E53D6">
              <w:rPr>
                <w:rFonts w:ascii="David" w:hAnsi="David" w:cs="David"/>
                <w:color w:val="000000"/>
                <w:rtl/>
              </w:rPr>
              <w:t>משרד מבקר המדינה</w:t>
            </w:r>
          </w:p>
        </w:tc>
      </w:tr>
      <w:tr w:rsidR="00867929" w:rsidRPr="002E53D6" w14:paraId="63FDD8AD" w14:textId="77777777" w:rsidTr="00D8013E">
        <w:trPr>
          <w:trHeight w:val="285"/>
        </w:trPr>
        <w:tc>
          <w:tcPr>
            <w:tcW w:w="569" w:type="dxa"/>
            <w:tcBorders>
              <w:left w:val="single" w:sz="12" w:space="0" w:color="auto"/>
            </w:tcBorders>
            <w:shd w:val="clear" w:color="auto" w:fill="auto"/>
            <w:noWrap/>
            <w:hideMark/>
          </w:tcPr>
          <w:p w14:paraId="20BB6E14"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41</w:t>
            </w:r>
          </w:p>
        </w:tc>
        <w:tc>
          <w:tcPr>
            <w:tcW w:w="3969" w:type="dxa"/>
            <w:tcBorders>
              <w:right w:val="single" w:sz="12" w:space="0" w:color="auto"/>
            </w:tcBorders>
            <w:shd w:val="clear" w:color="auto" w:fill="auto"/>
            <w:noWrap/>
            <w:hideMark/>
          </w:tcPr>
          <w:p w14:paraId="517AC0DE" w14:textId="77777777" w:rsidR="002E53D6" w:rsidRPr="002E53D6" w:rsidRDefault="002E53D6" w:rsidP="002E53D6">
            <w:pPr>
              <w:rPr>
                <w:rFonts w:ascii="David" w:hAnsi="David" w:cs="David"/>
                <w:color w:val="000000"/>
              </w:rPr>
            </w:pPr>
            <w:r w:rsidRPr="002E53D6">
              <w:rPr>
                <w:rFonts w:ascii="David" w:hAnsi="David" w:cs="David"/>
                <w:color w:val="000000"/>
                <w:rtl/>
              </w:rPr>
              <w:t>משרד ראש הממשלה - נתיב</w:t>
            </w:r>
          </w:p>
        </w:tc>
        <w:tc>
          <w:tcPr>
            <w:tcW w:w="569" w:type="dxa"/>
            <w:tcBorders>
              <w:left w:val="single" w:sz="12" w:space="0" w:color="auto"/>
            </w:tcBorders>
            <w:shd w:val="clear" w:color="auto" w:fill="auto"/>
            <w:noWrap/>
            <w:hideMark/>
          </w:tcPr>
          <w:p w14:paraId="6D45E90D"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41</w:t>
            </w:r>
          </w:p>
        </w:tc>
        <w:tc>
          <w:tcPr>
            <w:tcW w:w="3969" w:type="dxa"/>
            <w:tcBorders>
              <w:right w:val="single" w:sz="12" w:space="0" w:color="auto"/>
            </w:tcBorders>
            <w:shd w:val="clear" w:color="auto" w:fill="auto"/>
            <w:noWrap/>
            <w:hideMark/>
          </w:tcPr>
          <w:p w14:paraId="2E0A80D9" w14:textId="77777777" w:rsidR="002E53D6" w:rsidRPr="002E53D6" w:rsidRDefault="002E53D6" w:rsidP="002E53D6">
            <w:pPr>
              <w:rPr>
                <w:rFonts w:ascii="David" w:hAnsi="David" w:cs="David"/>
                <w:color w:val="000000"/>
              </w:rPr>
            </w:pPr>
            <w:r w:rsidRPr="002E53D6">
              <w:rPr>
                <w:rFonts w:ascii="David" w:hAnsi="David" w:cs="David"/>
                <w:color w:val="000000"/>
                <w:rtl/>
              </w:rPr>
              <w:t>משרד ראש הממשלה - אשכול ב</w:t>
            </w:r>
          </w:p>
        </w:tc>
      </w:tr>
      <w:tr w:rsidR="00867929" w:rsidRPr="002E53D6" w14:paraId="43DC81B9" w14:textId="77777777" w:rsidTr="00D8013E">
        <w:trPr>
          <w:trHeight w:val="285"/>
        </w:trPr>
        <w:tc>
          <w:tcPr>
            <w:tcW w:w="569" w:type="dxa"/>
            <w:tcBorders>
              <w:left w:val="single" w:sz="12" w:space="0" w:color="auto"/>
            </w:tcBorders>
            <w:shd w:val="clear" w:color="auto" w:fill="auto"/>
            <w:noWrap/>
            <w:hideMark/>
          </w:tcPr>
          <w:p w14:paraId="1C6E4881"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42</w:t>
            </w:r>
          </w:p>
        </w:tc>
        <w:tc>
          <w:tcPr>
            <w:tcW w:w="3969" w:type="dxa"/>
            <w:tcBorders>
              <w:right w:val="single" w:sz="12" w:space="0" w:color="auto"/>
            </w:tcBorders>
            <w:shd w:val="clear" w:color="auto" w:fill="auto"/>
            <w:noWrap/>
            <w:hideMark/>
          </w:tcPr>
          <w:p w14:paraId="4DE046AB" w14:textId="77777777" w:rsidR="002E53D6" w:rsidRPr="002E53D6" w:rsidRDefault="002E53D6" w:rsidP="002E53D6">
            <w:pPr>
              <w:rPr>
                <w:rFonts w:ascii="David" w:hAnsi="David" w:cs="David"/>
                <w:color w:val="000000"/>
              </w:rPr>
            </w:pPr>
            <w:r w:rsidRPr="002E53D6">
              <w:rPr>
                <w:rFonts w:ascii="David" w:hAnsi="David" w:cs="David"/>
                <w:color w:val="000000"/>
                <w:rtl/>
              </w:rPr>
              <w:t>משרד ראש הממשלה – אשכול א</w:t>
            </w:r>
          </w:p>
        </w:tc>
        <w:tc>
          <w:tcPr>
            <w:tcW w:w="569" w:type="dxa"/>
            <w:tcBorders>
              <w:left w:val="single" w:sz="12" w:space="0" w:color="auto"/>
            </w:tcBorders>
            <w:shd w:val="clear" w:color="auto" w:fill="auto"/>
            <w:noWrap/>
            <w:hideMark/>
          </w:tcPr>
          <w:p w14:paraId="3003E4BD"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42</w:t>
            </w:r>
          </w:p>
        </w:tc>
        <w:tc>
          <w:tcPr>
            <w:tcW w:w="3969" w:type="dxa"/>
            <w:tcBorders>
              <w:right w:val="single" w:sz="12" w:space="0" w:color="auto"/>
            </w:tcBorders>
            <w:shd w:val="clear" w:color="auto" w:fill="auto"/>
            <w:noWrap/>
            <w:hideMark/>
          </w:tcPr>
          <w:p w14:paraId="206AFF9A" w14:textId="77777777" w:rsidR="002E53D6" w:rsidRPr="002E53D6" w:rsidRDefault="002E53D6" w:rsidP="002E53D6">
            <w:pPr>
              <w:rPr>
                <w:rFonts w:ascii="David" w:hAnsi="David" w:cs="David"/>
                <w:color w:val="000000"/>
              </w:rPr>
            </w:pPr>
            <w:r w:rsidRPr="002E53D6">
              <w:rPr>
                <w:rFonts w:ascii="David" w:hAnsi="David" w:cs="David"/>
                <w:color w:val="000000"/>
                <w:rtl/>
              </w:rPr>
              <w:t>ענבל חברה לביטוח בע"מ</w:t>
            </w:r>
          </w:p>
        </w:tc>
      </w:tr>
      <w:tr w:rsidR="00867929" w:rsidRPr="002E53D6" w14:paraId="443512E4" w14:textId="77777777" w:rsidTr="00D8013E">
        <w:trPr>
          <w:trHeight w:val="285"/>
        </w:trPr>
        <w:tc>
          <w:tcPr>
            <w:tcW w:w="569" w:type="dxa"/>
            <w:tcBorders>
              <w:left w:val="single" w:sz="12" w:space="0" w:color="auto"/>
            </w:tcBorders>
            <w:shd w:val="clear" w:color="auto" w:fill="auto"/>
            <w:noWrap/>
            <w:hideMark/>
          </w:tcPr>
          <w:p w14:paraId="7D697AAF"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43</w:t>
            </w:r>
          </w:p>
        </w:tc>
        <w:tc>
          <w:tcPr>
            <w:tcW w:w="3969" w:type="dxa"/>
            <w:tcBorders>
              <w:right w:val="single" w:sz="12" w:space="0" w:color="auto"/>
            </w:tcBorders>
            <w:shd w:val="clear" w:color="auto" w:fill="auto"/>
            <w:noWrap/>
            <w:hideMark/>
          </w:tcPr>
          <w:p w14:paraId="52947BAB" w14:textId="77777777" w:rsidR="002E53D6" w:rsidRPr="002E53D6" w:rsidRDefault="002E53D6" w:rsidP="002E53D6">
            <w:pPr>
              <w:rPr>
                <w:rFonts w:ascii="David" w:hAnsi="David" w:cs="David"/>
                <w:color w:val="000000"/>
              </w:rPr>
            </w:pPr>
            <w:r w:rsidRPr="002E53D6">
              <w:rPr>
                <w:rFonts w:ascii="David" w:hAnsi="David" w:cs="David"/>
                <w:color w:val="000000"/>
                <w:rtl/>
              </w:rPr>
              <w:t>נציבות שירות המדינה</w:t>
            </w:r>
          </w:p>
        </w:tc>
        <w:tc>
          <w:tcPr>
            <w:tcW w:w="569" w:type="dxa"/>
            <w:tcBorders>
              <w:left w:val="single" w:sz="12" w:space="0" w:color="auto"/>
            </w:tcBorders>
            <w:shd w:val="clear" w:color="auto" w:fill="auto"/>
            <w:noWrap/>
            <w:hideMark/>
          </w:tcPr>
          <w:p w14:paraId="25591EC6"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43</w:t>
            </w:r>
          </w:p>
        </w:tc>
        <w:tc>
          <w:tcPr>
            <w:tcW w:w="3969" w:type="dxa"/>
            <w:tcBorders>
              <w:right w:val="single" w:sz="12" w:space="0" w:color="auto"/>
            </w:tcBorders>
            <w:shd w:val="clear" w:color="auto" w:fill="auto"/>
            <w:noWrap/>
            <w:hideMark/>
          </w:tcPr>
          <w:p w14:paraId="66FE48A0" w14:textId="77777777" w:rsidR="002E53D6" w:rsidRPr="002E53D6" w:rsidRDefault="002E53D6" w:rsidP="002E53D6">
            <w:pPr>
              <w:rPr>
                <w:rFonts w:ascii="David" w:hAnsi="David" w:cs="David"/>
                <w:color w:val="000000"/>
              </w:rPr>
            </w:pPr>
            <w:r w:rsidRPr="002E53D6">
              <w:rPr>
                <w:rFonts w:ascii="David" w:hAnsi="David" w:cs="David"/>
                <w:color w:val="000000"/>
                <w:rtl/>
              </w:rPr>
              <w:t>רשות האוכלוסין וההגירה</w:t>
            </w:r>
          </w:p>
        </w:tc>
      </w:tr>
      <w:tr w:rsidR="00867929" w:rsidRPr="002E53D6" w14:paraId="6E90960A" w14:textId="77777777" w:rsidTr="00D8013E">
        <w:trPr>
          <w:trHeight w:val="285"/>
        </w:trPr>
        <w:tc>
          <w:tcPr>
            <w:tcW w:w="569" w:type="dxa"/>
            <w:tcBorders>
              <w:left w:val="single" w:sz="12" w:space="0" w:color="auto"/>
            </w:tcBorders>
            <w:shd w:val="clear" w:color="auto" w:fill="auto"/>
            <w:noWrap/>
            <w:hideMark/>
          </w:tcPr>
          <w:p w14:paraId="43229CD4"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44</w:t>
            </w:r>
          </w:p>
        </w:tc>
        <w:tc>
          <w:tcPr>
            <w:tcW w:w="3969" w:type="dxa"/>
            <w:tcBorders>
              <w:right w:val="single" w:sz="12" w:space="0" w:color="auto"/>
            </w:tcBorders>
            <w:shd w:val="clear" w:color="auto" w:fill="auto"/>
            <w:noWrap/>
            <w:hideMark/>
          </w:tcPr>
          <w:p w14:paraId="21E74F5A" w14:textId="77777777" w:rsidR="002E53D6" w:rsidRPr="002E53D6" w:rsidRDefault="002E53D6" w:rsidP="002E53D6">
            <w:pPr>
              <w:rPr>
                <w:rFonts w:ascii="David" w:hAnsi="David" w:cs="David"/>
                <w:color w:val="000000"/>
              </w:rPr>
            </w:pPr>
            <w:r w:rsidRPr="002E53D6">
              <w:rPr>
                <w:rFonts w:ascii="David" w:hAnsi="David" w:cs="David"/>
                <w:color w:val="000000"/>
                <w:rtl/>
              </w:rPr>
              <w:t>קרן לביטוח נזקי טבע בחקלאות – קנ"ט</w:t>
            </w:r>
          </w:p>
        </w:tc>
        <w:tc>
          <w:tcPr>
            <w:tcW w:w="569" w:type="dxa"/>
            <w:tcBorders>
              <w:left w:val="single" w:sz="12" w:space="0" w:color="auto"/>
            </w:tcBorders>
            <w:shd w:val="clear" w:color="auto" w:fill="auto"/>
            <w:noWrap/>
            <w:hideMark/>
          </w:tcPr>
          <w:p w14:paraId="41DBFD79"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44</w:t>
            </w:r>
          </w:p>
        </w:tc>
        <w:tc>
          <w:tcPr>
            <w:tcW w:w="3969" w:type="dxa"/>
            <w:tcBorders>
              <w:right w:val="single" w:sz="12" w:space="0" w:color="auto"/>
            </w:tcBorders>
            <w:shd w:val="clear" w:color="auto" w:fill="auto"/>
            <w:noWrap/>
            <w:hideMark/>
          </w:tcPr>
          <w:p w14:paraId="2F97D344" w14:textId="77777777" w:rsidR="002E53D6" w:rsidRPr="002E53D6" w:rsidRDefault="002E53D6" w:rsidP="002E53D6">
            <w:pPr>
              <w:rPr>
                <w:rFonts w:ascii="David" w:hAnsi="David" w:cs="David"/>
                <w:color w:val="000000"/>
              </w:rPr>
            </w:pPr>
            <w:r w:rsidRPr="002E53D6">
              <w:rPr>
                <w:rFonts w:ascii="David" w:hAnsi="David" w:cs="David"/>
                <w:color w:val="000000"/>
                <w:rtl/>
              </w:rPr>
              <w:t>רשות האכיפה והגבייה</w:t>
            </w:r>
          </w:p>
        </w:tc>
      </w:tr>
      <w:tr w:rsidR="00867929" w:rsidRPr="002E53D6" w14:paraId="2BDECC3B" w14:textId="77777777" w:rsidTr="00D8013E">
        <w:trPr>
          <w:trHeight w:val="285"/>
        </w:trPr>
        <w:tc>
          <w:tcPr>
            <w:tcW w:w="569" w:type="dxa"/>
            <w:tcBorders>
              <w:left w:val="single" w:sz="12" w:space="0" w:color="auto"/>
            </w:tcBorders>
            <w:shd w:val="clear" w:color="auto" w:fill="auto"/>
            <w:noWrap/>
            <w:hideMark/>
          </w:tcPr>
          <w:p w14:paraId="3BD902A2"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45</w:t>
            </w:r>
          </w:p>
        </w:tc>
        <w:tc>
          <w:tcPr>
            <w:tcW w:w="3969" w:type="dxa"/>
            <w:tcBorders>
              <w:right w:val="single" w:sz="12" w:space="0" w:color="auto"/>
            </w:tcBorders>
            <w:shd w:val="clear" w:color="auto" w:fill="auto"/>
            <w:noWrap/>
            <w:hideMark/>
          </w:tcPr>
          <w:p w14:paraId="0F46C437" w14:textId="77777777" w:rsidR="002E53D6" w:rsidRPr="002E53D6" w:rsidRDefault="002E53D6" w:rsidP="002E53D6">
            <w:pPr>
              <w:rPr>
                <w:rFonts w:ascii="David" w:hAnsi="David" w:cs="David"/>
                <w:color w:val="000000"/>
              </w:rPr>
            </w:pPr>
            <w:r w:rsidRPr="002E53D6">
              <w:rPr>
                <w:rFonts w:ascii="David" w:hAnsi="David" w:cs="David"/>
                <w:color w:val="000000"/>
                <w:rtl/>
              </w:rPr>
              <w:t>רשות ההגבלים העיסקיים</w:t>
            </w:r>
          </w:p>
        </w:tc>
        <w:tc>
          <w:tcPr>
            <w:tcW w:w="569" w:type="dxa"/>
            <w:tcBorders>
              <w:left w:val="single" w:sz="12" w:space="0" w:color="auto"/>
            </w:tcBorders>
            <w:shd w:val="clear" w:color="auto" w:fill="auto"/>
            <w:noWrap/>
            <w:hideMark/>
          </w:tcPr>
          <w:p w14:paraId="28E230C6"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45</w:t>
            </w:r>
          </w:p>
        </w:tc>
        <w:tc>
          <w:tcPr>
            <w:tcW w:w="3969" w:type="dxa"/>
            <w:tcBorders>
              <w:right w:val="single" w:sz="12" w:space="0" w:color="auto"/>
            </w:tcBorders>
            <w:shd w:val="clear" w:color="auto" w:fill="auto"/>
            <w:noWrap/>
            <w:hideMark/>
          </w:tcPr>
          <w:p w14:paraId="0875D7A7" w14:textId="77777777" w:rsidR="002E53D6" w:rsidRPr="002E53D6" w:rsidRDefault="002E53D6" w:rsidP="002E53D6">
            <w:pPr>
              <w:rPr>
                <w:rFonts w:ascii="David" w:hAnsi="David" w:cs="David"/>
                <w:color w:val="000000"/>
              </w:rPr>
            </w:pPr>
            <w:r w:rsidRPr="002E53D6">
              <w:rPr>
                <w:rFonts w:ascii="David" w:hAnsi="David" w:cs="David"/>
                <w:color w:val="000000"/>
                <w:rtl/>
              </w:rPr>
              <w:t>רשות החשמל</w:t>
            </w:r>
          </w:p>
        </w:tc>
      </w:tr>
      <w:tr w:rsidR="00867929" w:rsidRPr="002E53D6" w14:paraId="3BCB5A65" w14:textId="77777777" w:rsidTr="00D8013E">
        <w:trPr>
          <w:trHeight w:val="285"/>
        </w:trPr>
        <w:tc>
          <w:tcPr>
            <w:tcW w:w="569" w:type="dxa"/>
            <w:tcBorders>
              <w:left w:val="single" w:sz="12" w:space="0" w:color="auto"/>
            </w:tcBorders>
            <w:shd w:val="clear" w:color="auto" w:fill="auto"/>
            <w:noWrap/>
            <w:hideMark/>
          </w:tcPr>
          <w:p w14:paraId="1D4DAD81"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46</w:t>
            </w:r>
          </w:p>
        </w:tc>
        <w:tc>
          <w:tcPr>
            <w:tcW w:w="3969" w:type="dxa"/>
            <w:tcBorders>
              <w:right w:val="single" w:sz="12" w:space="0" w:color="auto"/>
            </w:tcBorders>
            <w:shd w:val="clear" w:color="auto" w:fill="auto"/>
            <w:noWrap/>
            <w:hideMark/>
          </w:tcPr>
          <w:p w14:paraId="4805FEEF" w14:textId="77777777" w:rsidR="002E53D6" w:rsidRPr="002E53D6" w:rsidRDefault="002E53D6" w:rsidP="002E53D6">
            <w:pPr>
              <w:rPr>
                <w:rFonts w:ascii="David" w:hAnsi="David" w:cs="David"/>
                <w:color w:val="000000"/>
              </w:rPr>
            </w:pPr>
            <w:r w:rsidRPr="002E53D6">
              <w:rPr>
                <w:rFonts w:ascii="David" w:hAnsi="David" w:cs="David"/>
                <w:color w:val="000000"/>
                <w:rtl/>
              </w:rPr>
              <w:t>רשות המסים בישראל</w:t>
            </w:r>
          </w:p>
        </w:tc>
        <w:tc>
          <w:tcPr>
            <w:tcW w:w="569" w:type="dxa"/>
            <w:tcBorders>
              <w:left w:val="single" w:sz="12" w:space="0" w:color="auto"/>
            </w:tcBorders>
            <w:shd w:val="clear" w:color="auto" w:fill="auto"/>
            <w:noWrap/>
            <w:hideMark/>
          </w:tcPr>
          <w:p w14:paraId="29120532"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46</w:t>
            </w:r>
          </w:p>
        </w:tc>
        <w:tc>
          <w:tcPr>
            <w:tcW w:w="3969" w:type="dxa"/>
            <w:tcBorders>
              <w:right w:val="single" w:sz="12" w:space="0" w:color="auto"/>
            </w:tcBorders>
            <w:shd w:val="clear" w:color="auto" w:fill="auto"/>
            <w:noWrap/>
            <w:hideMark/>
          </w:tcPr>
          <w:p w14:paraId="335E17FF" w14:textId="77777777" w:rsidR="002E53D6" w:rsidRPr="002E53D6" w:rsidRDefault="002E53D6" w:rsidP="002E53D6">
            <w:pPr>
              <w:rPr>
                <w:rFonts w:ascii="David" w:hAnsi="David" w:cs="David"/>
                <w:color w:val="000000"/>
              </w:rPr>
            </w:pPr>
            <w:r w:rsidRPr="002E53D6">
              <w:rPr>
                <w:rFonts w:ascii="David" w:hAnsi="David" w:cs="David"/>
                <w:color w:val="000000"/>
                <w:rtl/>
              </w:rPr>
              <w:t>רשות המאגר הביומטרי הלאומי</w:t>
            </w:r>
          </w:p>
        </w:tc>
      </w:tr>
      <w:tr w:rsidR="00867929" w:rsidRPr="002E53D6" w14:paraId="27747649" w14:textId="77777777" w:rsidTr="00D8013E">
        <w:trPr>
          <w:trHeight w:val="285"/>
        </w:trPr>
        <w:tc>
          <w:tcPr>
            <w:tcW w:w="569" w:type="dxa"/>
            <w:tcBorders>
              <w:left w:val="single" w:sz="12" w:space="0" w:color="auto"/>
            </w:tcBorders>
            <w:shd w:val="clear" w:color="auto" w:fill="auto"/>
            <w:noWrap/>
            <w:hideMark/>
          </w:tcPr>
          <w:p w14:paraId="0357967C"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47</w:t>
            </w:r>
          </w:p>
        </w:tc>
        <w:tc>
          <w:tcPr>
            <w:tcW w:w="3969" w:type="dxa"/>
            <w:tcBorders>
              <w:right w:val="single" w:sz="12" w:space="0" w:color="auto"/>
            </w:tcBorders>
            <w:shd w:val="clear" w:color="auto" w:fill="auto"/>
            <w:noWrap/>
            <w:hideMark/>
          </w:tcPr>
          <w:p w14:paraId="5234B297" w14:textId="77777777" w:rsidR="002E53D6" w:rsidRPr="002E53D6" w:rsidRDefault="002E53D6" w:rsidP="002E53D6">
            <w:pPr>
              <w:rPr>
                <w:rFonts w:ascii="David" w:hAnsi="David" w:cs="David"/>
                <w:color w:val="000000"/>
              </w:rPr>
            </w:pPr>
            <w:r w:rsidRPr="002E53D6">
              <w:rPr>
                <w:rFonts w:ascii="David" w:hAnsi="David" w:cs="David"/>
                <w:color w:val="000000"/>
                <w:rtl/>
              </w:rPr>
              <w:t>רשות המסים בישראל - מכס ומע"מ</w:t>
            </w:r>
          </w:p>
        </w:tc>
        <w:tc>
          <w:tcPr>
            <w:tcW w:w="569" w:type="dxa"/>
            <w:tcBorders>
              <w:left w:val="single" w:sz="12" w:space="0" w:color="auto"/>
            </w:tcBorders>
            <w:shd w:val="clear" w:color="auto" w:fill="auto"/>
            <w:noWrap/>
            <w:hideMark/>
          </w:tcPr>
          <w:p w14:paraId="4AB436C0"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47</w:t>
            </w:r>
          </w:p>
        </w:tc>
        <w:tc>
          <w:tcPr>
            <w:tcW w:w="3969" w:type="dxa"/>
            <w:tcBorders>
              <w:right w:val="single" w:sz="12" w:space="0" w:color="auto"/>
            </w:tcBorders>
            <w:shd w:val="clear" w:color="auto" w:fill="auto"/>
            <w:noWrap/>
            <w:hideMark/>
          </w:tcPr>
          <w:p w14:paraId="7EA5532A" w14:textId="77777777" w:rsidR="002E53D6" w:rsidRPr="002E53D6" w:rsidRDefault="002E53D6" w:rsidP="002E53D6">
            <w:pPr>
              <w:rPr>
                <w:rFonts w:ascii="David" w:hAnsi="David" w:cs="David"/>
                <w:color w:val="000000"/>
              </w:rPr>
            </w:pPr>
            <w:r w:rsidRPr="002E53D6">
              <w:rPr>
                <w:rFonts w:ascii="David" w:hAnsi="David" w:cs="David"/>
                <w:color w:val="000000"/>
                <w:rtl/>
              </w:rPr>
              <w:t>רשות המים</w:t>
            </w:r>
          </w:p>
        </w:tc>
      </w:tr>
      <w:tr w:rsidR="00867929" w:rsidRPr="002E53D6" w14:paraId="24107729" w14:textId="77777777" w:rsidTr="00D8013E">
        <w:trPr>
          <w:trHeight w:val="285"/>
        </w:trPr>
        <w:tc>
          <w:tcPr>
            <w:tcW w:w="569" w:type="dxa"/>
            <w:tcBorders>
              <w:left w:val="single" w:sz="12" w:space="0" w:color="auto"/>
            </w:tcBorders>
            <w:shd w:val="clear" w:color="auto" w:fill="auto"/>
            <w:noWrap/>
            <w:hideMark/>
          </w:tcPr>
          <w:p w14:paraId="39EA8418"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48</w:t>
            </w:r>
          </w:p>
        </w:tc>
        <w:tc>
          <w:tcPr>
            <w:tcW w:w="3969" w:type="dxa"/>
            <w:tcBorders>
              <w:right w:val="single" w:sz="12" w:space="0" w:color="auto"/>
            </w:tcBorders>
            <w:shd w:val="clear" w:color="auto" w:fill="auto"/>
            <w:noWrap/>
            <w:hideMark/>
          </w:tcPr>
          <w:p w14:paraId="74DA61AF" w14:textId="77777777" w:rsidR="002E53D6" w:rsidRPr="002E53D6" w:rsidRDefault="002E53D6" w:rsidP="002E53D6">
            <w:pPr>
              <w:rPr>
                <w:rFonts w:ascii="David" w:hAnsi="David" w:cs="David"/>
                <w:color w:val="000000"/>
              </w:rPr>
            </w:pPr>
            <w:r w:rsidRPr="002E53D6">
              <w:rPr>
                <w:rFonts w:ascii="David" w:hAnsi="David" w:cs="David"/>
                <w:color w:val="000000"/>
                <w:rtl/>
              </w:rPr>
              <w:t>רשות לפיתוח והתיישבות הבדואים בנגב</w:t>
            </w:r>
          </w:p>
        </w:tc>
        <w:tc>
          <w:tcPr>
            <w:tcW w:w="569" w:type="dxa"/>
            <w:tcBorders>
              <w:left w:val="single" w:sz="12" w:space="0" w:color="auto"/>
            </w:tcBorders>
            <w:shd w:val="clear" w:color="auto" w:fill="auto"/>
            <w:noWrap/>
            <w:hideMark/>
          </w:tcPr>
          <w:p w14:paraId="78E27606"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48</w:t>
            </w:r>
          </w:p>
        </w:tc>
        <w:tc>
          <w:tcPr>
            <w:tcW w:w="3969" w:type="dxa"/>
            <w:tcBorders>
              <w:right w:val="single" w:sz="12" w:space="0" w:color="auto"/>
            </w:tcBorders>
            <w:shd w:val="clear" w:color="auto" w:fill="auto"/>
            <w:noWrap/>
            <w:hideMark/>
          </w:tcPr>
          <w:p w14:paraId="22D6C356" w14:textId="77777777" w:rsidR="002E53D6" w:rsidRPr="002E53D6" w:rsidRDefault="002E53D6" w:rsidP="002E53D6">
            <w:pPr>
              <w:rPr>
                <w:rFonts w:ascii="David" w:hAnsi="David" w:cs="David"/>
                <w:color w:val="000000"/>
              </w:rPr>
            </w:pPr>
            <w:r w:rsidRPr="002E53D6">
              <w:rPr>
                <w:rFonts w:ascii="David" w:hAnsi="David" w:cs="David"/>
                <w:color w:val="000000"/>
                <w:rtl/>
              </w:rPr>
              <w:t>רשות המסים בישראל - מס הכנסה ומס רכוש</w:t>
            </w:r>
          </w:p>
        </w:tc>
      </w:tr>
      <w:tr w:rsidR="00867929" w:rsidRPr="002E53D6" w14:paraId="3E89AD90" w14:textId="77777777" w:rsidTr="00D8013E">
        <w:trPr>
          <w:trHeight w:val="285"/>
        </w:trPr>
        <w:tc>
          <w:tcPr>
            <w:tcW w:w="569" w:type="dxa"/>
            <w:tcBorders>
              <w:left w:val="single" w:sz="12" w:space="0" w:color="auto"/>
            </w:tcBorders>
            <w:shd w:val="clear" w:color="auto" w:fill="auto"/>
            <w:noWrap/>
            <w:hideMark/>
          </w:tcPr>
          <w:p w14:paraId="26B82D39"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49</w:t>
            </w:r>
          </w:p>
        </w:tc>
        <w:tc>
          <w:tcPr>
            <w:tcW w:w="3969" w:type="dxa"/>
            <w:tcBorders>
              <w:right w:val="single" w:sz="12" w:space="0" w:color="auto"/>
            </w:tcBorders>
            <w:shd w:val="clear" w:color="auto" w:fill="auto"/>
            <w:noWrap/>
            <w:hideMark/>
          </w:tcPr>
          <w:p w14:paraId="02ABA892" w14:textId="77777777" w:rsidR="002E53D6" w:rsidRPr="002E53D6" w:rsidRDefault="002E53D6" w:rsidP="002E53D6">
            <w:pPr>
              <w:rPr>
                <w:rFonts w:ascii="David" w:hAnsi="David" w:cs="David"/>
                <w:color w:val="000000"/>
              </w:rPr>
            </w:pPr>
            <w:r w:rsidRPr="002E53D6">
              <w:rPr>
                <w:rFonts w:ascii="David" w:hAnsi="David" w:cs="David"/>
                <w:color w:val="000000"/>
                <w:rtl/>
              </w:rPr>
              <w:t>רשות מקרקעי ישראל</w:t>
            </w:r>
          </w:p>
        </w:tc>
        <w:tc>
          <w:tcPr>
            <w:tcW w:w="569" w:type="dxa"/>
            <w:tcBorders>
              <w:left w:val="single" w:sz="12" w:space="0" w:color="auto"/>
            </w:tcBorders>
            <w:shd w:val="clear" w:color="auto" w:fill="auto"/>
            <w:noWrap/>
            <w:hideMark/>
          </w:tcPr>
          <w:p w14:paraId="0E6E99BF"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49</w:t>
            </w:r>
          </w:p>
        </w:tc>
        <w:tc>
          <w:tcPr>
            <w:tcW w:w="3969" w:type="dxa"/>
            <w:tcBorders>
              <w:right w:val="single" w:sz="12" w:space="0" w:color="auto"/>
            </w:tcBorders>
            <w:shd w:val="clear" w:color="auto" w:fill="auto"/>
            <w:noWrap/>
            <w:hideMark/>
          </w:tcPr>
          <w:p w14:paraId="440CEA6A" w14:textId="77777777" w:rsidR="002E53D6" w:rsidRPr="002E53D6" w:rsidRDefault="002E53D6" w:rsidP="002E53D6">
            <w:pPr>
              <w:rPr>
                <w:rFonts w:ascii="David" w:hAnsi="David" w:cs="David"/>
                <w:color w:val="000000"/>
              </w:rPr>
            </w:pPr>
            <w:r w:rsidRPr="002E53D6">
              <w:rPr>
                <w:rFonts w:ascii="David" w:hAnsi="David" w:cs="David"/>
                <w:color w:val="000000"/>
                <w:rtl/>
              </w:rPr>
              <w:t>רשות המסים בישראל - שע"מ</w:t>
            </w:r>
          </w:p>
        </w:tc>
      </w:tr>
      <w:tr w:rsidR="00867929" w:rsidRPr="002E53D6" w14:paraId="0AADFE5C" w14:textId="77777777" w:rsidTr="00D8013E">
        <w:trPr>
          <w:trHeight w:val="285"/>
        </w:trPr>
        <w:tc>
          <w:tcPr>
            <w:tcW w:w="569" w:type="dxa"/>
            <w:tcBorders>
              <w:left w:val="single" w:sz="12" w:space="0" w:color="auto"/>
            </w:tcBorders>
            <w:shd w:val="clear" w:color="auto" w:fill="auto"/>
            <w:noWrap/>
            <w:hideMark/>
          </w:tcPr>
          <w:p w14:paraId="42D44AF9"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50</w:t>
            </w:r>
          </w:p>
        </w:tc>
        <w:tc>
          <w:tcPr>
            <w:tcW w:w="3969" w:type="dxa"/>
            <w:tcBorders>
              <w:right w:val="single" w:sz="12" w:space="0" w:color="auto"/>
            </w:tcBorders>
            <w:shd w:val="clear" w:color="auto" w:fill="auto"/>
            <w:noWrap/>
            <w:hideMark/>
          </w:tcPr>
          <w:p w14:paraId="654D0E3E" w14:textId="77777777" w:rsidR="002E53D6" w:rsidRPr="002E53D6" w:rsidRDefault="002E53D6" w:rsidP="002E53D6">
            <w:pPr>
              <w:rPr>
                <w:rFonts w:ascii="David" w:hAnsi="David" w:cs="David"/>
                <w:color w:val="000000"/>
              </w:rPr>
            </w:pPr>
            <w:r w:rsidRPr="002E53D6">
              <w:rPr>
                <w:rFonts w:ascii="David" w:hAnsi="David" w:cs="David"/>
                <w:color w:val="000000"/>
                <w:rtl/>
              </w:rPr>
              <w:t>רשות שוק ההון, ביטוח וחיסכון</w:t>
            </w:r>
          </w:p>
        </w:tc>
        <w:tc>
          <w:tcPr>
            <w:tcW w:w="569" w:type="dxa"/>
            <w:tcBorders>
              <w:left w:val="single" w:sz="12" w:space="0" w:color="auto"/>
            </w:tcBorders>
            <w:shd w:val="clear" w:color="auto" w:fill="auto"/>
            <w:noWrap/>
            <w:hideMark/>
          </w:tcPr>
          <w:p w14:paraId="58284DEB"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50</w:t>
            </w:r>
          </w:p>
        </w:tc>
        <w:tc>
          <w:tcPr>
            <w:tcW w:w="3969" w:type="dxa"/>
            <w:tcBorders>
              <w:right w:val="single" w:sz="12" w:space="0" w:color="auto"/>
            </w:tcBorders>
            <w:shd w:val="clear" w:color="auto" w:fill="auto"/>
            <w:noWrap/>
            <w:hideMark/>
          </w:tcPr>
          <w:p w14:paraId="1D4211B5" w14:textId="77777777" w:rsidR="002E53D6" w:rsidRPr="002E53D6" w:rsidRDefault="002E53D6" w:rsidP="002E53D6">
            <w:pPr>
              <w:rPr>
                <w:rFonts w:ascii="David" w:hAnsi="David" w:cs="David"/>
                <w:color w:val="000000"/>
              </w:rPr>
            </w:pPr>
            <w:r w:rsidRPr="002E53D6">
              <w:rPr>
                <w:rFonts w:ascii="David" w:hAnsi="David" w:cs="David"/>
                <w:color w:val="000000"/>
                <w:rtl/>
              </w:rPr>
              <w:t>שירות התעסוקה הישראלי</w:t>
            </w:r>
          </w:p>
        </w:tc>
      </w:tr>
      <w:tr w:rsidR="00867929" w:rsidRPr="002E53D6" w14:paraId="19BAF6F8" w14:textId="77777777" w:rsidTr="00D8013E">
        <w:trPr>
          <w:trHeight w:val="285"/>
        </w:trPr>
        <w:tc>
          <w:tcPr>
            <w:tcW w:w="569" w:type="dxa"/>
            <w:tcBorders>
              <w:left w:val="single" w:sz="12" w:space="0" w:color="auto"/>
            </w:tcBorders>
            <w:shd w:val="clear" w:color="auto" w:fill="auto"/>
            <w:noWrap/>
            <w:hideMark/>
          </w:tcPr>
          <w:p w14:paraId="5003CC57"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51</w:t>
            </w:r>
          </w:p>
        </w:tc>
        <w:tc>
          <w:tcPr>
            <w:tcW w:w="3969" w:type="dxa"/>
            <w:tcBorders>
              <w:right w:val="single" w:sz="12" w:space="0" w:color="auto"/>
            </w:tcBorders>
            <w:shd w:val="clear" w:color="auto" w:fill="auto"/>
            <w:noWrap/>
            <w:hideMark/>
          </w:tcPr>
          <w:p w14:paraId="3CC2F2EF" w14:textId="77777777" w:rsidR="002E53D6" w:rsidRPr="002E53D6" w:rsidRDefault="002E53D6" w:rsidP="002E53D6">
            <w:pPr>
              <w:rPr>
                <w:rFonts w:ascii="David" w:hAnsi="David" w:cs="David"/>
                <w:color w:val="000000"/>
              </w:rPr>
            </w:pPr>
            <w:r w:rsidRPr="002E53D6">
              <w:rPr>
                <w:rFonts w:ascii="David" w:hAnsi="David" w:cs="David"/>
                <w:color w:val="000000"/>
                <w:rtl/>
              </w:rPr>
              <w:t>משרד הדיגיטל הלאומי</w:t>
            </w:r>
          </w:p>
        </w:tc>
        <w:tc>
          <w:tcPr>
            <w:tcW w:w="569" w:type="dxa"/>
            <w:tcBorders>
              <w:left w:val="single" w:sz="12" w:space="0" w:color="auto"/>
            </w:tcBorders>
            <w:shd w:val="clear" w:color="auto" w:fill="auto"/>
            <w:noWrap/>
            <w:hideMark/>
          </w:tcPr>
          <w:p w14:paraId="1DEE7FB0"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51</w:t>
            </w:r>
          </w:p>
        </w:tc>
        <w:tc>
          <w:tcPr>
            <w:tcW w:w="3969" w:type="dxa"/>
            <w:tcBorders>
              <w:right w:val="single" w:sz="12" w:space="0" w:color="auto"/>
            </w:tcBorders>
            <w:shd w:val="clear" w:color="auto" w:fill="auto"/>
            <w:noWrap/>
            <w:hideMark/>
          </w:tcPr>
          <w:p w14:paraId="61A533A4" w14:textId="77777777" w:rsidR="002E53D6" w:rsidRPr="002E53D6" w:rsidRDefault="002E53D6" w:rsidP="002E53D6">
            <w:pPr>
              <w:rPr>
                <w:rFonts w:ascii="David" w:hAnsi="David" w:cs="David"/>
                <w:color w:val="000000"/>
              </w:rPr>
            </w:pPr>
            <w:r w:rsidRPr="002E53D6">
              <w:rPr>
                <w:rFonts w:ascii="David" w:hAnsi="David" w:cs="David"/>
                <w:color w:val="000000"/>
                <w:rtl/>
              </w:rPr>
              <w:t>שרות בתי הסוהר</w:t>
            </w:r>
          </w:p>
        </w:tc>
      </w:tr>
      <w:tr w:rsidR="00867929" w:rsidRPr="002E53D6" w14:paraId="643DB2E1" w14:textId="77777777" w:rsidTr="00D8013E">
        <w:trPr>
          <w:trHeight w:val="285"/>
        </w:trPr>
        <w:tc>
          <w:tcPr>
            <w:tcW w:w="569" w:type="dxa"/>
            <w:tcBorders>
              <w:left w:val="single" w:sz="12" w:space="0" w:color="auto"/>
            </w:tcBorders>
            <w:shd w:val="clear" w:color="auto" w:fill="auto"/>
            <w:noWrap/>
            <w:hideMark/>
          </w:tcPr>
          <w:p w14:paraId="34A13A26"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52</w:t>
            </w:r>
          </w:p>
        </w:tc>
        <w:tc>
          <w:tcPr>
            <w:tcW w:w="3969" w:type="dxa"/>
            <w:tcBorders>
              <w:right w:val="single" w:sz="12" w:space="0" w:color="auto"/>
            </w:tcBorders>
            <w:shd w:val="clear" w:color="auto" w:fill="auto"/>
            <w:noWrap/>
            <w:hideMark/>
          </w:tcPr>
          <w:p w14:paraId="2840842B" w14:textId="77777777" w:rsidR="002E53D6" w:rsidRPr="002E53D6" w:rsidRDefault="002E53D6" w:rsidP="002E53D6">
            <w:pPr>
              <w:rPr>
                <w:rFonts w:ascii="David" w:hAnsi="David" w:cs="David"/>
                <w:color w:val="000000"/>
              </w:rPr>
            </w:pPr>
            <w:r w:rsidRPr="002E53D6">
              <w:rPr>
                <w:rFonts w:ascii="David" w:hAnsi="David" w:cs="David"/>
                <w:color w:val="000000"/>
                <w:rtl/>
              </w:rPr>
              <w:t>משרד ההתיישבות</w:t>
            </w:r>
          </w:p>
        </w:tc>
        <w:tc>
          <w:tcPr>
            <w:tcW w:w="569" w:type="dxa"/>
            <w:tcBorders>
              <w:left w:val="single" w:sz="12" w:space="0" w:color="auto"/>
            </w:tcBorders>
            <w:shd w:val="clear" w:color="auto" w:fill="auto"/>
            <w:noWrap/>
            <w:hideMark/>
          </w:tcPr>
          <w:p w14:paraId="4E1B4095"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52</w:t>
            </w:r>
          </w:p>
        </w:tc>
        <w:tc>
          <w:tcPr>
            <w:tcW w:w="3969" w:type="dxa"/>
            <w:tcBorders>
              <w:right w:val="single" w:sz="12" w:space="0" w:color="auto"/>
            </w:tcBorders>
            <w:shd w:val="clear" w:color="auto" w:fill="auto"/>
            <w:noWrap/>
            <w:hideMark/>
          </w:tcPr>
          <w:p w14:paraId="0689819A" w14:textId="77777777" w:rsidR="002E53D6" w:rsidRPr="002E53D6" w:rsidRDefault="002E53D6" w:rsidP="002E53D6">
            <w:pPr>
              <w:rPr>
                <w:rFonts w:ascii="David" w:hAnsi="David" w:cs="David"/>
                <w:color w:val="000000"/>
              </w:rPr>
            </w:pPr>
            <w:r w:rsidRPr="002E53D6">
              <w:rPr>
                <w:rFonts w:ascii="David" w:hAnsi="David" w:cs="David"/>
                <w:color w:val="000000"/>
                <w:rtl/>
              </w:rPr>
              <w:t>משרד לנושאים אסטרטגיים</w:t>
            </w:r>
          </w:p>
        </w:tc>
      </w:tr>
      <w:tr w:rsidR="00867929" w:rsidRPr="002E53D6" w14:paraId="31AFCDCE" w14:textId="77777777" w:rsidTr="00D8013E">
        <w:trPr>
          <w:trHeight w:val="285"/>
        </w:trPr>
        <w:tc>
          <w:tcPr>
            <w:tcW w:w="569" w:type="dxa"/>
            <w:tcBorders>
              <w:left w:val="single" w:sz="12" w:space="0" w:color="auto"/>
            </w:tcBorders>
            <w:shd w:val="clear" w:color="auto" w:fill="auto"/>
            <w:noWrap/>
            <w:hideMark/>
          </w:tcPr>
          <w:p w14:paraId="2E045BF3"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53</w:t>
            </w:r>
          </w:p>
        </w:tc>
        <w:tc>
          <w:tcPr>
            <w:tcW w:w="3969" w:type="dxa"/>
            <w:tcBorders>
              <w:right w:val="single" w:sz="12" w:space="0" w:color="auto"/>
            </w:tcBorders>
            <w:shd w:val="clear" w:color="auto" w:fill="auto"/>
            <w:noWrap/>
            <w:hideMark/>
          </w:tcPr>
          <w:p w14:paraId="78483691" w14:textId="77777777" w:rsidR="002E53D6" w:rsidRPr="002E53D6" w:rsidRDefault="002E53D6" w:rsidP="002E53D6">
            <w:pPr>
              <w:rPr>
                <w:rFonts w:ascii="David" w:hAnsi="David" w:cs="David"/>
                <w:color w:val="000000"/>
              </w:rPr>
            </w:pPr>
            <w:r w:rsidRPr="002E53D6">
              <w:rPr>
                <w:rFonts w:ascii="David" w:hAnsi="David" w:cs="David"/>
                <w:color w:val="000000"/>
                <w:rtl/>
              </w:rPr>
              <w:t>משרד התפוצות</w:t>
            </w:r>
          </w:p>
        </w:tc>
        <w:tc>
          <w:tcPr>
            <w:tcW w:w="569" w:type="dxa"/>
            <w:tcBorders>
              <w:left w:val="single" w:sz="12" w:space="0" w:color="auto"/>
            </w:tcBorders>
            <w:shd w:val="clear" w:color="auto" w:fill="auto"/>
            <w:noWrap/>
            <w:hideMark/>
          </w:tcPr>
          <w:p w14:paraId="056248D9" w14:textId="77777777" w:rsidR="002E53D6" w:rsidRPr="002E53D6" w:rsidRDefault="002E53D6" w:rsidP="002E53D6">
            <w:pPr>
              <w:bidi w:val="0"/>
              <w:jc w:val="center"/>
              <w:rPr>
                <w:rFonts w:ascii="David" w:hAnsi="David" w:cs="David"/>
                <w:color w:val="000000"/>
                <w:rtl/>
              </w:rPr>
            </w:pPr>
            <w:r w:rsidRPr="002E53D6">
              <w:rPr>
                <w:rFonts w:ascii="David" w:hAnsi="David" w:cs="David"/>
                <w:color w:val="000000"/>
              </w:rPr>
              <w:t>53</w:t>
            </w:r>
          </w:p>
        </w:tc>
        <w:tc>
          <w:tcPr>
            <w:tcW w:w="3969" w:type="dxa"/>
            <w:tcBorders>
              <w:right w:val="single" w:sz="12" w:space="0" w:color="auto"/>
            </w:tcBorders>
            <w:shd w:val="clear" w:color="auto" w:fill="auto"/>
            <w:noWrap/>
            <w:hideMark/>
          </w:tcPr>
          <w:p w14:paraId="26915D2A" w14:textId="77777777" w:rsidR="002E53D6" w:rsidRPr="002E53D6" w:rsidRDefault="002E53D6" w:rsidP="002E53D6">
            <w:pPr>
              <w:rPr>
                <w:rFonts w:ascii="David" w:hAnsi="David" w:cs="David"/>
                <w:color w:val="000000"/>
              </w:rPr>
            </w:pPr>
            <w:r w:rsidRPr="002E53D6">
              <w:rPr>
                <w:rFonts w:ascii="David" w:hAnsi="David" w:cs="David"/>
                <w:color w:val="000000"/>
                <w:rtl/>
              </w:rPr>
              <w:t>משרד משאבי המים</w:t>
            </w:r>
          </w:p>
        </w:tc>
      </w:tr>
      <w:tr w:rsidR="00D8013E" w:rsidRPr="002E53D6" w14:paraId="59E91979" w14:textId="77777777" w:rsidTr="00D8013E">
        <w:trPr>
          <w:trHeight w:val="285"/>
        </w:trPr>
        <w:tc>
          <w:tcPr>
            <w:tcW w:w="569" w:type="dxa"/>
            <w:tcBorders>
              <w:left w:val="single" w:sz="12" w:space="0" w:color="auto"/>
            </w:tcBorders>
            <w:shd w:val="clear" w:color="auto" w:fill="auto"/>
            <w:noWrap/>
          </w:tcPr>
          <w:p w14:paraId="40771E7E" w14:textId="77777777" w:rsidR="00D8013E" w:rsidRPr="002E53D6" w:rsidRDefault="00D8013E" w:rsidP="00D8013E">
            <w:pPr>
              <w:bidi w:val="0"/>
              <w:jc w:val="center"/>
              <w:rPr>
                <w:rFonts w:ascii="David" w:hAnsi="David" w:cs="David"/>
                <w:color w:val="000000"/>
              </w:rPr>
            </w:pPr>
            <w:r w:rsidRPr="002E53D6">
              <w:rPr>
                <w:rFonts w:ascii="David" w:hAnsi="David" w:cs="David"/>
                <w:color w:val="000000"/>
              </w:rPr>
              <w:t>54</w:t>
            </w:r>
          </w:p>
        </w:tc>
        <w:tc>
          <w:tcPr>
            <w:tcW w:w="3969" w:type="dxa"/>
            <w:tcBorders>
              <w:right w:val="single" w:sz="12" w:space="0" w:color="auto"/>
            </w:tcBorders>
            <w:shd w:val="clear" w:color="auto" w:fill="auto"/>
            <w:noWrap/>
          </w:tcPr>
          <w:p w14:paraId="34D9ACA1" w14:textId="77777777" w:rsidR="00D8013E" w:rsidRPr="002E53D6" w:rsidRDefault="00D8013E" w:rsidP="00D8013E">
            <w:pPr>
              <w:rPr>
                <w:rFonts w:ascii="David" w:hAnsi="David" w:cs="David"/>
                <w:color w:val="000000"/>
                <w:rtl/>
              </w:rPr>
            </w:pPr>
            <w:r w:rsidRPr="002E53D6">
              <w:rPr>
                <w:rFonts w:ascii="David" w:hAnsi="David" w:cs="David"/>
                <w:color w:val="000000"/>
                <w:rtl/>
              </w:rPr>
              <w:t>משרד לחיזוק וקידום קהילתי</w:t>
            </w:r>
          </w:p>
        </w:tc>
        <w:tc>
          <w:tcPr>
            <w:tcW w:w="569" w:type="dxa"/>
            <w:tcBorders>
              <w:left w:val="single" w:sz="12" w:space="0" w:color="auto"/>
            </w:tcBorders>
            <w:shd w:val="clear" w:color="auto" w:fill="auto"/>
            <w:noWrap/>
          </w:tcPr>
          <w:p w14:paraId="1DC062B3" w14:textId="77777777" w:rsidR="00D8013E" w:rsidRPr="002E53D6" w:rsidRDefault="00D8013E" w:rsidP="00D8013E">
            <w:pPr>
              <w:bidi w:val="0"/>
              <w:jc w:val="center"/>
              <w:rPr>
                <w:rFonts w:ascii="David" w:hAnsi="David" w:cs="David"/>
                <w:color w:val="000000"/>
              </w:rPr>
            </w:pPr>
            <w:r w:rsidRPr="002E53D6">
              <w:rPr>
                <w:rFonts w:ascii="David" w:hAnsi="David" w:cs="David"/>
                <w:color w:val="000000"/>
              </w:rPr>
              <w:t>54</w:t>
            </w:r>
          </w:p>
        </w:tc>
        <w:tc>
          <w:tcPr>
            <w:tcW w:w="3969" w:type="dxa"/>
            <w:tcBorders>
              <w:right w:val="single" w:sz="12" w:space="0" w:color="auto"/>
            </w:tcBorders>
            <w:shd w:val="clear" w:color="auto" w:fill="auto"/>
            <w:noWrap/>
          </w:tcPr>
          <w:p w14:paraId="78972811" w14:textId="77777777" w:rsidR="00D8013E" w:rsidRPr="002E53D6" w:rsidRDefault="00D8013E" w:rsidP="00D8013E">
            <w:pPr>
              <w:rPr>
                <w:rFonts w:ascii="David" w:hAnsi="David" w:cs="David"/>
                <w:color w:val="000000"/>
                <w:rtl/>
              </w:rPr>
            </w:pPr>
            <w:r w:rsidRPr="002E53D6">
              <w:rPr>
                <w:rFonts w:ascii="David" w:hAnsi="David" w:cs="David"/>
                <w:color w:val="000000"/>
                <w:rtl/>
              </w:rPr>
              <w:t>משרד ראש הממשלה החלופי</w:t>
            </w:r>
          </w:p>
        </w:tc>
      </w:tr>
      <w:tr w:rsidR="00D8013E" w:rsidRPr="002E53D6" w14:paraId="01D3ABD1" w14:textId="77777777" w:rsidTr="00D8013E">
        <w:trPr>
          <w:trHeight w:val="285"/>
        </w:trPr>
        <w:tc>
          <w:tcPr>
            <w:tcW w:w="569" w:type="dxa"/>
            <w:tcBorders>
              <w:left w:val="single" w:sz="12" w:space="0" w:color="auto"/>
              <w:bottom w:val="single" w:sz="12" w:space="0" w:color="auto"/>
            </w:tcBorders>
            <w:shd w:val="clear" w:color="auto" w:fill="auto"/>
            <w:noWrap/>
            <w:hideMark/>
          </w:tcPr>
          <w:p w14:paraId="5E831630" w14:textId="77777777" w:rsidR="00D8013E" w:rsidRPr="002E53D6" w:rsidRDefault="00D8013E" w:rsidP="00D8013E">
            <w:pPr>
              <w:bidi w:val="0"/>
              <w:jc w:val="center"/>
              <w:rPr>
                <w:rFonts w:ascii="David" w:hAnsi="David" w:cs="David"/>
                <w:color w:val="000000"/>
                <w:rtl/>
              </w:rPr>
            </w:pPr>
            <w:r>
              <w:rPr>
                <w:rFonts w:ascii="David" w:hAnsi="David" w:cs="David"/>
                <w:color w:val="000000"/>
              </w:rPr>
              <w:t>55</w:t>
            </w:r>
          </w:p>
        </w:tc>
        <w:tc>
          <w:tcPr>
            <w:tcW w:w="3969" w:type="dxa"/>
            <w:tcBorders>
              <w:bottom w:val="single" w:sz="12" w:space="0" w:color="auto"/>
              <w:right w:val="single" w:sz="12" w:space="0" w:color="auto"/>
            </w:tcBorders>
            <w:shd w:val="clear" w:color="auto" w:fill="auto"/>
            <w:noWrap/>
            <w:hideMark/>
          </w:tcPr>
          <w:p w14:paraId="65F72A78" w14:textId="77777777" w:rsidR="00D8013E" w:rsidRPr="002E53D6" w:rsidRDefault="00D8013E" w:rsidP="00D8013E">
            <w:pPr>
              <w:rPr>
                <w:rFonts w:ascii="David" w:hAnsi="David" w:cs="David"/>
                <w:color w:val="000000"/>
                <w:rtl/>
              </w:rPr>
            </w:pPr>
            <w:r>
              <w:rPr>
                <w:rFonts w:ascii="David" w:hAnsi="David" w:cs="David" w:hint="cs"/>
                <w:color w:val="000000"/>
                <w:rtl/>
              </w:rPr>
              <w:t>משרד להשכלה גבוהה ומשלימה</w:t>
            </w:r>
          </w:p>
        </w:tc>
        <w:tc>
          <w:tcPr>
            <w:tcW w:w="569" w:type="dxa"/>
            <w:tcBorders>
              <w:left w:val="single" w:sz="12" w:space="0" w:color="auto"/>
              <w:bottom w:val="single" w:sz="12" w:space="0" w:color="auto"/>
            </w:tcBorders>
            <w:shd w:val="clear" w:color="auto" w:fill="auto"/>
            <w:noWrap/>
          </w:tcPr>
          <w:p w14:paraId="5625212C" w14:textId="77777777" w:rsidR="00D8013E" w:rsidRPr="002E53D6" w:rsidRDefault="00D8013E" w:rsidP="00D8013E">
            <w:pPr>
              <w:bidi w:val="0"/>
              <w:jc w:val="center"/>
              <w:rPr>
                <w:rFonts w:ascii="David" w:hAnsi="David" w:cs="David"/>
                <w:color w:val="000000"/>
                <w:rtl/>
              </w:rPr>
            </w:pPr>
          </w:p>
        </w:tc>
        <w:tc>
          <w:tcPr>
            <w:tcW w:w="3969" w:type="dxa"/>
            <w:tcBorders>
              <w:bottom w:val="single" w:sz="12" w:space="0" w:color="auto"/>
              <w:right w:val="single" w:sz="12" w:space="0" w:color="auto"/>
            </w:tcBorders>
            <w:shd w:val="clear" w:color="auto" w:fill="auto"/>
            <w:noWrap/>
          </w:tcPr>
          <w:p w14:paraId="69767E2E" w14:textId="77777777" w:rsidR="00D8013E" w:rsidRPr="002E53D6" w:rsidRDefault="00D8013E" w:rsidP="00D8013E">
            <w:pPr>
              <w:rPr>
                <w:rFonts w:ascii="David" w:hAnsi="David" w:cs="David"/>
                <w:color w:val="000000"/>
              </w:rPr>
            </w:pPr>
          </w:p>
        </w:tc>
      </w:tr>
    </w:tbl>
    <w:p w14:paraId="30732321" w14:textId="77777777" w:rsidR="002E53D6" w:rsidRDefault="002E53D6" w:rsidP="00133799">
      <w:pPr>
        <w:spacing w:before="200" w:after="200" w:line="276" w:lineRule="auto"/>
        <w:jc w:val="both"/>
        <w:rPr>
          <w:rFonts w:ascii="David" w:hAnsi="David" w:cs="David"/>
          <w:rtl/>
        </w:rPr>
      </w:pPr>
    </w:p>
    <w:sectPr w:rsidR="002E53D6" w:rsidSect="003F2D38">
      <w:headerReference w:type="even" r:id="rId24"/>
      <w:headerReference w:type="first" r:id="rId25"/>
      <w:pgSz w:w="11906" w:h="16838" w:code="9"/>
      <w:pgMar w:top="1616" w:right="1418" w:bottom="1440" w:left="1418" w:header="397" w:footer="709" w:gutter="0"/>
      <w:cols w:space="708"/>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336E6A6" w16cex:dateUtc="2020-10-18T13:07:00Z"/>
  <w16cex:commentExtensible w16cex:durableId="2336F76A" w16cex:dateUtc="2020-10-18T14:18:00Z"/>
  <w16cex:commentExtensible w16cex:durableId="233701F0" w16cex:dateUtc="2020-10-18T15:0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44A050E2" w16cid:durableId="2336CA5F"/>
  <w16cid:commentId w16cid:paraId="554BD68D" w16cid:durableId="2336CA60"/>
  <w16cid:commentId w16cid:paraId="3C085716" w16cid:durableId="2336E6A6"/>
  <w16cid:commentId w16cid:paraId="3915D484" w16cid:durableId="2336F76A"/>
  <w16cid:commentId w16cid:paraId="416312F2" w16cid:durableId="233701F0"/>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B62863F" w14:textId="77777777" w:rsidR="00DD4C58" w:rsidRDefault="00DD4C58">
      <w:r>
        <w:separator/>
      </w:r>
    </w:p>
    <w:p w14:paraId="1DC4FBA6" w14:textId="77777777" w:rsidR="00DD4C58" w:rsidRDefault="00DD4C58"/>
  </w:endnote>
  <w:endnote w:type="continuationSeparator" w:id="0">
    <w:p w14:paraId="229D4AA7" w14:textId="77777777" w:rsidR="00DD4C58" w:rsidRDefault="00DD4C58">
      <w:r>
        <w:continuationSeparator/>
      </w:r>
    </w:p>
    <w:p w14:paraId="07459F25" w14:textId="77777777" w:rsidR="00DD4C58" w:rsidRDefault="00DD4C58"/>
  </w:endnote>
  <w:endnote w:type="continuationNotice" w:id="1">
    <w:p w14:paraId="635F028D" w14:textId="77777777" w:rsidR="00DD4C58" w:rsidRDefault="00DD4C58"/>
    <w:p w14:paraId="4EF1B86F" w14:textId="77777777" w:rsidR="00DD4C58" w:rsidRDefault="00DD4C5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Levenim MT">
    <w:panose1 w:val="02010502060101010101"/>
    <w:charset w:val="00"/>
    <w:family w:val="auto"/>
    <w:pitch w:val="variable"/>
    <w:sig w:usb0="00000803" w:usb1="00000000" w:usb2="00000000" w:usb3="00000000" w:csb0="0000002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4F00F5" w14:textId="77777777" w:rsidR="00125E29" w:rsidRPr="00C95A8F" w:rsidRDefault="00125E29" w:rsidP="00C95A8F">
    <w:pPr>
      <w:jc w:val="cen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8CE087" w14:textId="77777777" w:rsidR="00125E29" w:rsidRDefault="00125E29" w:rsidP="008844D7">
    <w:p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E0DED14" w14:textId="77777777" w:rsidR="00DD4C58" w:rsidRDefault="00DD4C58">
      <w:r>
        <w:separator/>
      </w:r>
    </w:p>
    <w:p w14:paraId="474CDE8C" w14:textId="77777777" w:rsidR="00DD4C58" w:rsidRDefault="00DD4C58"/>
  </w:footnote>
  <w:footnote w:type="continuationSeparator" w:id="0">
    <w:p w14:paraId="5B579D9C" w14:textId="77777777" w:rsidR="00DD4C58" w:rsidRDefault="00DD4C58">
      <w:r>
        <w:continuationSeparator/>
      </w:r>
    </w:p>
    <w:p w14:paraId="4B464935" w14:textId="77777777" w:rsidR="00DD4C58" w:rsidRDefault="00DD4C58"/>
  </w:footnote>
  <w:footnote w:type="continuationNotice" w:id="1">
    <w:p w14:paraId="7A7BB56B" w14:textId="77777777" w:rsidR="00DD4C58" w:rsidRDefault="00DD4C58"/>
    <w:p w14:paraId="76EBB491" w14:textId="77777777" w:rsidR="00DD4C58" w:rsidRDefault="00DD4C58"/>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1E745D" w14:textId="77777777" w:rsidR="00125E29" w:rsidRDefault="00DD4C58">
    <w:r>
      <w:pict w14:anchorId="7EC2CDC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49" type="#_x0000_t136" style="position:absolute;left:0;text-align:left;margin-left:0;margin-top:0;width:493.9pt;height:89.8pt;rotation:315;z-index:-251657216;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0062FAD1" w14:textId="77777777" w:rsidR="00125E29" w:rsidRDefault="00125E29"/>
  <w:p w14:paraId="703CD97F" w14:textId="77777777" w:rsidR="00125E29" w:rsidRDefault="00DD4C58" w:rsidP="00654526">
    <w:r>
      <w:pict w14:anchorId="125E3AF9">
        <v:shape id="PowerPlusWaterMarkObject16973142" o:spid="_x0000_s2050" type="#_x0000_t136" style="position:absolute;left:0;text-align:left;margin-left:0;margin-top:0;width:493.9pt;height:89.8pt;rotation:315;z-index:-251656192;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125E29" w:rsidRPr="00C66653">
      <w:rPr>
        <w:rFonts w:hint="cs"/>
        <w:b/>
        <w:bCs/>
        <w:sz w:val="22"/>
        <w:szCs w:val="22"/>
        <w:rtl/>
      </w:rPr>
      <w:t xml:space="preserve"> </w:t>
    </w:r>
    <w:r w:rsidR="00125E29" w:rsidRPr="00C66653">
      <w:rPr>
        <w:b/>
        <w:bCs/>
        <w:sz w:val="22"/>
        <w:szCs w:val="22"/>
        <w:rtl/>
      </w:rPr>
      <w:t>–</w:t>
    </w:r>
    <w:r w:rsidR="00125E29" w:rsidRPr="00C66653">
      <w:rPr>
        <w:rFonts w:hint="cs"/>
        <w:b/>
        <w:bCs/>
        <w:sz w:val="22"/>
        <w:szCs w:val="22"/>
        <w:rtl/>
      </w:rPr>
      <w:t xml:space="preserve"> </w:t>
    </w:r>
  </w:p>
  <w:p w14:paraId="6970D878" w14:textId="77777777" w:rsidR="00125E29" w:rsidRDefault="00125E29"/>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0B9575" w14:textId="77777777" w:rsidR="00125E29" w:rsidRPr="009F2DCC" w:rsidRDefault="00125E29" w:rsidP="00766AC3">
    <w:pPr>
      <w:tabs>
        <w:tab w:val="center" w:pos="4184"/>
        <w:tab w:val="right" w:pos="8787"/>
      </w:tabs>
      <w:jc w:val="center"/>
      <w:rPr>
        <w:rFonts w:ascii="David" w:hAnsi="David" w:cs="David"/>
        <w:sz w:val="20"/>
        <w:szCs w:val="20"/>
        <w:rtl/>
      </w:rPr>
    </w:pPr>
    <w:r w:rsidRPr="009F2DCC">
      <w:rPr>
        <w:rFonts w:ascii="David" w:hAnsi="David" w:cs="David"/>
        <w:sz w:val="20"/>
        <w:szCs w:val="20"/>
        <w:rtl/>
      </w:rPr>
      <w:t>מדינת ישראל – משרד האוצר</w:t>
    </w:r>
  </w:p>
  <w:p w14:paraId="73719420" w14:textId="77777777" w:rsidR="00125E29" w:rsidRPr="009F2DCC" w:rsidRDefault="00125E29" w:rsidP="00766AC3">
    <w:pPr>
      <w:tabs>
        <w:tab w:val="center" w:pos="4184"/>
        <w:tab w:val="right" w:pos="8787"/>
      </w:tabs>
      <w:jc w:val="center"/>
      <w:rPr>
        <w:rFonts w:ascii="David" w:hAnsi="David" w:cs="David"/>
        <w:sz w:val="20"/>
        <w:szCs w:val="20"/>
        <w:rtl/>
      </w:rPr>
    </w:pPr>
    <w:r w:rsidRPr="009F2DCC">
      <w:rPr>
        <w:rFonts w:ascii="David" w:hAnsi="David" w:cs="David"/>
        <w:sz w:val="20"/>
        <w:szCs w:val="20"/>
        <w:rtl/>
      </w:rPr>
      <w:t xml:space="preserve"> מינהל הרכש הממשלתי</w:t>
    </w:r>
  </w:p>
  <w:p w14:paraId="674C7BAB" w14:textId="77777777" w:rsidR="00125E29" w:rsidRPr="009F2DCC" w:rsidRDefault="00125E29" w:rsidP="00766AC3">
    <w:pPr>
      <w:tabs>
        <w:tab w:val="center" w:pos="4184"/>
        <w:tab w:val="right" w:pos="8787"/>
      </w:tabs>
      <w:jc w:val="center"/>
      <w:rPr>
        <w:rFonts w:ascii="David" w:hAnsi="David" w:cs="David"/>
        <w:b/>
        <w:bCs/>
        <w:sz w:val="20"/>
        <w:szCs w:val="20"/>
        <w:rtl/>
      </w:rPr>
    </w:pPr>
    <w:r w:rsidRPr="009F2DCC">
      <w:rPr>
        <w:rFonts w:ascii="David" w:hAnsi="David" w:cs="David"/>
        <w:b/>
        <w:bCs/>
        <w:sz w:val="20"/>
        <w:szCs w:val="20"/>
        <w:rtl/>
      </w:rPr>
      <w:t xml:space="preserve">מכרז מרכזי מספר </w:t>
    </w:r>
    <w:r w:rsidRPr="009F2DCC">
      <w:rPr>
        <w:rFonts w:ascii="David" w:hAnsi="David" w:cs="David"/>
        <w:b/>
        <w:bCs/>
        <w:sz w:val="20"/>
        <w:szCs w:val="20"/>
      </w:rPr>
      <w:t>3-2020</w:t>
    </w:r>
  </w:p>
  <w:p w14:paraId="7C314C9F" w14:textId="463B87E1" w:rsidR="00125E29" w:rsidRPr="009F2DCC" w:rsidRDefault="00125E29" w:rsidP="000576F8">
    <w:pPr>
      <w:tabs>
        <w:tab w:val="center" w:pos="4184"/>
        <w:tab w:val="right" w:pos="8787"/>
      </w:tabs>
      <w:jc w:val="center"/>
      <w:rPr>
        <w:rFonts w:ascii="David" w:hAnsi="David" w:cs="David"/>
        <w:b/>
        <w:bCs/>
        <w:sz w:val="20"/>
        <w:szCs w:val="20"/>
        <w:rtl/>
      </w:rPr>
    </w:pPr>
    <w:r w:rsidRPr="009F2DCC">
      <w:rPr>
        <w:rFonts w:ascii="David" w:hAnsi="David" w:cs="David"/>
        <w:b/>
        <w:bCs/>
        <w:sz w:val="20"/>
        <w:szCs w:val="20"/>
        <w:rtl/>
      </w:rPr>
      <w:t>חוברת שלב</w:t>
    </w:r>
    <w:r w:rsidR="000576F8">
      <w:rPr>
        <w:rFonts w:ascii="David" w:hAnsi="David" w:cs="David" w:hint="cs"/>
        <w:b/>
        <w:bCs/>
        <w:sz w:val="20"/>
        <w:szCs w:val="20"/>
        <w:rtl/>
      </w:rPr>
      <w:t xml:space="preserve"> המיון המוקדם (</w:t>
    </w:r>
    <w:r w:rsidRPr="009F2DCC">
      <w:rPr>
        <w:rFonts w:ascii="David" w:hAnsi="David" w:cs="David"/>
        <w:b/>
        <w:bCs/>
        <w:sz w:val="20"/>
        <w:szCs w:val="20"/>
      </w:rPr>
      <w:t>PQ</w:t>
    </w:r>
    <w:r w:rsidR="000576F8">
      <w:rPr>
        <w:rFonts w:ascii="David" w:hAnsi="David" w:cs="David" w:hint="cs"/>
        <w:b/>
        <w:bCs/>
        <w:sz w:val="20"/>
        <w:szCs w:val="20"/>
        <w:rtl/>
      </w:rPr>
      <w:t>)</w:t>
    </w:r>
  </w:p>
  <w:p w14:paraId="0A55797C" w14:textId="427DCB9E" w:rsidR="00125E29" w:rsidRPr="009F2DCC" w:rsidRDefault="00125E29" w:rsidP="00766AC3">
    <w:pPr>
      <w:pBdr>
        <w:bottom w:val="single" w:sz="4" w:space="1" w:color="auto"/>
      </w:pBdr>
      <w:tabs>
        <w:tab w:val="center" w:pos="4184"/>
        <w:tab w:val="right" w:pos="8787"/>
      </w:tabs>
      <w:jc w:val="center"/>
      <w:rPr>
        <w:rFonts w:ascii="David" w:hAnsi="David" w:cs="David"/>
        <w:sz w:val="20"/>
        <w:szCs w:val="20"/>
        <w:rtl/>
      </w:rPr>
    </w:pPr>
    <w:r w:rsidRPr="009F2DCC">
      <w:rPr>
        <w:rFonts w:ascii="David" w:hAnsi="David" w:cs="David"/>
        <w:sz w:val="20"/>
        <w:szCs w:val="20"/>
        <w:rtl/>
      </w:rPr>
      <w:t xml:space="preserve">עמוד </w:t>
    </w:r>
    <w:r w:rsidRPr="009F2DCC">
      <w:rPr>
        <w:rFonts w:ascii="David" w:hAnsi="David" w:cs="David"/>
        <w:sz w:val="20"/>
        <w:szCs w:val="20"/>
        <w:rtl/>
      </w:rPr>
      <w:fldChar w:fldCharType="begin"/>
    </w:r>
    <w:r w:rsidRPr="009F2DCC">
      <w:rPr>
        <w:rFonts w:ascii="David" w:hAnsi="David" w:cs="David"/>
        <w:sz w:val="20"/>
        <w:szCs w:val="20"/>
        <w:rtl/>
      </w:rPr>
      <w:instrText xml:space="preserve"> </w:instrText>
    </w:r>
    <w:r w:rsidRPr="009F2DCC">
      <w:rPr>
        <w:rFonts w:ascii="David" w:hAnsi="David" w:cs="David"/>
        <w:sz w:val="20"/>
        <w:szCs w:val="20"/>
      </w:rPr>
      <w:instrText>PAGE</w:instrText>
    </w:r>
    <w:r w:rsidRPr="009F2DCC">
      <w:rPr>
        <w:rFonts w:ascii="David" w:hAnsi="David" w:cs="David"/>
        <w:sz w:val="20"/>
        <w:szCs w:val="20"/>
        <w:rtl/>
      </w:rPr>
      <w:instrText xml:space="preserve"> </w:instrText>
    </w:r>
    <w:r w:rsidRPr="009F2DCC">
      <w:rPr>
        <w:rFonts w:ascii="David" w:hAnsi="David" w:cs="David"/>
        <w:sz w:val="20"/>
        <w:szCs w:val="20"/>
        <w:rtl/>
      </w:rPr>
      <w:fldChar w:fldCharType="separate"/>
    </w:r>
    <w:r w:rsidR="001171C5">
      <w:rPr>
        <w:rFonts w:ascii="David" w:hAnsi="David" w:cs="David"/>
        <w:noProof/>
        <w:sz w:val="20"/>
        <w:szCs w:val="20"/>
        <w:rtl/>
      </w:rPr>
      <w:t>11</w:t>
    </w:r>
    <w:r w:rsidRPr="009F2DCC">
      <w:rPr>
        <w:rFonts w:ascii="David" w:hAnsi="David" w:cs="David"/>
        <w:sz w:val="20"/>
        <w:szCs w:val="20"/>
        <w:rtl/>
      </w:rPr>
      <w:fldChar w:fldCharType="end"/>
    </w:r>
    <w:r w:rsidRPr="009F2DCC">
      <w:rPr>
        <w:rFonts w:ascii="David" w:hAnsi="David" w:cs="David"/>
        <w:sz w:val="20"/>
        <w:szCs w:val="20"/>
        <w:rtl/>
      </w:rPr>
      <w:t xml:space="preserve"> מתוך </w:t>
    </w:r>
    <w:r w:rsidRPr="009F2DCC">
      <w:rPr>
        <w:rFonts w:ascii="David" w:hAnsi="David" w:cs="David"/>
        <w:sz w:val="20"/>
        <w:szCs w:val="20"/>
        <w:rtl/>
      </w:rPr>
      <w:fldChar w:fldCharType="begin"/>
    </w:r>
    <w:r w:rsidRPr="009F2DCC">
      <w:rPr>
        <w:rFonts w:ascii="David" w:hAnsi="David" w:cs="David"/>
        <w:sz w:val="20"/>
        <w:szCs w:val="20"/>
      </w:rPr>
      <w:instrText xml:space="preserve"> NUMPAGES </w:instrText>
    </w:r>
    <w:r w:rsidRPr="009F2DCC">
      <w:rPr>
        <w:rFonts w:ascii="David" w:hAnsi="David" w:cs="David"/>
        <w:sz w:val="20"/>
        <w:szCs w:val="20"/>
        <w:rtl/>
      </w:rPr>
      <w:fldChar w:fldCharType="separate"/>
    </w:r>
    <w:r w:rsidR="001171C5">
      <w:rPr>
        <w:rFonts w:ascii="David" w:hAnsi="David" w:cs="David"/>
        <w:noProof/>
        <w:sz w:val="20"/>
        <w:szCs w:val="20"/>
        <w:rtl/>
      </w:rPr>
      <w:t>104</w:t>
    </w:r>
    <w:r w:rsidRPr="009F2DCC">
      <w:rPr>
        <w:rFonts w:ascii="David" w:hAnsi="David" w:cs="David"/>
        <w:sz w:val="20"/>
        <w:szCs w:val="20"/>
        <w:rtl/>
      </w:rPr>
      <w:fldChar w:fldCharType="end"/>
    </w:r>
  </w:p>
  <w:p w14:paraId="0C223822" w14:textId="77777777" w:rsidR="00125E29" w:rsidRPr="009F2DCC" w:rsidRDefault="00125E29" w:rsidP="00AE2491">
    <w:pPr>
      <w:pBdr>
        <w:bottom w:val="single" w:sz="4" w:space="1" w:color="auto"/>
      </w:pBdr>
      <w:tabs>
        <w:tab w:val="center" w:pos="4184"/>
        <w:tab w:val="right" w:pos="8787"/>
      </w:tabs>
      <w:spacing w:after="240"/>
      <w:jc w:val="center"/>
      <w:rPr>
        <w:rFonts w:ascii="David" w:hAnsi="David" w:cs="David"/>
        <w:b/>
        <w:bCs/>
        <w:color w:val="FF0000"/>
        <w:sz w:val="20"/>
        <w:szCs w:val="20"/>
      </w:rPr>
    </w:pPr>
    <w:r w:rsidRPr="009F2DCC">
      <w:rPr>
        <w:rFonts w:ascii="David" w:hAnsi="David" w:cs="David"/>
        <w:b/>
        <w:bCs/>
        <w:color w:val="FF0000"/>
        <w:sz w:val="20"/>
        <w:szCs w:val="20"/>
        <w:rtl/>
      </w:rPr>
      <w:t xml:space="preserve">(גירסה </w:t>
    </w:r>
    <w:r>
      <w:rPr>
        <w:rFonts w:ascii="David" w:hAnsi="David" w:cs="David" w:hint="cs"/>
        <w:b/>
        <w:bCs/>
        <w:color w:val="FF0000"/>
        <w:sz w:val="20"/>
        <w:szCs w:val="20"/>
        <w:rtl/>
      </w:rPr>
      <w:t>2</w:t>
    </w:r>
    <w:r w:rsidRPr="009F2DCC">
      <w:rPr>
        <w:rFonts w:ascii="David" w:hAnsi="David" w:cs="David"/>
        <w:b/>
        <w:bCs/>
        <w:color w:val="FF0000"/>
        <w:sz w:val="20"/>
        <w:szCs w:val="20"/>
        <w:rtl/>
      </w:rPr>
      <w:t xml:space="preserve">– </w:t>
    </w:r>
    <w:r>
      <w:rPr>
        <w:rFonts w:ascii="David" w:hAnsi="David" w:cs="David" w:hint="cs"/>
        <w:b/>
        <w:bCs/>
        <w:color w:val="FF0000"/>
        <w:sz w:val="20"/>
        <w:szCs w:val="20"/>
        <w:rtl/>
      </w:rPr>
      <w:t>מיום 8.11.2020</w:t>
    </w:r>
    <w:r w:rsidRPr="009F2DCC">
      <w:rPr>
        <w:rFonts w:ascii="David" w:hAnsi="David" w:cs="David"/>
        <w:b/>
        <w:bCs/>
        <w:color w:val="FF0000"/>
        <w:sz w:val="20"/>
        <w:szCs w:val="20"/>
        <w:rtl/>
      </w:rPr>
      <w:t>)</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EFDF5C" w14:textId="77777777" w:rsidR="00125E29" w:rsidRDefault="00DD4C58">
    <w:r>
      <w:pict w14:anchorId="4409127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051" type="#_x0000_t136" style="position:absolute;left:0;text-align:left;margin-left:0;margin-top:0;width:493.9pt;height:89.8pt;rotation:315;z-index:-251654144;mso-wrap-edited:f;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0658B0AE" w14:textId="77777777" w:rsidR="00125E29" w:rsidRDefault="00125E29"/>
  <w:p w14:paraId="137EB80A" w14:textId="77777777" w:rsidR="00125E29" w:rsidRDefault="00DD4C58" w:rsidP="00135B1C">
    <w:r>
      <w:rPr>
        <w:noProof/>
      </w:rPr>
      <w:pict w14:anchorId="2B170972">
        <v:shape id="_x0000_s2052" type="#_x0000_t136" style="position:absolute;left:0;text-align:left;margin-left:0;margin-top:0;width:493.9pt;height:89.8pt;rotation:315;z-index:-251658240;mso-wrap-edited:f;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125E29" w:rsidRPr="00C66653">
      <w:rPr>
        <w:rFonts w:hint="cs"/>
        <w:b/>
        <w:bCs/>
        <w:szCs w:val="22"/>
        <w:rtl/>
      </w:rPr>
      <w:t xml:space="preserve"> </w:t>
    </w:r>
    <w:r w:rsidR="00125E29" w:rsidRPr="00C66653">
      <w:rPr>
        <w:b/>
        <w:bCs/>
        <w:szCs w:val="22"/>
        <w:rtl/>
      </w:rPr>
      <w:t>–</w:t>
    </w:r>
    <w:r w:rsidR="00125E29" w:rsidRPr="00C66653">
      <w:rPr>
        <w:rFonts w:hint="cs"/>
        <w:b/>
        <w:bCs/>
        <w:szCs w:val="22"/>
        <w:rtl/>
      </w:rPr>
      <w:t xml:space="preserve"> </w:t>
    </w:r>
  </w:p>
  <w:p w14:paraId="7F670D47" w14:textId="77777777" w:rsidR="00125E29" w:rsidRDefault="00125E29"/>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CDF0C3" w14:textId="77777777" w:rsidR="00125E29" w:rsidRDefault="00125E29" w:rsidP="00135B1C">
    <w:pPr>
      <w:tabs>
        <w:tab w:val="center" w:pos="4184"/>
        <w:tab w:val="right" w:pos="8787"/>
      </w:tabs>
      <w:jc w:val="center"/>
      <w:rPr>
        <w:b/>
        <w:bCs/>
        <w:sz w:val="20"/>
        <w:szCs w:val="20"/>
        <w:rtl/>
      </w:rPr>
    </w:pPr>
    <w:r>
      <w:rPr>
        <w:rFonts w:hint="cs"/>
        <w:b/>
        <w:bCs/>
        <w:sz w:val="20"/>
        <w:szCs w:val="20"/>
        <w:rtl/>
      </w:rPr>
      <w:t>מדינת ישראל – משרד האוצר</w:t>
    </w:r>
  </w:p>
  <w:p w14:paraId="2B9A48E6" w14:textId="77777777" w:rsidR="00125E29" w:rsidRDefault="00125E29" w:rsidP="00135B1C">
    <w:pPr>
      <w:tabs>
        <w:tab w:val="center" w:pos="4184"/>
        <w:tab w:val="right" w:pos="8787"/>
      </w:tabs>
      <w:jc w:val="center"/>
      <w:rPr>
        <w:sz w:val="20"/>
        <w:szCs w:val="20"/>
        <w:rtl/>
      </w:rPr>
    </w:pPr>
    <w:r>
      <w:rPr>
        <w:rFonts w:hint="cs"/>
        <w:sz w:val="20"/>
        <w:szCs w:val="20"/>
        <w:rtl/>
      </w:rPr>
      <w:t xml:space="preserve"> </w:t>
    </w:r>
    <w:r>
      <w:rPr>
        <w:rFonts w:hint="cs"/>
        <w:b/>
        <w:bCs/>
        <w:sz w:val="20"/>
        <w:szCs w:val="20"/>
        <w:rtl/>
      </w:rPr>
      <w:t>מינהל הרכש הממשלתי</w:t>
    </w:r>
  </w:p>
  <w:p w14:paraId="58EB7426" w14:textId="77777777" w:rsidR="00125E29" w:rsidRDefault="00125E29" w:rsidP="00135B1C">
    <w:pPr>
      <w:tabs>
        <w:tab w:val="center" w:pos="4184"/>
        <w:tab w:val="right" w:pos="8787"/>
      </w:tabs>
      <w:jc w:val="center"/>
      <w:rPr>
        <w:b/>
        <w:bCs/>
        <w:sz w:val="20"/>
        <w:szCs w:val="20"/>
        <w:rtl/>
      </w:rPr>
    </w:pPr>
    <w:r>
      <w:rPr>
        <w:rFonts w:hint="cs"/>
        <w:b/>
        <w:bCs/>
        <w:sz w:val="20"/>
        <w:szCs w:val="20"/>
        <w:rtl/>
      </w:rPr>
      <w:t xml:space="preserve">מכרז מרכזי מספר </w:t>
    </w:r>
    <w:r>
      <w:rPr>
        <w:b/>
        <w:bCs/>
        <w:sz w:val="20"/>
        <w:szCs w:val="20"/>
      </w:rPr>
      <w:t>3-2020</w:t>
    </w:r>
  </w:p>
  <w:p w14:paraId="5BD3B26A" w14:textId="77777777" w:rsidR="00125E29" w:rsidRDefault="00125E29" w:rsidP="00135B1C">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Pr>
        <w:b/>
        <w:bCs/>
        <w:noProof/>
        <w:sz w:val="20"/>
        <w:szCs w:val="20"/>
        <w:rtl/>
      </w:rPr>
      <w:t>8</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Pr>
        <w:b/>
        <w:bCs/>
        <w:noProof/>
        <w:sz w:val="20"/>
        <w:szCs w:val="20"/>
        <w:rtl/>
      </w:rPr>
      <w:t>99</w:t>
    </w:r>
    <w:r w:rsidRPr="005C682F">
      <w:rPr>
        <w:b/>
        <w:bCs/>
        <w:sz w:val="20"/>
        <w:szCs w:val="20"/>
        <w:rtl/>
      </w:rPr>
      <w:fldChar w:fldCharType="end"/>
    </w:r>
  </w:p>
  <w:p w14:paraId="637079D4" w14:textId="77777777" w:rsidR="00125E29" w:rsidRPr="003E26FC" w:rsidRDefault="00125E29" w:rsidP="00135B1C">
    <w:pPr>
      <w:pBdr>
        <w:bottom w:val="single" w:sz="4" w:space="1" w:color="auto"/>
      </w:pBdr>
      <w:tabs>
        <w:tab w:val="center" w:pos="4184"/>
        <w:tab w:val="right" w:pos="8787"/>
      </w:tabs>
      <w:spacing w:after="240"/>
      <w:jc w:val="center"/>
      <w:rPr>
        <w:rFonts w:ascii="David" w:hAnsi="David"/>
        <w:b/>
        <w:bCs/>
        <w:color w:val="FF0000"/>
        <w:sz w:val="20"/>
        <w:szCs w:val="20"/>
      </w:rPr>
    </w:pPr>
    <w:r w:rsidRPr="008556E6">
      <w:rPr>
        <w:rFonts w:ascii="David" w:hAnsi="David"/>
        <w:b/>
        <w:bCs/>
        <w:color w:val="FF0000"/>
        <w:sz w:val="20"/>
        <w:szCs w:val="20"/>
        <w:rtl/>
      </w:rPr>
      <w:t xml:space="preserve">(גירסה </w:t>
    </w:r>
    <w:r>
      <w:rPr>
        <w:rFonts w:ascii="David" w:hAnsi="David" w:hint="cs"/>
        <w:b/>
        <w:bCs/>
        <w:color w:val="FF0000"/>
        <w:sz w:val="20"/>
        <w:szCs w:val="20"/>
        <w:rtl/>
      </w:rPr>
      <w:t>1</w:t>
    </w:r>
    <w:r w:rsidRPr="008556E6">
      <w:rPr>
        <w:rFonts w:ascii="David" w:hAnsi="David"/>
        <w:b/>
        <w:bCs/>
        <w:color w:val="FF0000"/>
        <w:sz w:val="20"/>
        <w:szCs w:val="20"/>
        <w:rtl/>
      </w:rPr>
      <w:t xml:space="preserve">– </w:t>
    </w:r>
    <w:r>
      <w:rPr>
        <w:rFonts w:ascii="David" w:hAnsi="David" w:hint="cs"/>
        <w:b/>
        <w:bCs/>
        <w:color w:val="FF0000"/>
        <w:sz w:val="20"/>
        <w:szCs w:val="20"/>
      </w:rPr>
      <w:t>XXXXX</w:t>
    </w:r>
    <w:r w:rsidRPr="008556E6">
      <w:rPr>
        <w:rFonts w:ascii="David" w:hAnsi="David"/>
        <w:b/>
        <w:bCs/>
        <w:color w:val="FF0000"/>
        <w:sz w:val="20"/>
        <w:szCs w:val="20"/>
        <w:rtl/>
      </w:rPr>
      <w:t>)</w: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8F2952" w14:textId="77777777" w:rsidR="00125E29" w:rsidRDefault="00125E29">
    <w:r>
      <w:rPr>
        <w:noProof/>
      </w:rPr>
      <mc:AlternateContent>
        <mc:Choice Requires="wps">
          <w:drawing>
            <wp:anchor distT="0" distB="0" distL="114300" distR="114300" simplePos="0" relativeHeight="251665408" behindDoc="1" locked="0" layoutInCell="0" allowOverlap="1" wp14:anchorId="2DD2318F" wp14:editId="73C3F7F0">
              <wp:simplePos x="0" y="0"/>
              <wp:positionH relativeFrom="margin">
                <wp:align>center</wp:align>
              </wp:positionH>
              <wp:positionV relativeFrom="margin">
                <wp:align>center</wp:align>
              </wp:positionV>
              <wp:extent cx="6272530" cy="1140460"/>
              <wp:effectExtent l="0" t="1743075" r="0" b="1174115"/>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272530" cy="11404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6E8CB53F" w14:textId="77777777" w:rsidR="00125E29" w:rsidRDefault="00125E29" w:rsidP="00837E2E">
                          <w:pPr>
                            <w:jc w:val="center"/>
                          </w:pPr>
                          <w:r>
                            <w:rPr>
                              <w:color w:val="C0C0C0"/>
                              <w:sz w:val="2"/>
                              <w:szCs w:val="2"/>
                              <w:rtl/>
                              <w14:textFill>
                                <w14:solidFill>
                                  <w14:srgbClr w14:val="C0C0C0">
                                    <w14:alpha w14:val="50000"/>
                                  </w14:srgbClr>
                                </w14:solidFill>
                              </w14:textFill>
                            </w:rPr>
                            <w:t xml:space="preserve">ט י ו ט א  </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2DD2318F" id="_x0000_t202" coordsize="21600,21600" o:spt="202" path="m,l,21600r21600,l21600,xe">
              <v:stroke joinstyle="miter"/>
              <v:path gradientshapeok="t" o:connecttype="rect"/>
            </v:shapetype>
            <v:shape id="Text Box 3" o:spid="_x0000_s1026" type="#_x0000_t202" style="position:absolute;left:0;text-align:left;margin-left:0;margin-top:0;width:493.9pt;height:89.8pt;rotation:-45;z-index:-251651072;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" o:allowincell="f" filled="f" stroked="f">
              <v:stroke joinstyle="round"/>
              <o:lock v:ext="edit" shapetype="t"/>
              <v:textbox style="mso-fit-shape-to-text:t">
                <w:txbxContent>
                  <w:p w14:paraId="6E8CB53F" w14:textId="77777777" w:rsidR="00125E29" w:rsidRDefault="00125E29" w:rsidP="00837E2E">
                    <w:pPr>
                      <w:jc w:val="center"/>
                    </w:pPr>
                    <w:r>
                      <w:rPr>
                        <w:color w:val="C0C0C0"/>
                        <w:sz w:val="2"/>
                        <w:szCs w:val="2"/>
                        <w:rtl/>
                        <w14:textFill>
                          <w14:solidFill>
                            <w14:srgbClr w14:val="C0C0C0">
                              <w14:alpha w14:val="50000"/>
                            </w14:srgbClr>
                          </w14:solidFill>
                        </w14:textFill>
                      </w:rPr>
                      <w:t xml:space="preserve">ט י ו ט א  </w:t>
                    </w:r>
                  </w:p>
                </w:txbxContent>
              </v:textbox>
              <w10:wrap anchorx="margin" anchory="margin"/>
            </v:shape>
          </w:pict>
        </mc:Fallback>
      </mc:AlternateContent>
    </w:r>
  </w:p>
  <w:p w14:paraId="78313821" w14:textId="77777777" w:rsidR="00125E29" w:rsidRDefault="00125E29"/>
  <w:p w14:paraId="1343483F" w14:textId="77777777" w:rsidR="00125E29" w:rsidRDefault="00125E29" w:rsidP="00135B1C">
    <w:r>
      <w:rPr>
        <w:noProof/>
      </w:rPr>
      <mc:AlternateContent>
        <mc:Choice Requires="wps">
          <w:drawing>
            <wp:anchor distT="0" distB="0" distL="114300" distR="114300" simplePos="0" relativeHeight="251664384" behindDoc="1" locked="0" layoutInCell="0" allowOverlap="1" wp14:anchorId="400BACD8" wp14:editId="1AF2C1A6">
              <wp:simplePos x="0" y="0"/>
              <wp:positionH relativeFrom="margin">
                <wp:align>center</wp:align>
              </wp:positionH>
              <wp:positionV relativeFrom="margin">
                <wp:align>center</wp:align>
              </wp:positionV>
              <wp:extent cx="6272530" cy="1140460"/>
              <wp:effectExtent l="0" t="1743075" r="0" b="117411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272530" cy="11404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7ED67C95" w14:textId="77777777" w:rsidR="00125E29" w:rsidRDefault="00125E29" w:rsidP="00837E2E">
                          <w:pPr>
                            <w:jc w:val="center"/>
                          </w:pPr>
                          <w:r>
                            <w:rPr>
                              <w:color w:val="C0C0C0"/>
                              <w:sz w:val="2"/>
                              <w:szCs w:val="2"/>
                              <w:rtl/>
                              <w14:textFill>
                                <w14:solidFill>
                                  <w14:srgbClr w14:val="C0C0C0">
                                    <w14:alpha w14:val="50000"/>
                                  </w14:srgbClr>
                                </w14:solidFill>
                              </w14:textFill>
                            </w:rPr>
                            <w:t xml:space="preserve">ט י ו ט א  </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w14:anchorId="400BACD8" id="Text Box 1" o:spid="_x0000_s1027" type="#_x0000_t202" style="position:absolute;left:0;text-align:left;margin-left:0;margin-top:0;width:493.9pt;height:89.8pt;rotation:-45;z-index:-251652096;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" o:allowincell="f" filled="f" stroked="f">
              <v:stroke joinstyle="round"/>
              <o:lock v:ext="edit" shapetype="t"/>
              <v:textbox style="mso-fit-shape-to-text:t">
                <w:txbxContent>
                  <w:p w14:paraId="7ED67C95" w14:textId="77777777" w:rsidR="00125E29" w:rsidRDefault="00125E29" w:rsidP="00837E2E">
                    <w:pPr>
                      <w:jc w:val="center"/>
                    </w:pPr>
                    <w:r>
                      <w:rPr>
                        <w:color w:val="C0C0C0"/>
                        <w:sz w:val="2"/>
                        <w:szCs w:val="2"/>
                        <w:rtl/>
                        <w14:textFill>
                          <w14:solidFill>
                            <w14:srgbClr w14:val="C0C0C0">
                              <w14:alpha w14:val="50000"/>
                            </w14:srgbClr>
                          </w14:solidFill>
                        </w14:textFill>
                      </w:rPr>
                      <w:t xml:space="preserve">ט י ו ט א  </w:t>
                    </w:r>
                  </w:p>
                </w:txbxContent>
              </v:textbox>
              <w10:wrap anchorx="margin" anchory="margin"/>
            </v:shape>
          </w:pict>
        </mc:Fallback>
      </mc:AlternateContent>
    </w:r>
    <w:r w:rsidRPr="00C66653">
      <w:rPr>
        <w:rFonts w:hint="cs"/>
        <w:b/>
        <w:bCs/>
        <w:szCs w:val="22"/>
        <w:rtl/>
      </w:rPr>
      <w:t xml:space="preserve"> </w:t>
    </w:r>
    <w:r w:rsidRPr="00C66653">
      <w:rPr>
        <w:b/>
        <w:bCs/>
        <w:szCs w:val="22"/>
        <w:rtl/>
      </w:rPr>
      <w:t>–</w:t>
    </w:r>
    <w:r w:rsidRPr="00C66653">
      <w:rPr>
        <w:rFonts w:hint="cs"/>
        <w:b/>
        <w:bCs/>
        <w:szCs w:val="22"/>
        <w:rtl/>
      </w:rPr>
      <w:t xml:space="preserve"> </w:t>
    </w:r>
  </w:p>
  <w:p w14:paraId="17374EEA" w14:textId="77777777" w:rsidR="00125E29" w:rsidRDefault="00125E29"/>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5D3B2D" w14:textId="77777777" w:rsidR="00125E29" w:rsidRDefault="00125E29" w:rsidP="00135B1C">
    <w:pPr>
      <w:tabs>
        <w:tab w:val="center" w:pos="4184"/>
        <w:tab w:val="right" w:pos="8787"/>
      </w:tabs>
      <w:jc w:val="center"/>
      <w:rPr>
        <w:b/>
        <w:bCs/>
        <w:sz w:val="20"/>
        <w:szCs w:val="20"/>
        <w:rtl/>
      </w:rPr>
    </w:pPr>
    <w:r>
      <w:rPr>
        <w:rFonts w:hint="cs"/>
        <w:b/>
        <w:bCs/>
        <w:sz w:val="20"/>
        <w:szCs w:val="20"/>
        <w:rtl/>
      </w:rPr>
      <w:t>מדינת ישראל – משרד האוצר</w:t>
    </w:r>
  </w:p>
  <w:p w14:paraId="3AB40850" w14:textId="77777777" w:rsidR="00125E29" w:rsidRDefault="00125E29" w:rsidP="00135B1C">
    <w:pPr>
      <w:tabs>
        <w:tab w:val="center" w:pos="4184"/>
        <w:tab w:val="right" w:pos="8787"/>
      </w:tabs>
      <w:jc w:val="center"/>
      <w:rPr>
        <w:sz w:val="20"/>
        <w:szCs w:val="20"/>
        <w:rtl/>
      </w:rPr>
    </w:pPr>
    <w:r>
      <w:rPr>
        <w:rFonts w:hint="cs"/>
        <w:sz w:val="20"/>
        <w:szCs w:val="20"/>
        <w:rtl/>
      </w:rPr>
      <w:t xml:space="preserve"> </w:t>
    </w:r>
    <w:r>
      <w:rPr>
        <w:rFonts w:hint="cs"/>
        <w:b/>
        <w:bCs/>
        <w:sz w:val="20"/>
        <w:szCs w:val="20"/>
        <w:rtl/>
      </w:rPr>
      <w:t>מינהל הרכש הממשלתי</w:t>
    </w:r>
  </w:p>
  <w:p w14:paraId="27AFAC2C" w14:textId="77777777" w:rsidR="00125E29" w:rsidRDefault="00125E29" w:rsidP="00135B1C">
    <w:pPr>
      <w:tabs>
        <w:tab w:val="center" w:pos="4184"/>
        <w:tab w:val="right" w:pos="8787"/>
      </w:tabs>
      <w:jc w:val="center"/>
      <w:rPr>
        <w:b/>
        <w:bCs/>
        <w:sz w:val="20"/>
        <w:szCs w:val="20"/>
        <w:rtl/>
      </w:rPr>
    </w:pPr>
    <w:r>
      <w:rPr>
        <w:rFonts w:hint="cs"/>
        <w:b/>
        <w:bCs/>
        <w:sz w:val="20"/>
        <w:szCs w:val="20"/>
        <w:rtl/>
      </w:rPr>
      <w:t xml:space="preserve">מכרז מרכזי מספר </w:t>
    </w:r>
    <w:r>
      <w:rPr>
        <w:b/>
        <w:bCs/>
        <w:sz w:val="20"/>
        <w:szCs w:val="20"/>
      </w:rPr>
      <w:t>3-2020</w:t>
    </w:r>
  </w:p>
  <w:p w14:paraId="196CD5ED" w14:textId="77777777" w:rsidR="00125E29" w:rsidRDefault="00125E29" w:rsidP="00135B1C">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Pr>
        <w:b/>
        <w:bCs/>
        <w:noProof/>
        <w:sz w:val="20"/>
        <w:szCs w:val="20"/>
        <w:rtl/>
      </w:rPr>
      <w:t>8</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Pr>
        <w:b/>
        <w:bCs/>
        <w:noProof/>
        <w:sz w:val="20"/>
        <w:szCs w:val="20"/>
        <w:rtl/>
      </w:rPr>
      <w:t>99</w:t>
    </w:r>
    <w:r w:rsidRPr="005C682F">
      <w:rPr>
        <w:b/>
        <w:bCs/>
        <w:sz w:val="20"/>
        <w:szCs w:val="20"/>
        <w:rtl/>
      </w:rPr>
      <w:fldChar w:fldCharType="end"/>
    </w:r>
  </w:p>
  <w:p w14:paraId="7F579293" w14:textId="77777777" w:rsidR="00125E29" w:rsidRPr="003E26FC" w:rsidRDefault="00125E29" w:rsidP="00135B1C">
    <w:pPr>
      <w:pBdr>
        <w:bottom w:val="single" w:sz="4" w:space="1" w:color="auto"/>
      </w:pBdr>
      <w:tabs>
        <w:tab w:val="center" w:pos="4184"/>
        <w:tab w:val="right" w:pos="8787"/>
      </w:tabs>
      <w:spacing w:after="240"/>
      <w:jc w:val="center"/>
      <w:rPr>
        <w:rFonts w:ascii="David" w:hAnsi="David"/>
        <w:b/>
        <w:bCs/>
        <w:color w:val="FF0000"/>
        <w:sz w:val="20"/>
        <w:szCs w:val="20"/>
      </w:rPr>
    </w:pPr>
    <w:r w:rsidRPr="008556E6">
      <w:rPr>
        <w:rFonts w:ascii="David" w:hAnsi="David"/>
        <w:b/>
        <w:bCs/>
        <w:color w:val="FF0000"/>
        <w:sz w:val="20"/>
        <w:szCs w:val="20"/>
        <w:rtl/>
      </w:rPr>
      <w:t xml:space="preserve">(גירסה </w:t>
    </w:r>
    <w:r>
      <w:rPr>
        <w:rFonts w:ascii="David" w:hAnsi="David" w:hint="cs"/>
        <w:b/>
        <w:bCs/>
        <w:color w:val="FF0000"/>
        <w:sz w:val="20"/>
        <w:szCs w:val="20"/>
        <w:rtl/>
      </w:rPr>
      <w:t>1</w:t>
    </w:r>
    <w:r w:rsidRPr="008556E6">
      <w:rPr>
        <w:rFonts w:ascii="David" w:hAnsi="David"/>
        <w:b/>
        <w:bCs/>
        <w:color w:val="FF0000"/>
        <w:sz w:val="20"/>
        <w:szCs w:val="20"/>
        <w:rtl/>
      </w:rPr>
      <w:t xml:space="preserve">– </w:t>
    </w:r>
    <w:r>
      <w:rPr>
        <w:rFonts w:ascii="David" w:hAnsi="David" w:hint="cs"/>
        <w:b/>
        <w:bCs/>
        <w:color w:val="FF0000"/>
        <w:sz w:val="20"/>
        <w:szCs w:val="20"/>
      </w:rPr>
      <w:t>XXXXX</w:t>
    </w:r>
    <w:r w:rsidRPr="008556E6">
      <w:rPr>
        <w:rFonts w:ascii="David" w:hAnsi="David"/>
        <w:b/>
        <w:bCs/>
        <w:color w:val="FF0000"/>
        <w:sz w:val="20"/>
        <w:szCs w:val="20"/>
        <w:rtl/>
      </w:rPr>
      <w:t>)</w:t>
    </w: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EBC830" w14:textId="77777777" w:rsidR="00125E29" w:rsidRDefault="00125E29">
    <w:r>
      <w:rPr>
        <w:noProof/>
      </w:rPr>
      <mc:AlternateContent>
        <mc:Choice Requires="wps">
          <w:drawing>
            <wp:anchor distT="0" distB="0" distL="114300" distR="114300" simplePos="0" relativeHeight="251668480" behindDoc="1" locked="0" layoutInCell="0" allowOverlap="1" wp14:anchorId="6DFBB559" wp14:editId="6C691270">
              <wp:simplePos x="0" y="0"/>
              <wp:positionH relativeFrom="margin">
                <wp:align>center</wp:align>
              </wp:positionH>
              <wp:positionV relativeFrom="margin">
                <wp:align>center</wp:align>
              </wp:positionV>
              <wp:extent cx="6272530" cy="1140460"/>
              <wp:effectExtent l="0" t="1743075" r="0" b="1174115"/>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272530" cy="11404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2A828162" w14:textId="77777777" w:rsidR="00125E29" w:rsidRDefault="00125E29" w:rsidP="00837E2E">
                          <w:pPr>
                            <w:jc w:val="center"/>
                          </w:pPr>
                          <w:r>
                            <w:rPr>
                              <w:color w:val="C0C0C0"/>
                              <w:sz w:val="2"/>
                              <w:szCs w:val="2"/>
                              <w:rtl/>
                              <w14:textFill>
                                <w14:solidFill>
                                  <w14:srgbClr w14:val="C0C0C0">
                                    <w14:alpha w14:val="50000"/>
                                  </w14:srgbClr>
                                </w14:solidFill>
                              </w14:textFill>
                            </w:rPr>
                            <w:t xml:space="preserve">ט י ו ט א  </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6DFBB559" id="_x0000_t202" coordsize="21600,21600" o:spt="202" path="m,l,21600r21600,l21600,xe">
              <v:stroke joinstyle="miter"/>
              <v:path gradientshapeok="t" o:connecttype="rect"/>
            </v:shapetype>
            <v:shape id="Text Box 4" o:spid="_x0000_s1028" type="#_x0000_t202" style="position:absolute;left:0;text-align:left;margin-left:0;margin-top:0;width:493.9pt;height:89.8pt;rotation:-45;z-index:-251648000;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" o:allowincell="f" filled="f" stroked="f">
              <v:stroke joinstyle="round"/>
              <o:lock v:ext="edit" shapetype="t"/>
              <v:textbox style="mso-fit-shape-to-text:t">
                <w:txbxContent>
                  <w:p w14:paraId="2A828162" w14:textId="77777777" w:rsidR="00125E29" w:rsidRDefault="00125E29" w:rsidP="00837E2E">
                    <w:pPr>
                      <w:jc w:val="center"/>
                    </w:pPr>
                    <w:r>
                      <w:rPr>
                        <w:color w:val="C0C0C0"/>
                        <w:sz w:val="2"/>
                        <w:szCs w:val="2"/>
                        <w:rtl/>
                        <w14:textFill>
                          <w14:solidFill>
                            <w14:srgbClr w14:val="C0C0C0">
                              <w14:alpha w14:val="50000"/>
                            </w14:srgbClr>
                          </w14:solidFill>
                        </w14:textFill>
                      </w:rPr>
                      <w:t xml:space="preserve">ט י ו ט א  </w:t>
                    </w:r>
                  </w:p>
                </w:txbxContent>
              </v:textbox>
              <w10:wrap anchorx="margin" anchory="margin"/>
            </v:shape>
          </w:pict>
        </mc:Fallback>
      </mc:AlternateContent>
    </w:r>
  </w:p>
  <w:p w14:paraId="5F6BBDFD" w14:textId="77777777" w:rsidR="00125E29" w:rsidRDefault="00125E29"/>
  <w:p w14:paraId="436489F9" w14:textId="77777777" w:rsidR="00125E29" w:rsidRDefault="00125E29" w:rsidP="00135B1C">
    <w:r>
      <w:rPr>
        <w:noProof/>
      </w:rPr>
      <mc:AlternateContent>
        <mc:Choice Requires="wps">
          <w:drawing>
            <wp:anchor distT="0" distB="0" distL="114300" distR="114300" simplePos="0" relativeHeight="251667456" behindDoc="1" locked="0" layoutInCell="0" allowOverlap="1" wp14:anchorId="15F53D50" wp14:editId="7C3DEBD1">
              <wp:simplePos x="0" y="0"/>
              <wp:positionH relativeFrom="margin">
                <wp:align>center</wp:align>
              </wp:positionH>
              <wp:positionV relativeFrom="margin">
                <wp:align>center</wp:align>
              </wp:positionV>
              <wp:extent cx="6272530" cy="1140460"/>
              <wp:effectExtent l="0" t="1743075" r="0" b="1174115"/>
              <wp:wrapNone/>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272530" cy="11404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7F0F9DEC" w14:textId="77777777" w:rsidR="00125E29" w:rsidRDefault="00125E29" w:rsidP="00837E2E">
                          <w:pPr>
                            <w:jc w:val="center"/>
                          </w:pPr>
                          <w:r>
                            <w:rPr>
                              <w:color w:val="C0C0C0"/>
                              <w:sz w:val="2"/>
                              <w:szCs w:val="2"/>
                              <w:rtl/>
                              <w14:textFill>
                                <w14:solidFill>
                                  <w14:srgbClr w14:val="C0C0C0">
                                    <w14:alpha w14:val="50000"/>
                                  </w14:srgbClr>
                                </w14:solidFill>
                              </w14:textFill>
                            </w:rPr>
                            <w:t xml:space="preserve">ט י ו ט א  </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w14:anchorId="15F53D50" id="Text Box 5" o:spid="_x0000_s1029" type="#_x0000_t202" style="position:absolute;left:0;text-align:left;margin-left:0;margin-top:0;width:493.9pt;height:89.8pt;rotation:-45;z-index:-251649024;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" o:allowincell="f" filled="f" stroked="f">
              <v:stroke joinstyle="round"/>
              <o:lock v:ext="edit" shapetype="t"/>
              <v:textbox style="mso-fit-shape-to-text:t">
                <w:txbxContent>
                  <w:p w14:paraId="7F0F9DEC" w14:textId="77777777" w:rsidR="00125E29" w:rsidRDefault="00125E29" w:rsidP="00837E2E">
                    <w:pPr>
                      <w:jc w:val="center"/>
                    </w:pPr>
                    <w:r>
                      <w:rPr>
                        <w:color w:val="C0C0C0"/>
                        <w:sz w:val="2"/>
                        <w:szCs w:val="2"/>
                        <w:rtl/>
                        <w14:textFill>
                          <w14:solidFill>
                            <w14:srgbClr w14:val="C0C0C0">
                              <w14:alpha w14:val="50000"/>
                            </w14:srgbClr>
                          </w14:solidFill>
                        </w14:textFill>
                      </w:rPr>
                      <w:t xml:space="preserve">ט י ו ט א  </w:t>
                    </w:r>
                  </w:p>
                </w:txbxContent>
              </v:textbox>
              <w10:wrap anchorx="margin" anchory="margin"/>
            </v:shape>
          </w:pict>
        </mc:Fallback>
      </mc:AlternateContent>
    </w:r>
    <w:r w:rsidRPr="00C66653">
      <w:rPr>
        <w:rFonts w:hint="cs"/>
        <w:b/>
        <w:bCs/>
        <w:szCs w:val="22"/>
        <w:rtl/>
      </w:rPr>
      <w:t xml:space="preserve"> </w:t>
    </w:r>
    <w:r w:rsidRPr="00C66653">
      <w:rPr>
        <w:b/>
        <w:bCs/>
        <w:szCs w:val="22"/>
        <w:rtl/>
      </w:rPr>
      <w:t>–</w:t>
    </w:r>
    <w:r w:rsidRPr="00C66653">
      <w:rPr>
        <w:rFonts w:hint="cs"/>
        <w:b/>
        <w:bCs/>
        <w:szCs w:val="22"/>
        <w:rtl/>
      </w:rPr>
      <w:t xml:space="preserve"> </w:t>
    </w:r>
  </w:p>
  <w:p w14:paraId="030DE0FD" w14:textId="77777777" w:rsidR="00125E29" w:rsidRDefault="00125E29"/>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9B8A6E" w14:textId="77777777" w:rsidR="00125E29" w:rsidRDefault="00125E29" w:rsidP="00135B1C">
    <w:pPr>
      <w:tabs>
        <w:tab w:val="center" w:pos="4184"/>
        <w:tab w:val="right" w:pos="8787"/>
      </w:tabs>
      <w:jc w:val="center"/>
      <w:rPr>
        <w:b/>
        <w:bCs/>
        <w:sz w:val="20"/>
        <w:szCs w:val="20"/>
        <w:rtl/>
      </w:rPr>
    </w:pPr>
    <w:r>
      <w:rPr>
        <w:rFonts w:hint="cs"/>
        <w:b/>
        <w:bCs/>
        <w:sz w:val="20"/>
        <w:szCs w:val="20"/>
        <w:rtl/>
      </w:rPr>
      <w:t>מדינת ישראל – משרד האוצר</w:t>
    </w:r>
  </w:p>
  <w:p w14:paraId="1E1A885D" w14:textId="77777777" w:rsidR="00125E29" w:rsidRDefault="00125E29" w:rsidP="00135B1C">
    <w:pPr>
      <w:tabs>
        <w:tab w:val="center" w:pos="4184"/>
        <w:tab w:val="right" w:pos="8787"/>
      </w:tabs>
      <w:jc w:val="center"/>
      <w:rPr>
        <w:sz w:val="20"/>
        <w:szCs w:val="20"/>
        <w:rtl/>
      </w:rPr>
    </w:pPr>
    <w:r>
      <w:rPr>
        <w:rFonts w:hint="cs"/>
        <w:sz w:val="20"/>
        <w:szCs w:val="20"/>
        <w:rtl/>
      </w:rPr>
      <w:t xml:space="preserve"> </w:t>
    </w:r>
    <w:r>
      <w:rPr>
        <w:rFonts w:hint="cs"/>
        <w:b/>
        <w:bCs/>
        <w:sz w:val="20"/>
        <w:szCs w:val="20"/>
        <w:rtl/>
      </w:rPr>
      <w:t>מינהל הרכש הממשלתי</w:t>
    </w:r>
  </w:p>
  <w:p w14:paraId="7AEE088F" w14:textId="77777777" w:rsidR="00125E29" w:rsidRDefault="00125E29" w:rsidP="00135B1C">
    <w:pPr>
      <w:tabs>
        <w:tab w:val="center" w:pos="4184"/>
        <w:tab w:val="right" w:pos="8787"/>
      </w:tabs>
      <w:jc w:val="center"/>
      <w:rPr>
        <w:b/>
        <w:bCs/>
        <w:sz w:val="20"/>
        <w:szCs w:val="20"/>
        <w:rtl/>
      </w:rPr>
    </w:pPr>
    <w:r>
      <w:rPr>
        <w:rFonts w:hint="cs"/>
        <w:b/>
        <w:bCs/>
        <w:sz w:val="20"/>
        <w:szCs w:val="20"/>
        <w:rtl/>
      </w:rPr>
      <w:t xml:space="preserve">מכרז מרכזי מספר </w:t>
    </w:r>
    <w:r>
      <w:rPr>
        <w:b/>
        <w:bCs/>
        <w:sz w:val="20"/>
        <w:szCs w:val="20"/>
      </w:rPr>
      <w:t>3-2020</w:t>
    </w:r>
  </w:p>
  <w:p w14:paraId="18CB5FAC" w14:textId="77777777" w:rsidR="00125E29" w:rsidRDefault="00125E29" w:rsidP="00135B1C">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Pr>
        <w:b/>
        <w:bCs/>
        <w:noProof/>
        <w:sz w:val="20"/>
        <w:szCs w:val="20"/>
        <w:rtl/>
      </w:rPr>
      <w:t>8</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Pr>
        <w:b/>
        <w:bCs/>
        <w:noProof/>
        <w:sz w:val="20"/>
        <w:szCs w:val="20"/>
        <w:rtl/>
      </w:rPr>
      <w:t>99</w:t>
    </w:r>
    <w:r w:rsidRPr="005C682F">
      <w:rPr>
        <w:b/>
        <w:bCs/>
        <w:sz w:val="20"/>
        <w:szCs w:val="20"/>
        <w:rtl/>
      </w:rPr>
      <w:fldChar w:fldCharType="end"/>
    </w:r>
  </w:p>
  <w:p w14:paraId="4D21F791" w14:textId="77777777" w:rsidR="00125E29" w:rsidRPr="003E26FC" w:rsidRDefault="00125E29" w:rsidP="00135B1C">
    <w:pPr>
      <w:pBdr>
        <w:bottom w:val="single" w:sz="4" w:space="1" w:color="auto"/>
      </w:pBdr>
      <w:tabs>
        <w:tab w:val="center" w:pos="4184"/>
        <w:tab w:val="right" w:pos="8787"/>
      </w:tabs>
      <w:spacing w:after="240"/>
      <w:jc w:val="center"/>
      <w:rPr>
        <w:rFonts w:ascii="David" w:hAnsi="David"/>
        <w:b/>
        <w:bCs/>
        <w:color w:val="FF0000"/>
        <w:sz w:val="20"/>
        <w:szCs w:val="20"/>
      </w:rPr>
    </w:pPr>
    <w:r w:rsidRPr="008556E6">
      <w:rPr>
        <w:rFonts w:ascii="David" w:hAnsi="David"/>
        <w:b/>
        <w:bCs/>
        <w:color w:val="FF0000"/>
        <w:sz w:val="20"/>
        <w:szCs w:val="20"/>
        <w:rtl/>
      </w:rPr>
      <w:t xml:space="preserve">(גירסה </w:t>
    </w:r>
    <w:r>
      <w:rPr>
        <w:rFonts w:ascii="David" w:hAnsi="David" w:hint="cs"/>
        <w:b/>
        <w:bCs/>
        <w:color w:val="FF0000"/>
        <w:sz w:val="20"/>
        <w:szCs w:val="20"/>
        <w:rtl/>
      </w:rPr>
      <w:t>1</w:t>
    </w:r>
    <w:r w:rsidRPr="008556E6">
      <w:rPr>
        <w:rFonts w:ascii="David" w:hAnsi="David"/>
        <w:b/>
        <w:bCs/>
        <w:color w:val="FF0000"/>
        <w:sz w:val="20"/>
        <w:szCs w:val="20"/>
        <w:rtl/>
      </w:rPr>
      <w:t xml:space="preserve">– </w:t>
    </w:r>
    <w:r>
      <w:rPr>
        <w:rFonts w:ascii="David" w:hAnsi="David" w:hint="cs"/>
        <w:b/>
        <w:bCs/>
        <w:color w:val="FF0000"/>
        <w:sz w:val="20"/>
        <w:szCs w:val="20"/>
      </w:rPr>
      <w:t>XXXXX</w:t>
    </w:r>
    <w:r w:rsidRPr="008556E6">
      <w:rPr>
        <w:rFonts w:ascii="David" w:hAnsi="David"/>
        <w:b/>
        <w:bCs/>
        <w:color w:val="FF0000"/>
        <w:sz w:val="20"/>
        <w:szCs w:val="20"/>
        <w:rtl/>
      </w:rPr>
      <w:t>)</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lvlText w:val=""/>
      <w:lvlJc w:val="left"/>
      <w:pPr>
        <w:tabs>
          <w:tab w:val="num" w:pos="1492"/>
        </w:tabs>
        <w:ind w:left="1492" w:right="1492" w:hanging="360"/>
      </w:pPr>
      <w:rPr>
        <w:rFonts w:ascii="Symbol" w:hAnsi="Symbol" w:hint="default"/>
      </w:rPr>
    </w:lvl>
  </w:abstractNum>
  <w:abstractNum w:abstractNumId="1" w15:restartNumberingAfterBreak="0">
    <w:nsid w:val="FFFFFF81"/>
    <w:multiLevelType w:val="singleLevel"/>
    <w:tmpl w:val="4B044D84"/>
    <w:lvl w:ilvl="0">
      <w:start w:val="1"/>
      <w:numFmt w:val="bullet"/>
      <w:lvlText w:val=""/>
      <w:lvlJc w:val="left"/>
      <w:pPr>
        <w:tabs>
          <w:tab w:val="num" w:pos="1209"/>
        </w:tabs>
        <w:ind w:left="1209" w:hanging="360"/>
      </w:pPr>
      <w:rPr>
        <w:rFonts w:ascii="Symbol" w:hAnsi="Symbol" w:hint="default"/>
      </w:rPr>
    </w:lvl>
  </w:abstractNum>
  <w:abstractNum w:abstractNumId="2" w15:restartNumberingAfterBreak="0">
    <w:nsid w:val="FFFFFF83"/>
    <w:multiLevelType w:val="singleLevel"/>
    <w:tmpl w:val="D44AA332"/>
    <w:lvl w:ilvl="0">
      <w:start w:val="1"/>
      <w:numFmt w:val="bullet"/>
      <w:lvlText w:val=""/>
      <w:lvlJc w:val="left"/>
      <w:pPr>
        <w:tabs>
          <w:tab w:val="num" w:pos="643"/>
        </w:tabs>
        <w:ind w:left="643" w:hanging="360"/>
      </w:pPr>
      <w:rPr>
        <w:rFonts w:ascii="Symbol" w:hAnsi="Symbol" w:hint="default"/>
      </w:rPr>
    </w:lvl>
  </w:abstractNum>
  <w:abstractNum w:abstractNumId="3" w15:restartNumberingAfterBreak="0">
    <w:nsid w:val="FFFFFF88"/>
    <w:multiLevelType w:val="singleLevel"/>
    <w:tmpl w:val="35D21A6A"/>
    <w:lvl w:ilvl="0">
      <w:start w:val="1"/>
      <w:numFmt w:val="decimal"/>
      <w:lvlText w:val="%1."/>
      <w:lvlJc w:val="left"/>
      <w:pPr>
        <w:tabs>
          <w:tab w:val="num" w:pos="360"/>
        </w:tabs>
        <w:ind w:left="360" w:right="360" w:hanging="360"/>
      </w:pPr>
    </w:lvl>
  </w:abstractNum>
  <w:abstractNum w:abstractNumId="4" w15:restartNumberingAfterBreak="0">
    <w:nsid w:val="FFFFFF89"/>
    <w:multiLevelType w:val="singleLevel"/>
    <w:tmpl w:val="C34A80A4"/>
    <w:lvl w:ilvl="0">
      <w:start w:val="1"/>
      <w:numFmt w:val="bullet"/>
      <w:lvlText w:val=""/>
      <w:lvlJc w:val="left"/>
      <w:pPr>
        <w:tabs>
          <w:tab w:val="num" w:pos="6739"/>
        </w:tabs>
        <w:ind w:left="6739" w:right="360" w:hanging="360"/>
      </w:pPr>
      <w:rPr>
        <w:rFonts w:ascii="Symbol" w:hAnsi="Symbol" w:hint="default"/>
      </w:rPr>
    </w:lvl>
  </w:abstractNum>
  <w:abstractNum w:abstractNumId="5" w15:restartNumberingAfterBreak="0">
    <w:nsid w:val="00602140"/>
    <w:multiLevelType w:val="hybridMultilevel"/>
    <w:tmpl w:val="B21A05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16E0759"/>
    <w:multiLevelType w:val="multilevel"/>
    <w:tmpl w:val="E14E0B32"/>
    <w:name w:val="listnumber4"/>
    <w:lvl w:ilvl="0">
      <w:start w:val="1"/>
      <w:numFmt w:val="decimal"/>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7" w15:restartNumberingAfterBreak="0">
    <w:nsid w:val="01775A82"/>
    <w:multiLevelType w:val="multilevel"/>
    <w:tmpl w:val="B106B980"/>
    <w:lvl w:ilvl="0">
      <w:start w:val="1"/>
      <w:numFmt w:val="decimal"/>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left"/>
      <w:pPr>
        <w:tabs>
          <w:tab w:val="num" w:pos="764"/>
        </w:tabs>
        <w:ind w:left="764" w:hanging="623"/>
      </w:pPr>
      <w:rPr>
        <w:rFonts w:cs="David" w:hint="default"/>
        <w:b w:val="0"/>
        <w:bCs/>
        <w:sz w:val="24"/>
        <w:szCs w:val="24"/>
      </w:rPr>
    </w:lvl>
    <w:lvl w:ilvl="2">
      <w:start w:val="1"/>
      <w:numFmt w:val="decimal"/>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8"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lvlText w:val=""/>
      <w:lvlJc w:val="left"/>
      <w:pPr>
        <w:ind w:left="4320" w:hanging="360"/>
      </w:pPr>
      <w:rPr>
        <w:rFonts w:ascii="Wingdings" w:hAnsi="Wingdings" w:hint="default"/>
      </w:rPr>
    </w:lvl>
    <w:lvl w:ilvl="6" w:tplc="4FE8E2DA">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55363EC"/>
    <w:multiLevelType w:val="hybridMultilevel"/>
    <w:tmpl w:val="3210E6D4"/>
    <w:lvl w:ilvl="0" w:tplc="48463A90">
      <w:start w:val="1"/>
      <w:numFmt w:val="bullet"/>
      <w:lvlText w:val=""/>
      <w:lvlJc w:val="left"/>
      <w:pPr>
        <w:ind w:left="170" w:hanging="17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15:restartNumberingAfterBreak="0">
    <w:nsid w:val="05617FD6"/>
    <w:multiLevelType w:val="singleLevel"/>
    <w:tmpl w:val="BC64CEDA"/>
    <w:lvl w:ilvl="0">
      <w:start w:val="1"/>
      <w:numFmt w:val="hebrew1"/>
      <w:lvlText w:val="%1."/>
      <w:legacy w:legacy="1" w:legacySpace="0" w:legacyIndent="283"/>
      <w:lvlJc w:val="right"/>
      <w:pPr>
        <w:ind w:left="1417" w:right="1417" w:hanging="283"/>
      </w:pPr>
    </w:lvl>
  </w:abstractNum>
  <w:abstractNum w:abstractNumId="11" w15:restartNumberingAfterBreak="0">
    <w:nsid w:val="09B34ABD"/>
    <w:multiLevelType w:val="hybridMultilevel"/>
    <w:tmpl w:val="EF00991A"/>
    <w:lvl w:ilvl="0" w:tplc="1988CF78">
      <w:start w:val="1"/>
      <w:numFmt w:val="hebrew1"/>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 w15:restartNumberingAfterBreak="0">
    <w:nsid w:val="09C73AA9"/>
    <w:multiLevelType w:val="multilevel"/>
    <w:tmpl w:val="F89E6398"/>
    <w:lvl w:ilvl="0">
      <w:numFmt w:val="decimal"/>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3" w15:restartNumberingAfterBreak="0">
    <w:nsid w:val="0AB43D4E"/>
    <w:multiLevelType w:val="hybridMultilevel"/>
    <w:tmpl w:val="7432192A"/>
    <w:lvl w:ilvl="0" w:tplc="08062932">
      <w:start w:val="1"/>
      <w:numFmt w:val="hebrew1"/>
      <w:lvlText w:val="%1."/>
      <w:lvlJc w:val="left"/>
      <w:pPr>
        <w:ind w:left="720" w:hanging="360"/>
      </w:pPr>
      <w:rPr>
        <w:rFonts w:hint="default"/>
        <w:b w:val="0"/>
        <w:bCs w:val="0"/>
        <w:color w:val="auto"/>
        <w:lang w:val="en-US"/>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AD84027"/>
    <w:multiLevelType w:val="hybridMultilevel"/>
    <w:tmpl w:val="2D5CA0CA"/>
    <w:lvl w:ilvl="0" w:tplc="8AE4C8B4">
      <w:start w:val="1"/>
      <w:numFmt w:val="decimal"/>
      <w:lvlText w:val="%1."/>
      <w:lvlJc w:val="left"/>
      <w:pPr>
        <w:ind w:left="716" w:hanging="360"/>
      </w:pPr>
      <w:rPr>
        <w:rFonts w:hint="default"/>
        <w:b w:val="0"/>
        <w:u w:val="none"/>
      </w:rPr>
    </w:lvl>
    <w:lvl w:ilvl="1" w:tplc="04090019" w:tentative="1">
      <w:start w:val="1"/>
      <w:numFmt w:val="lowerLetter"/>
      <w:lvlText w:val="%2."/>
      <w:lvlJc w:val="left"/>
      <w:pPr>
        <w:ind w:left="1436" w:hanging="360"/>
      </w:pPr>
    </w:lvl>
    <w:lvl w:ilvl="2" w:tplc="0409001B" w:tentative="1">
      <w:start w:val="1"/>
      <w:numFmt w:val="lowerRoman"/>
      <w:lvlText w:val="%3."/>
      <w:lvlJc w:val="right"/>
      <w:pPr>
        <w:ind w:left="2156" w:hanging="180"/>
      </w:pPr>
    </w:lvl>
    <w:lvl w:ilvl="3" w:tplc="0409000F" w:tentative="1">
      <w:start w:val="1"/>
      <w:numFmt w:val="decimal"/>
      <w:lvlText w:val="%4."/>
      <w:lvlJc w:val="left"/>
      <w:pPr>
        <w:ind w:left="2876" w:hanging="360"/>
      </w:pPr>
    </w:lvl>
    <w:lvl w:ilvl="4" w:tplc="04090019" w:tentative="1">
      <w:start w:val="1"/>
      <w:numFmt w:val="lowerLetter"/>
      <w:lvlText w:val="%5."/>
      <w:lvlJc w:val="left"/>
      <w:pPr>
        <w:ind w:left="3596" w:hanging="360"/>
      </w:pPr>
    </w:lvl>
    <w:lvl w:ilvl="5" w:tplc="0409001B" w:tentative="1">
      <w:start w:val="1"/>
      <w:numFmt w:val="lowerRoman"/>
      <w:lvlText w:val="%6."/>
      <w:lvlJc w:val="right"/>
      <w:pPr>
        <w:ind w:left="4316" w:hanging="180"/>
      </w:pPr>
    </w:lvl>
    <w:lvl w:ilvl="6" w:tplc="0409000F" w:tentative="1">
      <w:start w:val="1"/>
      <w:numFmt w:val="decimal"/>
      <w:lvlText w:val="%7."/>
      <w:lvlJc w:val="left"/>
      <w:pPr>
        <w:ind w:left="5036" w:hanging="360"/>
      </w:pPr>
    </w:lvl>
    <w:lvl w:ilvl="7" w:tplc="04090019" w:tentative="1">
      <w:start w:val="1"/>
      <w:numFmt w:val="lowerLetter"/>
      <w:lvlText w:val="%8."/>
      <w:lvlJc w:val="left"/>
      <w:pPr>
        <w:ind w:left="5756" w:hanging="360"/>
      </w:pPr>
    </w:lvl>
    <w:lvl w:ilvl="8" w:tplc="0409001B" w:tentative="1">
      <w:start w:val="1"/>
      <w:numFmt w:val="lowerRoman"/>
      <w:lvlText w:val="%9."/>
      <w:lvlJc w:val="right"/>
      <w:pPr>
        <w:ind w:left="6476" w:hanging="180"/>
      </w:pPr>
    </w:lvl>
  </w:abstractNum>
  <w:abstractNum w:abstractNumId="15" w15:restartNumberingAfterBreak="0">
    <w:nsid w:val="0CD56A1A"/>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i w:val="0"/>
        <w:caps w:val="0"/>
        <w:smallCaps w:val="0"/>
        <w:strike w:val="0"/>
        <w:dstrike w:val="0"/>
        <w:vanish w:val="0"/>
        <w:color w:val="000000"/>
        <w:spacing w:val="0"/>
        <w:kern w:val="0"/>
        <w:position w:val="0"/>
        <w:u w:val="none"/>
        <w:effect w:val="none"/>
        <w:vertAlign w:val="baseline"/>
      </w:rPr>
    </w:lvl>
    <w:lvl w:ilvl="3">
      <w:start w:val="1"/>
      <w:numFmt w:val="decimal"/>
      <w:lvlText w:val="%1.%2.%3.%4."/>
      <w:lvlJc w:val="left"/>
      <w:pPr>
        <w:ind w:left="1728" w:hanging="648"/>
      </w:pPr>
      <w:rPr>
        <w:rFonts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0DC7334B"/>
    <w:multiLevelType w:val="hybridMultilevel"/>
    <w:tmpl w:val="FD460684"/>
    <w:lvl w:ilvl="0" w:tplc="2BF6D554">
      <w:start w:val="1"/>
      <w:numFmt w:val="hebrew1"/>
      <w:lvlText w:val="%1)"/>
      <w:lvlJc w:val="left"/>
      <w:pPr>
        <w:tabs>
          <w:tab w:val="num" w:pos="2410"/>
        </w:tabs>
        <w:ind w:left="2410" w:hanging="425"/>
      </w:pPr>
      <w:rPr>
        <w:rFonts w:hint="default"/>
      </w:rPr>
    </w:lvl>
    <w:lvl w:ilvl="1" w:tplc="86E69260" w:tentative="1">
      <w:start w:val="1"/>
      <w:numFmt w:val="lowerLetter"/>
      <w:lvlText w:val="%2."/>
      <w:lvlJc w:val="left"/>
      <w:pPr>
        <w:tabs>
          <w:tab w:val="num" w:pos="1440"/>
        </w:tabs>
        <w:ind w:left="1440" w:hanging="360"/>
      </w:pPr>
    </w:lvl>
    <w:lvl w:ilvl="2" w:tplc="E2D48C6C" w:tentative="1">
      <w:start w:val="1"/>
      <w:numFmt w:val="lowerRoman"/>
      <w:lvlText w:val="%3."/>
      <w:lvlJc w:val="right"/>
      <w:pPr>
        <w:tabs>
          <w:tab w:val="num" w:pos="2160"/>
        </w:tabs>
        <w:ind w:left="2160" w:hanging="180"/>
      </w:pPr>
    </w:lvl>
    <w:lvl w:ilvl="3" w:tplc="A0CAD830" w:tentative="1">
      <w:start w:val="1"/>
      <w:numFmt w:val="decimal"/>
      <w:lvlText w:val="%4."/>
      <w:lvlJc w:val="left"/>
      <w:pPr>
        <w:tabs>
          <w:tab w:val="num" w:pos="2880"/>
        </w:tabs>
        <w:ind w:left="2880" w:hanging="360"/>
      </w:pPr>
    </w:lvl>
    <w:lvl w:ilvl="4" w:tplc="5568017A" w:tentative="1">
      <w:start w:val="1"/>
      <w:numFmt w:val="lowerLetter"/>
      <w:lvlText w:val="%5."/>
      <w:lvlJc w:val="left"/>
      <w:pPr>
        <w:tabs>
          <w:tab w:val="num" w:pos="3600"/>
        </w:tabs>
        <w:ind w:left="3600" w:hanging="360"/>
      </w:pPr>
    </w:lvl>
    <w:lvl w:ilvl="5" w:tplc="1E120AF6" w:tentative="1">
      <w:start w:val="1"/>
      <w:numFmt w:val="lowerRoman"/>
      <w:lvlText w:val="%6."/>
      <w:lvlJc w:val="right"/>
      <w:pPr>
        <w:tabs>
          <w:tab w:val="num" w:pos="4320"/>
        </w:tabs>
        <w:ind w:left="4320" w:hanging="180"/>
      </w:pPr>
    </w:lvl>
    <w:lvl w:ilvl="6" w:tplc="C21C528C" w:tentative="1">
      <w:start w:val="1"/>
      <w:numFmt w:val="decimal"/>
      <w:lvlText w:val="%7."/>
      <w:lvlJc w:val="left"/>
      <w:pPr>
        <w:tabs>
          <w:tab w:val="num" w:pos="5040"/>
        </w:tabs>
        <w:ind w:left="5040" w:hanging="360"/>
      </w:pPr>
    </w:lvl>
    <w:lvl w:ilvl="7" w:tplc="3D429BB6" w:tentative="1">
      <w:start w:val="1"/>
      <w:numFmt w:val="lowerLetter"/>
      <w:lvlText w:val="%8."/>
      <w:lvlJc w:val="left"/>
      <w:pPr>
        <w:tabs>
          <w:tab w:val="num" w:pos="5760"/>
        </w:tabs>
        <w:ind w:left="5760" w:hanging="360"/>
      </w:pPr>
    </w:lvl>
    <w:lvl w:ilvl="8" w:tplc="13ECB902" w:tentative="1">
      <w:start w:val="1"/>
      <w:numFmt w:val="lowerRoman"/>
      <w:lvlText w:val="%9."/>
      <w:lvlJc w:val="right"/>
      <w:pPr>
        <w:tabs>
          <w:tab w:val="num" w:pos="6480"/>
        </w:tabs>
        <w:ind w:left="6480" w:hanging="180"/>
      </w:pPr>
    </w:lvl>
  </w:abstractNum>
  <w:abstractNum w:abstractNumId="17" w15:restartNumberingAfterBreak="0">
    <w:nsid w:val="0DCC1064"/>
    <w:multiLevelType w:val="multilevel"/>
    <w:tmpl w:val="AC386B70"/>
    <w:lvl w:ilvl="0">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DE364D9"/>
    <w:multiLevelType w:val="hybridMultilevel"/>
    <w:tmpl w:val="D96EDA28"/>
    <w:lvl w:ilvl="0" w:tplc="0980DF76">
      <w:start w:val="1"/>
      <w:numFmt w:val="hebrew1"/>
      <w:lvlRestart w:val="0"/>
      <w:lvlText w:val="%1."/>
      <w:lvlJc w:val="left"/>
      <w:pPr>
        <w:tabs>
          <w:tab w:val="num" w:pos="2410"/>
        </w:tabs>
        <w:ind w:left="2410" w:hanging="425"/>
      </w:pPr>
      <w:rPr>
        <w:rFonts w:ascii="Times New Roman" w:hAnsi="Times New Roman" w:cs="Narkisim" w:hint="default"/>
        <w:b w:val="0"/>
        <w:bCs w:val="0"/>
        <w:i w:val="0"/>
        <w:iCs w:val="0"/>
        <w:sz w:val="20"/>
        <w:szCs w:val="24"/>
      </w:rPr>
    </w:lvl>
    <w:lvl w:ilvl="1" w:tplc="4C92CD12">
      <w:start w:val="1"/>
      <w:numFmt w:val="bullet"/>
      <w:lvlText w:val="o"/>
      <w:lvlJc w:val="left"/>
      <w:pPr>
        <w:tabs>
          <w:tab w:val="num" w:pos="1521"/>
        </w:tabs>
        <w:ind w:left="1521" w:hanging="360"/>
      </w:pPr>
      <w:rPr>
        <w:rFonts w:ascii="Courier New" w:hAnsi="Courier New" w:cs="Courier New" w:hint="default"/>
      </w:rPr>
    </w:lvl>
    <w:lvl w:ilvl="2" w:tplc="AF62B4F6">
      <w:start w:val="1"/>
      <w:numFmt w:val="bullet"/>
      <w:lvlText w:val=""/>
      <w:lvlJc w:val="left"/>
      <w:pPr>
        <w:tabs>
          <w:tab w:val="num" w:pos="2241"/>
        </w:tabs>
        <w:ind w:left="2241" w:hanging="360"/>
      </w:pPr>
      <w:rPr>
        <w:rFonts w:ascii="Wingdings" w:hAnsi="Wingdings" w:hint="default"/>
      </w:rPr>
    </w:lvl>
    <w:lvl w:ilvl="3" w:tplc="C466288E">
      <w:start w:val="1"/>
      <w:numFmt w:val="bullet"/>
      <w:lvlText w:val=""/>
      <w:lvlJc w:val="left"/>
      <w:pPr>
        <w:tabs>
          <w:tab w:val="num" w:pos="2961"/>
        </w:tabs>
        <w:ind w:left="2961" w:hanging="360"/>
      </w:pPr>
      <w:rPr>
        <w:rFonts w:ascii="Symbol" w:hAnsi="Symbol" w:hint="default"/>
      </w:rPr>
    </w:lvl>
    <w:lvl w:ilvl="4" w:tplc="502E49EA">
      <w:start w:val="1"/>
      <w:numFmt w:val="bullet"/>
      <w:lvlText w:val="o"/>
      <w:lvlJc w:val="left"/>
      <w:pPr>
        <w:tabs>
          <w:tab w:val="num" w:pos="3681"/>
        </w:tabs>
        <w:ind w:left="3681" w:hanging="360"/>
      </w:pPr>
      <w:rPr>
        <w:rFonts w:ascii="Courier New" w:hAnsi="Courier New" w:cs="Courier New" w:hint="default"/>
      </w:rPr>
    </w:lvl>
    <w:lvl w:ilvl="5" w:tplc="26165BB6">
      <w:start w:val="1"/>
      <w:numFmt w:val="bullet"/>
      <w:lvlText w:val=""/>
      <w:lvlJc w:val="left"/>
      <w:pPr>
        <w:tabs>
          <w:tab w:val="num" w:pos="4401"/>
        </w:tabs>
        <w:ind w:left="4401" w:hanging="360"/>
      </w:pPr>
      <w:rPr>
        <w:rFonts w:ascii="Wingdings" w:hAnsi="Wingdings" w:hint="default"/>
      </w:rPr>
    </w:lvl>
    <w:lvl w:ilvl="6" w:tplc="ACDA9AC2" w:tentative="1">
      <w:start w:val="1"/>
      <w:numFmt w:val="bullet"/>
      <w:lvlText w:val=""/>
      <w:lvlJc w:val="left"/>
      <w:pPr>
        <w:tabs>
          <w:tab w:val="num" w:pos="5121"/>
        </w:tabs>
        <w:ind w:left="5121" w:hanging="360"/>
      </w:pPr>
      <w:rPr>
        <w:rFonts w:ascii="Symbol" w:hAnsi="Symbol" w:hint="default"/>
      </w:rPr>
    </w:lvl>
    <w:lvl w:ilvl="7" w:tplc="831AF1EC" w:tentative="1">
      <w:start w:val="1"/>
      <w:numFmt w:val="bullet"/>
      <w:lvlText w:val="o"/>
      <w:lvlJc w:val="left"/>
      <w:pPr>
        <w:tabs>
          <w:tab w:val="num" w:pos="5841"/>
        </w:tabs>
        <w:ind w:left="5841" w:hanging="360"/>
      </w:pPr>
      <w:rPr>
        <w:rFonts w:ascii="Courier New" w:hAnsi="Courier New" w:cs="Courier New" w:hint="default"/>
      </w:rPr>
    </w:lvl>
    <w:lvl w:ilvl="8" w:tplc="9F3A1CE8" w:tentative="1">
      <w:start w:val="1"/>
      <w:numFmt w:val="bullet"/>
      <w:lvlText w:val=""/>
      <w:lvlJc w:val="left"/>
      <w:pPr>
        <w:tabs>
          <w:tab w:val="num" w:pos="6561"/>
        </w:tabs>
        <w:ind w:left="6561" w:hanging="360"/>
      </w:pPr>
      <w:rPr>
        <w:rFonts w:ascii="Wingdings" w:hAnsi="Wingdings" w:hint="default"/>
      </w:rPr>
    </w:lvl>
  </w:abstractNum>
  <w:abstractNum w:abstractNumId="19" w15:restartNumberingAfterBreak="0">
    <w:nsid w:val="0DE36C22"/>
    <w:multiLevelType w:val="multilevel"/>
    <w:tmpl w:val="A2087898"/>
    <w:name w:val="listhnumber43223222322233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0" w15:restartNumberingAfterBreak="0">
    <w:nsid w:val="0DE40A5F"/>
    <w:multiLevelType w:val="hybridMultilevel"/>
    <w:tmpl w:val="B3C648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0E3711D1"/>
    <w:multiLevelType w:val="hybridMultilevel"/>
    <w:tmpl w:val="A4D62356"/>
    <w:lvl w:ilvl="0" w:tplc="193680AC">
      <w:start w:val="1"/>
      <w:numFmt w:val="bullet"/>
      <w:lvlText w:val=""/>
      <w:lvlJc w:val="left"/>
      <w:pPr>
        <w:ind w:left="720" w:hanging="360"/>
      </w:pPr>
      <w:rPr>
        <w:rFonts w:ascii="Wingdings" w:hAnsi="Wingdings" w:hint="default"/>
        <w:sz w:val="32"/>
        <w:szCs w:val="36"/>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0FC360E0"/>
    <w:multiLevelType w:val="multilevel"/>
    <w:tmpl w:val="EF8EAB32"/>
    <w:name w:val="listhnumber4"/>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b w:val="0"/>
        <w:bCs w:val="0"/>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3" w15:restartNumberingAfterBreak="0">
    <w:nsid w:val="10E3067E"/>
    <w:multiLevelType w:val="hybridMultilevel"/>
    <w:tmpl w:val="6CD82062"/>
    <w:lvl w:ilvl="0" w:tplc="AFD6293C">
      <w:start w:val="1"/>
      <w:numFmt w:val="hebrew1"/>
      <w:lvlText w:val="%1."/>
      <w:lvlJc w:val="left"/>
      <w:pPr>
        <w:ind w:left="720" w:hanging="360"/>
      </w:pPr>
      <w:rPr>
        <w:rFonts w:hint="default"/>
        <w:strike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14F6489D"/>
    <w:multiLevelType w:val="singleLevel"/>
    <w:tmpl w:val="E08E2D3A"/>
    <w:lvl w:ilvl="0">
      <w:start w:val="1"/>
      <w:numFmt w:val="decimal"/>
      <w:lvlText w:val="%1."/>
      <w:lvlJc w:val="left"/>
      <w:pPr>
        <w:tabs>
          <w:tab w:val="num" w:pos="794"/>
        </w:tabs>
        <w:ind w:left="794" w:hanging="397"/>
      </w:pPr>
      <w:rPr>
        <w:rFonts w:hint="default"/>
      </w:rPr>
    </w:lvl>
  </w:abstractNum>
  <w:abstractNum w:abstractNumId="25" w15:restartNumberingAfterBreak="0">
    <w:nsid w:val="14FA70B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154F2335"/>
    <w:multiLevelType w:val="singleLevel"/>
    <w:tmpl w:val="617644FC"/>
    <w:lvl w:ilvl="0">
      <w:start w:val="1"/>
      <w:numFmt w:val="chosung"/>
      <w:lvlText w:val=""/>
      <w:lvlJc w:val="center"/>
      <w:pPr>
        <w:tabs>
          <w:tab w:val="num" w:pos="1213"/>
        </w:tabs>
        <w:ind w:left="1213" w:right="1213" w:hanging="362"/>
      </w:pPr>
      <w:rPr>
        <w:rFonts w:ascii="Symbol" w:hAnsi="Symbol" w:hint="default"/>
      </w:rPr>
    </w:lvl>
  </w:abstractNum>
  <w:abstractNum w:abstractNumId="27" w15:restartNumberingAfterBreak="0">
    <w:nsid w:val="15D66D76"/>
    <w:multiLevelType w:val="multilevel"/>
    <w:tmpl w:val="AE663516"/>
    <w:lvl w:ilvl="0">
      <w:start w:val="1"/>
      <w:numFmt w:val="bullet"/>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8" w15:restartNumberingAfterBreak="0">
    <w:nsid w:val="16196701"/>
    <w:multiLevelType w:val="multilevel"/>
    <w:tmpl w:val="D3D6365E"/>
    <w:lvl w:ilvl="0">
      <w:start w:val="1"/>
      <w:numFmt w:val="hebrew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9" w15:restartNumberingAfterBreak="0">
    <w:nsid w:val="17DE4B65"/>
    <w:multiLevelType w:val="singleLevel"/>
    <w:tmpl w:val="59AEEEB2"/>
    <w:lvl w:ilvl="0">
      <w:start w:val="1"/>
      <w:numFmt w:val="decimal"/>
      <w:lvlText w:val="%1."/>
      <w:legacy w:legacy="1" w:legacySpace="0" w:legacyIndent="283"/>
      <w:lvlJc w:val="center"/>
      <w:pPr>
        <w:ind w:left="849" w:right="849" w:hanging="283"/>
      </w:pPr>
    </w:lvl>
  </w:abstractNum>
  <w:abstractNum w:abstractNumId="30" w15:restartNumberingAfterBreak="0">
    <w:nsid w:val="18400A8C"/>
    <w:multiLevelType w:val="hybridMultilevel"/>
    <w:tmpl w:val="B06E21C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186C2976"/>
    <w:multiLevelType w:val="multilevel"/>
    <w:tmpl w:val="E492457C"/>
    <w:lvl w:ilvl="0">
      <w:start w:val="1"/>
      <w:numFmt w:val="hebrew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2" w15:restartNumberingAfterBreak="0">
    <w:nsid w:val="18ED7463"/>
    <w:multiLevelType w:val="hybridMultilevel"/>
    <w:tmpl w:val="32F081C6"/>
    <w:lvl w:ilvl="0" w:tplc="04090013">
      <w:start w:val="1"/>
      <w:numFmt w:val="hebrew1"/>
      <w:lvlText w:val="%1."/>
      <w:lvlJc w:val="center"/>
      <w:pPr>
        <w:ind w:left="1218" w:hanging="360"/>
      </w:pPr>
    </w:lvl>
    <w:lvl w:ilvl="1" w:tplc="04090019" w:tentative="1">
      <w:start w:val="1"/>
      <w:numFmt w:val="lowerLetter"/>
      <w:lvlText w:val="%2."/>
      <w:lvlJc w:val="left"/>
      <w:pPr>
        <w:ind w:left="1938" w:hanging="360"/>
      </w:pPr>
    </w:lvl>
    <w:lvl w:ilvl="2" w:tplc="0409001B" w:tentative="1">
      <w:start w:val="1"/>
      <w:numFmt w:val="lowerRoman"/>
      <w:lvlText w:val="%3."/>
      <w:lvlJc w:val="right"/>
      <w:pPr>
        <w:ind w:left="2658" w:hanging="180"/>
      </w:pPr>
    </w:lvl>
    <w:lvl w:ilvl="3" w:tplc="0409000F" w:tentative="1">
      <w:start w:val="1"/>
      <w:numFmt w:val="decimal"/>
      <w:lvlText w:val="%4."/>
      <w:lvlJc w:val="left"/>
      <w:pPr>
        <w:ind w:left="3378" w:hanging="360"/>
      </w:pPr>
    </w:lvl>
    <w:lvl w:ilvl="4" w:tplc="04090019" w:tentative="1">
      <w:start w:val="1"/>
      <w:numFmt w:val="lowerLetter"/>
      <w:lvlText w:val="%5."/>
      <w:lvlJc w:val="left"/>
      <w:pPr>
        <w:ind w:left="4098" w:hanging="360"/>
      </w:pPr>
    </w:lvl>
    <w:lvl w:ilvl="5" w:tplc="0409001B" w:tentative="1">
      <w:start w:val="1"/>
      <w:numFmt w:val="lowerRoman"/>
      <w:lvlText w:val="%6."/>
      <w:lvlJc w:val="right"/>
      <w:pPr>
        <w:ind w:left="4818" w:hanging="180"/>
      </w:pPr>
    </w:lvl>
    <w:lvl w:ilvl="6" w:tplc="0409000F" w:tentative="1">
      <w:start w:val="1"/>
      <w:numFmt w:val="decimal"/>
      <w:lvlText w:val="%7."/>
      <w:lvlJc w:val="left"/>
      <w:pPr>
        <w:ind w:left="5538" w:hanging="360"/>
      </w:pPr>
    </w:lvl>
    <w:lvl w:ilvl="7" w:tplc="04090019" w:tentative="1">
      <w:start w:val="1"/>
      <w:numFmt w:val="lowerLetter"/>
      <w:lvlText w:val="%8."/>
      <w:lvlJc w:val="left"/>
      <w:pPr>
        <w:ind w:left="6258" w:hanging="360"/>
      </w:pPr>
    </w:lvl>
    <w:lvl w:ilvl="8" w:tplc="0409001B" w:tentative="1">
      <w:start w:val="1"/>
      <w:numFmt w:val="lowerRoman"/>
      <w:lvlText w:val="%9."/>
      <w:lvlJc w:val="right"/>
      <w:pPr>
        <w:ind w:left="6978" w:hanging="180"/>
      </w:pPr>
    </w:lvl>
  </w:abstractNum>
  <w:abstractNum w:abstractNumId="33" w15:restartNumberingAfterBreak="0">
    <w:nsid w:val="19173CB3"/>
    <w:multiLevelType w:val="hybridMultilevel"/>
    <w:tmpl w:val="8FC4E9C8"/>
    <w:lvl w:ilvl="0" w:tplc="635E84C2">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1B32137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1DF8635A"/>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6" w15:restartNumberingAfterBreak="0">
    <w:nsid w:val="1E990E1A"/>
    <w:multiLevelType w:val="hybridMultilevel"/>
    <w:tmpl w:val="B06E21C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1EC35CDA"/>
    <w:multiLevelType w:val="hybridMultilevel"/>
    <w:tmpl w:val="D70EBCA4"/>
    <w:lvl w:ilvl="0" w:tplc="814CD97C">
      <w:start w:val="1"/>
      <w:numFmt w:val="decimal"/>
      <w:lvlText w:val="%1."/>
      <w:lvlJc w:val="left"/>
      <w:pPr>
        <w:ind w:left="360" w:hanging="360"/>
      </w:pPr>
      <w:rPr>
        <w:rFonts w:hint="default"/>
        <w:b w:val="0"/>
        <w:bCs w:val="0"/>
        <w:sz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15:restartNumberingAfterBreak="0">
    <w:nsid w:val="1F622458"/>
    <w:multiLevelType w:val="hybridMultilevel"/>
    <w:tmpl w:val="97DC45F4"/>
    <w:name w:val="listhnumber43223222322233222222223"/>
    <w:lvl w:ilvl="0" w:tplc="4A562688">
      <w:start w:val="1"/>
      <w:numFmt w:val="bullet"/>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39" w15:restartNumberingAfterBreak="0">
    <w:nsid w:val="1FA077A0"/>
    <w:multiLevelType w:val="singleLevel"/>
    <w:tmpl w:val="3C6A3644"/>
    <w:name w:val="listhnumber43223222322233222222222322"/>
    <w:lvl w:ilvl="0">
      <w:start w:val="1"/>
      <w:numFmt w:val="decimal"/>
      <w:lvlText w:val="%1."/>
      <w:lvlJc w:val="left"/>
      <w:pPr>
        <w:tabs>
          <w:tab w:val="num" w:pos="360"/>
        </w:tabs>
        <w:ind w:left="360" w:hanging="360"/>
      </w:pPr>
      <w:rPr>
        <w:rFonts w:hint="default"/>
      </w:rPr>
    </w:lvl>
  </w:abstractNum>
  <w:abstractNum w:abstractNumId="40" w15:restartNumberingAfterBreak="0">
    <w:nsid w:val="21031E35"/>
    <w:multiLevelType w:val="multilevel"/>
    <w:tmpl w:val="C36235E6"/>
    <w:lvl w:ilvl="0">
      <w:start w:val="1"/>
      <w:numFmt w:val="bullet"/>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1" w15:restartNumberingAfterBreak="0">
    <w:nsid w:val="23C86F3F"/>
    <w:multiLevelType w:val="hybridMultilevel"/>
    <w:tmpl w:val="B06E21C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254B5D80"/>
    <w:multiLevelType w:val="multilevel"/>
    <w:tmpl w:val="DE6C6DA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15:restartNumberingAfterBreak="0">
    <w:nsid w:val="277C0062"/>
    <w:multiLevelType w:val="hybridMultilevel"/>
    <w:tmpl w:val="B9F0C7DE"/>
    <w:lvl w:ilvl="0" w:tplc="1ECA7DAC">
      <w:start w:val="1"/>
      <w:numFmt w:val="bullet"/>
      <w:lvlText w:val=""/>
      <w:lvlJc w:val="left"/>
      <w:pPr>
        <w:ind w:left="170" w:hanging="17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4" w15:restartNumberingAfterBreak="0">
    <w:nsid w:val="292118CD"/>
    <w:multiLevelType w:val="multilevel"/>
    <w:tmpl w:val="B38214D8"/>
    <w:lvl w:ilvl="0">
      <w:start w:val="1"/>
      <w:numFmt w:val="none"/>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5" w15:restartNumberingAfterBreak="0">
    <w:nsid w:val="2AC462B8"/>
    <w:multiLevelType w:val="hybridMultilevel"/>
    <w:tmpl w:val="E9ACFB4A"/>
    <w:lvl w:ilvl="0" w:tplc="8C1EE7E6">
      <w:start w:val="1"/>
      <w:numFmt w:val="hebrew1"/>
      <w:lvlText w:val="%1."/>
      <w:lvlJc w:val="left"/>
      <w:pPr>
        <w:ind w:left="630" w:hanging="360"/>
      </w:pPr>
      <w:rPr>
        <w:rFonts w:hint="default"/>
      </w:rPr>
    </w:lvl>
    <w:lvl w:ilvl="1" w:tplc="04090019">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start w:val="1"/>
      <w:numFmt w:val="lowerRoman"/>
      <w:lvlText w:val="%9."/>
      <w:lvlJc w:val="right"/>
      <w:pPr>
        <w:ind w:left="6390" w:hanging="180"/>
      </w:pPr>
    </w:lvl>
  </w:abstractNum>
  <w:abstractNum w:abstractNumId="46" w15:restartNumberingAfterBreak="0">
    <w:nsid w:val="2B31373C"/>
    <w:multiLevelType w:val="hybridMultilevel"/>
    <w:tmpl w:val="8C7ACA6A"/>
    <w:lvl w:ilvl="0" w:tplc="0720C72E">
      <w:start w:val="1"/>
      <w:numFmt w:val="bullet"/>
      <w:lvlText w:val=""/>
      <w:lvlJc w:val="left"/>
      <w:pPr>
        <w:tabs>
          <w:tab w:val="num" w:pos="2807"/>
        </w:tabs>
        <w:ind w:left="2807" w:hanging="397"/>
      </w:pPr>
      <w:rPr>
        <w:rFonts w:ascii="Symbol" w:hAnsi="Symbol" w:hint="default"/>
      </w:rPr>
    </w:lvl>
    <w:lvl w:ilvl="1" w:tplc="E04E901C">
      <w:start w:val="1"/>
      <w:numFmt w:val="bullet"/>
      <w:lvlText w:val="o"/>
      <w:lvlJc w:val="left"/>
      <w:pPr>
        <w:tabs>
          <w:tab w:val="num" w:pos="2659"/>
        </w:tabs>
        <w:ind w:left="2659" w:right="1440" w:hanging="360"/>
      </w:pPr>
      <w:rPr>
        <w:rFonts w:ascii="Courier New" w:hAnsi="Courier New" w:hint="default"/>
      </w:rPr>
    </w:lvl>
    <w:lvl w:ilvl="2" w:tplc="EDF8C764">
      <w:start w:val="1"/>
      <w:numFmt w:val="bullet"/>
      <w:lvlText w:val=""/>
      <w:lvlJc w:val="left"/>
      <w:pPr>
        <w:tabs>
          <w:tab w:val="num" w:pos="3379"/>
        </w:tabs>
        <w:ind w:left="3379" w:right="2160" w:hanging="360"/>
      </w:pPr>
      <w:rPr>
        <w:rFonts w:ascii="Wingdings" w:hAnsi="Wingdings" w:hint="default"/>
      </w:rPr>
    </w:lvl>
    <w:lvl w:ilvl="3" w:tplc="E410F1B4" w:tentative="1">
      <w:start w:val="1"/>
      <w:numFmt w:val="bullet"/>
      <w:lvlText w:val=""/>
      <w:lvlJc w:val="left"/>
      <w:pPr>
        <w:tabs>
          <w:tab w:val="num" w:pos="4099"/>
        </w:tabs>
        <w:ind w:left="4099" w:right="2880" w:hanging="360"/>
      </w:pPr>
      <w:rPr>
        <w:rFonts w:ascii="Symbol" w:hAnsi="Symbol" w:hint="default"/>
      </w:rPr>
    </w:lvl>
    <w:lvl w:ilvl="4" w:tplc="1FA8F67C" w:tentative="1">
      <w:start w:val="1"/>
      <w:numFmt w:val="bullet"/>
      <w:lvlText w:val="o"/>
      <w:lvlJc w:val="left"/>
      <w:pPr>
        <w:tabs>
          <w:tab w:val="num" w:pos="4819"/>
        </w:tabs>
        <w:ind w:left="4819" w:right="3600" w:hanging="360"/>
      </w:pPr>
      <w:rPr>
        <w:rFonts w:ascii="Courier New" w:hAnsi="Courier New" w:hint="default"/>
      </w:rPr>
    </w:lvl>
    <w:lvl w:ilvl="5" w:tplc="88D0F79C" w:tentative="1">
      <w:start w:val="1"/>
      <w:numFmt w:val="bullet"/>
      <w:lvlText w:val=""/>
      <w:lvlJc w:val="left"/>
      <w:pPr>
        <w:tabs>
          <w:tab w:val="num" w:pos="5539"/>
        </w:tabs>
        <w:ind w:left="5539" w:right="4320" w:hanging="360"/>
      </w:pPr>
      <w:rPr>
        <w:rFonts w:ascii="Wingdings" w:hAnsi="Wingdings" w:hint="default"/>
      </w:rPr>
    </w:lvl>
    <w:lvl w:ilvl="6" w:tplc="BC92B9F8" w:tentative="1">
      <w:start w:val="1"/>
      <w:numFmt w:val="bullet"/>
      <w:lvlText w:val=""/>
      <w:lvlJc w:val="left"/>
      <w:pPr>
        <w:tabs>
          <w:tab w:val="num" w:pos="6259"/>
        </w:tabs>
        <w:ind w:left="6259" w:right="5040" w:hanging="360"/>
      </w:pPr>
      <w:rPr>
        <w:rFonts w:ascii="Symbol" w:hAnsi="Symbol" w:hint="default"/>
      </w:rPr>
    </w:lvl>
    <w:lvl w:ilvl="7" w:tplc="02D6232C" w:tentative="1">
      <w:start w:val="1"/>
      <w:numFmt w:val="bullet"/>
      <w:lvlText w:val="o"/>
      <w:lvlJc w:val="left"/>
      <w:pPr>
        <w:tabs>
          <w:tab w:val="num" w:pos="6979"/>
        </w:tabs>
        <w:ind w:left="6979" w:right="5760" w:hanging="360"/>
      </w:pPr>
      <w:rPr>
        <w:rFonts w:ascii="Courier New" w:hAnsi="Courier New" w:hint="default"/>
      </w:rPr>
    </w:lvl>
    <w:lvl w:ilvl="8" w:tplc="C7CEE768" w:tentative="1">
      <w:start w:val="1"/>
      <w:numFmt w:val="bullet"/>
      <w:lvlText w:val=""/>
      <w:lvlJc w:val="left"/>
      <w:pPr>
        <w:tabs>
          <w:tab w:val="num" w:pos="7699"/>
        </w:tabs>
        <w:ind w:left="7699" w:right="6480" w:hanging="360"/>
      </w:pPr>
      <w:rPr>
        <w:rFonts w:ascii="Wingdings" w:hAnsi="Wingdings" w:hint="default"/>
      </w:rPr>
    </w:lvl>
  </w:abstractNum>
  <w:abstractNum w:abstractNumId="47" w15:restartNumberingAfterBreak="0">
    <w:nsid w:val="2B617256"/>
    <w:multiLevelType w:val="singleLevel"/>
    <w:tmpl w:val="DB5C0786"/>
    <w:lvl w:ilvl="0">
      <w:numFmt w:val="chosung"/>
      <w:lvlText w:val="-"/>
      <w:lvlJc w:val="left"/>
      <w:pPr>
        <w:tabs>
          <w:tab w:val="num" w:pos="700"/>
        </w:tabs>
        <w:ind w:left="624" w:right="624" w:hanging="284"/>
      </w:pPr>
      <w:rPr>
        <w:rFonts w:hint="default"/>
      </w:rPr>
    </w:lvl>
  </w:abstractNum>
  <w:abstractNum w:abstractNumId="48" w15:restartNumberingAfterBreak="0">
    <w:nsid w:val="2C0C726C"/>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i w:val="0"/>
        <w:caps w:val="0"/>
        <w:smallCaps w:val="0"/>
        <w:strike w:val="0"/>
        <w:dstrike w:val="0"/>
        <w:vanish w:val="0"/>
        <w:color w:val="000000"/>
        <w:spacing w:val="0"/>
        <w:kern w:val="0"/>
        <w:position w:val="0"/>
        <w:u w:val="none"/>
        <w:effect w:val="none"/>
        <w:vertAlign w:val="baseline"/>
      </w:rPr>
    </w:lvl>
    <w:lvl w:ilvl="3">
      <w:start w:val="1"/>
      <w:numFmt w:val="decimal"/>
      <w:lvlText w:val="%1.%2.%3.%4."/>
      <w:lvlJc w:val="left"/>
      <w:pPr>
        <w:ind w:left="1728" w:hanging="648"/>
      </w:pPr>
      <w:rPr>
        <w:rFonts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15:restartNumberingAfterBreak="0">
    <w:nsid w:val="2DE56E8C"/>
    <w:multiLevelType w:val="singleLevel"/>
    <w:tmpl w:val="47ECB4BA"/>
    <w:lvl w:ilvl="0">
      <w:start w:val="1"/>
      <w:numFmt w:val="decimal"/>
      <w:lvlRestart w:val="0"/>
      <w:lvlText w:val="%1."/>
      <w:lvlJc w:val="left"/>
      <w:pPr>
        <w:tabs>
          <w:tab w:val="num" w:pos="862"/>
        </w:tabs>
        <w:ind w:left="2835" w:hanging="425"/>
      </w:pPr>
      <w:rPr>
        <w:rFonts w:ascii="Times New Roman" w:hAnsi="Times New Roman" w:cs="Narkisim" w:hint="default"/>
        <w:b w:val="0"/>
        <w:bCs w:val="0"/>
        <w:i w:val="0"/>
        <w:iCs w:val="0"/>
        <w:sz w:val="20"/>
        <w:szCs w:val="24"/>
      </w:rPr>
    </w:lvl>
  </w:abstractNum>
  <w:abstractNum w:abstractNumId="50" w15:restartNumberingAfterBreak="0">
    <w:nsid w:val="2E081E28"/>
    <w:multiLevelType w:val="multilevel"/>
    <w:tmpl w:val="F4B690CC"/>
    <w:lvl w:ilvl="0">
      <w:start w:val="1"/>
      <w:numFmt w:val="decimal"/>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1" w15:restartNumberingAfterBreak="0">
    <w:nsid w:val="2E6506ED"/>
    <w:multiLevelType w:val="hybridMultilevel"/>
    <w:tmpl w:val="E9ACFB4A"/>
    <w:lvl w:ilvl="0" w:tplc="8C1EE7E6">
      <w:start w:val="1"/>
      <w:numFmt w:val="hebrew1"/>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52" w15:restartNumberingAfterBreak="0">
    <w:nsid w:val="2EA76FDB"/>
    <w:multiLevelType w:val="hybridMultilevel"/>
    <w:tmpl w:val="E9E21272"/>
    <w:name w:val="listhnumber43"/>
    <w:lvl w:ilvl="0" w:tplc="05B66ED0">
      <w:start w:val="1"/>
      <w:numFmt w:val="bullet"/>
      <w:lvlText w:val=""/>
      <w:lvlJc w:val="left"/>
      <w:pPr>
        <w:tabs>
          <w:tab w:val="num" w:pos="1477"/>
        </w:tabs>
        <w:ind w:left="1477" w:hanging="360"/>
      </w:pPr>
      <w:rPr>
        <w:rFonts w:ascii="Symbol" w:hAnsi="Symbol" w:hint="default"/>
        <w:color w:val="auto"/>
      </w:rPr>
    </w:lvl>
    <w:lvl w:ilvl="1" w:tplc="C4C0B668" w:tentative="1">
      <w:start w:val="1"/>
      <w:numFmt w:val="bullet"/>
      <w:lvlText w:val="o"/>
      <w:lvlJc w:val="left"/>
      <w:pPr>
        <w:tabs>
          <w:tab w:val="num" w:pos="1837"/>
        </w:tabs>
        <w:ind w:left="1837" w:hanging="360"/>
      </w:pPr>
      <w:rPr>
        <w:rFonts w:ascii="Courier New" w:hAnsi="Courier New" w:cs="Courier New" w:hint="default"/>
      </w:rPr>
    </w:lvl>
    <w:lvl w:ilvl="2" w:tplc="3E84B546">
      <w:start w:val="1"/>
      <w:numFmt w:val="bullet"/>
      <w:lvlText w:val=""/>
      <w:lvlJc w:val="left"/>
      <w:pPr>
        <w:tabs>
          <w:tab w:val="num" w:pos="2557"/>
        </w:tabs>
        <w:ind w:left="2557" w:hanging="360"/>
      </w:pPr>
      <w:rPr>
        <w:rFonts w:ascii="Wingdings" w:hAnsi="Wingdings" w:hint="default"/>
      </w:rPr>
    </w:lvl>
    <w:lvl w:ilvl="3" w:tplc="CE8A1F50" w:tentative="1">
      <w:start w:val="1"/>
      <w:numFmt w:val="bullet"/>
      <w:lvlText w:val=""/>
      <w:lvlJc w:val="left"/>
      <w:pPr>
        <w:tabs>
          <w:tab w:val="num" w:pos="3277"/>
        </w:tabs>
        <w:ind w:left="3277" w:hanging="360"/>
      </w:pPr>
      <w:rPr>
        <w:rFonts w:ascii="Symbol" w:hAnsi="Symbol" w:hint="default"/>
      </w:rPr>
    </w:lvl>
    <w:lvl w:ilvl="4" w:tplc="8B060BC2" w:tentative="1">
      <w:start w:val="1"/>
      <w:numFmt w:val="bullet"/>
      <w:lvlText w:val="o"/>
      <w:lvlJc w:val="left"/>
      <w:pPr>
        <w:tabs>
          <w:tab w:val="num" w:pos="3997"/>
        </w:tabs>
        <w:ind w:left="3997" w:hanging="360"/>
      </w:pPr>
      <w:rPr>
        <w:rFonts w:ascii="Courier New" w:hAnsi="Courier New" w:cs="Courier New" w:hint="default"/>
      </w:rPr>
    </w:lvl>
    <w:lvl w:ilvl="5" w:tplc="71C862CC" w:tentative="1">
      <w:start w:val="1"/>
      <w:numFmt w:val="bullet"/>
      <w:lvlText w:val=""/>
      <w:lvlJc w:val="left"/>
      <w:pPr>
        <w:tabs>
          <w:tab w:val="num" w:pos="4717"/>
        </w:tabs>
        <w:ind w:left="4717" w:hanging="360"/>
      </w:pPr>
      <w:rPr>
        <w:rFonts w:ascii="Wingdings" w:hAnsi="Wingdings" w:hint="default"/>
      </w:rPr>
    </w:lvl>
    <w:lvl w:ilvl="6" w:tplc="8B187F44" w:tentative="1">
      <w:start w:val="1"/>
      <w:numFmt w:val="bullet"/>
      <w:lvlText w:val=""/>
      <w:lvlJc w:val="left"/>
      <w:pPr>
        <w:tabs>
          <w:tab w:val="num" w:pos="5437"/>
        </w:tabs>
        <w:ind w:left="5437" w:hanging="360"/>
      </w:pPr>
      <w:rPr>
        <w:rFonts w:ascii="Symbol" w:hAnsi="Symbol" w:hint="default"/>
      </w:rPr>
    </w:lvl>
    <w:lvl w:ilvl="7" w:tplc="C2BADCFE" w:tentative="1">
      <w:start w:val="1"/>
      <w:numFmt w:val="bullet"/>
      <w:lvlText w:val="o"/>
      <w:lvlJc w:val="left"/>
      <w:pPr>
        <w:tabs>
          <w:tab w:val="num" w:pos="6157"/>
        </w:tabs>
        <w:ind w:left="6157" w:hanging="360"/>
      </w:pPr>
      <w:rPr>
        <w:rFonts w:ascii="Courier New" w:hAnsi="Courier New" w:cs="Courier New" w:hint="default"/>
      </w:rPr>
    </w:lvl>
    <w:lvl w:ilvl="8" w:tplc="9D821C4E" w:tentative="1">
      <w:start w:val="1"/>
      <w:numFmt w:val="bullet"/>
      <w:lvlText w:val=""/>
      <w:lvlJc w:val="left"/>
      <w:pPr>
        <w:tabs>
          <w:tab w:val="num" w:pos="6877"/>
        </w:tabs>
        <w:ind w:left="6877" w:hanging="360"/>
      </w:pPr>
      <w:rPr>
        <w:rFonts w:ascii="Wingdings" w:hAnsi="Wingdings" w:hint="default"/>
      </w:rPr>
    </w:lvl>
  </w:abstractNum>
  <w:abstractNum w:abstractNumId="53" w15:restartNumberingAfterBreak="0">
    <w:nsid w:val="2EAE0D3C"/>
    <w:multiLevelType w:val="hybridMultilevel"/>
    <w:tmpl w:val="A37672CE"/>
    <w:lvl w:ilvl="0" w:tplc="04090013">
      <w:start w:val="1"/>
      <w:numFmt w:val="hebrew1"/>
      <w:lvlText w:val="%1."/>
      <w:lvlJc w:val="center"/>
      <w:pPr>
        <w:ind w:left="144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2EB63FDF"/>
    <w:multiLevelType w:val="hybridMultilevel"/>
    <w:tmpl w:val="297CE8F4"/>
    <w:lvl w:ilvl="0" w:tplc="4D24CF40">
      <w:start w:val="1"/>
      <w:numFmt w:val="hebrew1"/>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55" w15:restartNumberingAfterBreak="0">
    <w:nsid w:val="2EF53213"/>
    <w:multiLevelType w:val="hybridMultilevel"/>
    <w:tmpl w:val="6DA499C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3198630A"/>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i w:val="0"/>
        <w:caps w:val="0"/>
        <w:smallCaps w:val="0"/>
        <w:strike w:val="0"/>
        <w:dstrike w:val="0"/>
        <w:vanish w:val="0"/>
        <w:color w:val="000000"/>
        <w:spacing w:val="0"/>
        <w:kern w:val="0"/>
        <w:position w:val="0"/>
        <w:u w:val="none"/>
        <w:effect w:val="none"/>
        <w:vertAlign w:val="baseline"/>
      </w:rPr>
    </w:lvl>
    <w:lvl w:ilvl="3">
      <w:start w:val="1"/>
      <w:numFmt w:val="decimal"/>
      <w:lvlText w:val="%1.%2.%3.%4."/>
      <w:lvlJc w:val="left"/>
      <w:pPr>
        <w:ind w:left="1728" w:hanging="648"/>
      </w:pPr>
      <w:rPr>
        <w:rFonts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7" w15:restartNumberingAfterBreak="0">
    <w:nsid w:val="32A34904"/>
    <w:multiLevelType w:val="singleLevel"/>
    <w:tmpl w:val="BC64CEDA"/>
    <w:lvl w:ilvl="0">
      <w:start w:val="1"/>
      <w:numFmt w:val="hebrew1"/>
      <w:lvlText w:val="%1."/>
      <w:legacy w:legacy="1" w:legacySpace="0" w:legacyIndent="283"/>
      <w:lvlJc w:val="right"/>
      <w:pPr>
        <w:ind w:left="992" w:right="992" w:hanging="283"/>
      </w:pPr>
    </w:lvl>
  </w:abstractNum>
  <w:abstractNum w:abstractNumId="58"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59" w15:restartNumberingAfterBreak="0">
    <w:nsid w:val="32B2221B"/>
    <w:multiLevelType w:val="multilevel"/>
    <w:tmpl w:val="626ADED4"/>
    <w:lvl w:ilvl="0">
      <w:numFmt w:val="decimal"/>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60"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1" w15:restartNumberingAfterBreak="0">
    <w:nsid w:val="34525CA2"/>
    <w:multiLevelType w:val="hybridMultilevel"/>
    <w:tmpl w:val="835866CA"/>
    <w:lvl w:ilvl="0" w:tplc="974E304E">
      <w:start w:val="1"/>
      <w:numFmt w:val="decimal"/>
      <w:lvlText w:val="%1."/>
      <w:lvlJc w:val="left"/>
      <w:pPr>
        <w:ind w:left="720" w:hanging="360"/>
      </w:pPr>
      <w:rPr>
        <w:rFonts w:hint="default"/>
        <w:sz w:val="1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356517A9"/>
    <w:multiLevelType w:val="multilevel"/>
    <w:tmpl w:val="97B474E6"/>
    <w:name w:val="listhnumber4222"/>
    <w:lvl w:ilvl="0">
      <w:start w:val="1"/>
      <w:numFmt w:val="decimal"/>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63" w15:restartNumberingAfterBreak="0">
    <w:nsid w:val="36337D02"/>
    <w:multiLevelType w:val="multilevel"/>
    <w:tmpl w:val="30245CEC"/>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4" w15:restartNumberingAfterBreak="0">
    <w:nsid w:val="369C42A8"/>
    <w:multiLevelType w:val="hybridMultilevel"/>
    <w:tmpl w:val="68EA764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6"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start w:val="1"/>
      <w:numFmt w:val="bullet"/>
      <w:lvlText w:val="o"/>
      <w:lvlJc w:val="left"/>
      <w:pPr>
        <w:tabs>
          <w:tab w:val="num" w:pos="1080"/>
        </w:tabs>
        <w:ind w:left="1080" w:hanging="360"/>
      </w:pPr>
      <w:rPr>
        <w:rFonts w:ascii="Courier New" w:hAnsi="Courier New" w:cs="Courier New" w:hint="default"/>
      </w:rPr>
    </w:lvl>
    <w:lvl w:ilvl="2" w:tplc="1AB012C4">
      <w:start w:val="1"/>
      <w:numFmt w:val="bullet"/>
      <w:lvlText w:val=""/>
      <w:lvlJc w:val="left"/>
      <w:pPr>
        <w:tabs>
          <w:tab w:val="num" w:pos="1800"/>
        </w:tabs>
        <w:ind w:left="1800" w:hanging="360"/>
      </w:pPr>
      <w:rPr>
        <w:rFonts w:ascii="Wingdings" w:hAnsi="Wingdings" w:hint="default"/>
      </w:rPr>
    </w:lvl>
    <w:lvl w:ilvl="3" w:tplc="5692B16C">
      <w:start w:val="1"/>
      <w:numFmt w:val="bullet"/>
      <w:lvlText w:val=""/>
      <w:lvlJc w:val="left"/>
      <w:pPr>
        <w:tabs>
          <w:tab w:val="num" w:pos="2520"/>
        </w:tabs>
        <w:ind w:left="2520" w:hanging="360"/>
      </w:pPr>
      <w:rPr>
        <w:rFonts w:ascii="Symbol" w:hAnsi="Symbol" w:hint="default"/>
      </w:rPr>
    </w:lvl>
    <w:lvl w:ilvl="4" w:tplc="2CC619A0">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67" w15:restartNumberingAfterBreak="0">
    <w:nsid w:val="3B304EB7"/>
    <w:multiLevelType w:val="multilevel"/>
    <w:tmpl w:val="543279F8"/>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b w:val="0"/>
        <w:bCs w:val="0"/>
      </w:rPr>
    </w:lvl>
    <w:lvl w:ilvl="2">
      <w:start w:val="1"/>
      <w:numFmt w:val="decimal"/>
      <w:lvlText w:val="%1.%2.%3"/>
      <w:lvlJc w:val="left"/>
      <w:pPr>
        <w:tabs>
          <w:tab w:val="num" w:pos="1757"/>
        </w:tabs>
        <w:ind w:left="1757" w:hanging="737"/>
      </w:pPr>
      <w:rPr>
        <w:rFonts w:ascii="David" w:hAnsi="David" w:cs="David"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68" w15:restartNumberingAfterBreak="0">
    <w:nsid w:val="3B7A0980"/>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i w:val="0"/>
        <w:caps w:val="0"/>
        <w:smallCaps w:val="0"/>
        <w:strike w:val="0"/>
        <w:dstrike w:val="0"/>
        <w:vanish w:val="0"/>
        <w:color w:val="000000"/>
        <w:spacing w:val="0"/>
        <w:kern w:val="0"/>
        <w:position w:val="0"/>
        <w:u w:val="none"/>
        <w:effect w:val="none"/>
        <w:vertAlign w:val="baseline"/>
      </w:rPr>
    </w:lvl>
    <w:lvl w:ilvl="3">
      <w:start w:val="1"/>
      <w:numFmt w:val="decimal"/>
      <w:lvlText w:val="%1.%2.%3.%4."/>
      <w:lvlJc w:val="left"/>
      <w:pPr>
        <w:ind w:left="1728" w:hanging="648"/>
      </w:pPr>
      <w:rPr>
        <w:rFonts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9" w15:restartNumberingAfterBreak="0">
    <w:nsid w:val="3C792E49"/>
    <w:multiLevelType w:val="multilevel"/>
    <w:tmpl w:val="137CBAB8"/>
    <w:lvl w:ilvl="0">
      <w:start w:val="1"/>
      <w:numFmt w:val="decimal"/>
      <w:lvlText w:val="%1."/>
      <w:lvlJc w:val="left"/>
      <w:pPr>
        <w:tabs>
          <w:tab w:val="num" w:pos="360"/>
        </w:tabs>
        <w:ind w:left="360" w:right="360" w:hanging="360"/>
      </w:pPr>
      <w:rPr>
        <w:rFonts w:hint="default"/>
      </w:rPr>
    </w:lvl>
    <w:lvl w:ilvl="1">
      <w:start w:val="1"/>
      <w:numFmt w:val="decimal"/>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880"/>
        </w:tabs>
        <w:ind w:left="2232" w:right="2232" w:hanging="792"/>
      </w:pPr>
      <w:rPr>
        <w:rFonts w:hint="default"/>
      </w:rPr>
    </w:lvl>
    <w:lvl w:ilvl="5">
      <w:start w:val="1"/>
      <w:numFmt w:val="decimal"/>
      <w:lvlText w:val="%1.%2.%3.%4.%5.%6."/>
      <w:lvlJc w:val="left"/>
      <w:pPr>
        <w:tabs>
          <w:tab w:val="num" w:pos="288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396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70" w15:restartNumberingAfterBreak="0">
    <w:nsid w:val="3E493AFD"/>
    <w:multiLevelType w:val="hybridMultilevel"/>
    <w:tmpl w:val="0B3EAA8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3F736162"/>
    <w:multiLevelType w:val="hybridMultilevel"/>
    <w:tmpl w:val="B18E2D16"/>
    <w:lvl w:ilvl="0" w:tplc="F07EC424">
      <w:start w:val="1"/>
      <w:numFmt w:val="decimal"/>
      <w:lvlText w:val="%1."/>
      <w:lvlJc w:val="left"/>
      <w:pPr>
        <w:ind w:left="750" w:hanging="390"/>
      </w:pPr>
      <w:rPr>
        <w:rFonts w:hint="default"/>
        <w:b/>
      </w:rPr>
    </w:lvl>
    <w:lvl w:ilvl="1" w:tplc="07D4C50E">
      <w:start w:val="1"/>
      <w:numFmt w:val="hebrew1"/>
      <w:lvlText w:val="%2."/>
      <w:lvlJc w:val="left"/>
      <w:pPr>
        <w:ind w:left="1440" w:hanging="360"/>
      </w:pPr>
      <w:rPr>
        <w:rFonts w:hint="default"/>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4136752B"/>
    <w:multiLevelType w:val="hybridMultilevel"/>
    <w:tmpl w:val="1130B9D4"/>
    <w:lvl w:ilvl="0" w:tplc="21FABD30">
      <w:start w:val="1"/>
      <w:numFmt w:val="bullet"/>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73" w15:restartNumberingAfterBreak="0">
    <w:nsid w:val="42421A8E"/>
    <w:multiLevelType w:val="hybridMultilevel"/>
    <w:tmpl w:val="8E583756"/>
    <w:lvl w:ilvl="0" w:tplc="04090011">
      <w:start w:val="1"/>
      <w:numFmt w:val="decimal"/>
      <w:lvlText w:val="%1)"/>
      <w:lvlJc w:val="left"/>
      <w:pPr>
        <w:ind w:left="1218" w:hanging="360"/>
      </w:pPr>
    </w:lvl>
    <w:lvl w:ilvl="1" w:tplc="04090019" w:tentative="1">
      <w:start w:val="1"/>
      <w:numFmt w:val="lowerLetter"/>
      <w:lvlText w:val="%2."/>
      <w:lvlJc w:val="left"/>
      <w:pPr>
        <w:ind w:left="1938" w:hanging="360"/>
      </w:pPr>
    </w:lvl>
    <w:lvl w:ilvl="2" w:tplc="0409001B" w:tentative="1">
      <w:start w:val="1"/>
      <w:numFmt w:val="lowerRoman"/>
      <w:lvlText w:val="%3."/>
      <w:lvlJc w:val="right"/>
      <w:pPr>
        <w:ind w:left="2658" w:hanging="180"/>
      </w:pPr>
    </w:lvl>
    <w:lvl w:ilvl="3" w:tplc="0409000F" w:tentative="1">
      <w:start w:val="1"/>
      <w:numFmt w:val="decimal"/>
      <w:lvlText w:val="%4."/>
      <w:lvlJc w:val="left"/>
      <w:pPr>
        <w:ind w:left="3378" w:hanging="360"/>
      </w:pPr>
    </w:lvl>
    <w:lvl w:ilvl="4" w:tplc="04090019" w:tentative="1">
      <w:start w:val="1"/>
      <w:numFmt w:val="lowerLetter"/>
      <w:lvlText w:val="%5."/>
      <w:lvlJc w:val="left"/>
      <w:pPr>
        <w:ind w:left="4098" w:hanging="360"/>
      </w:pPr>
    </w:lvl>
    <w:lvl w:ilvl="5" w:tplc="0409001B" w:tentative="1">
      <w:start w:val="1"/>
      <w:numFmt w:val="lowerRoman"/>
      <w:lvlText w:val="%6."/>
      <w:lvlJc w:val="right"/>
      <w:pPr>
        <w:ind w:left="4818" w:hanging="180"/>
      </w:pPr>
    </w:lvl>
    <w:lvl w:ilvl="6" w:tplc="0409000F" w:tentative="1">
      <w:start w:val="1"/>
      <w:numFmt w:val="decimal"/>
      <w:lvlText w:val="%7."/>
      <w:lvlJc w:val="left"/>
      <w:pPr>
        <w:ind w:left="5538" w:hanging="360"/>
      </w:pPr>
    </w:lvl>
    <w:lvl w:ilvl="7" w:tplc="04090019" w:tentative="1">
      <w:start w:val="1"/>
      <w:numFmt w:val="lowerLetter"/>
      <w:lvlText w:val="%8."/>
      <w:lvlJc w:val="left"/>
      <w:pPr>
        <w:ind w:left="6258" w:hanging="360"/>
      </w:pPr>
    </w:lvl>
    <w:lvl w:ilvl="8" w:tplc="0409001B" w:tentative="1">
      <w:start w:val="1"/>
      <w:numFmt w:val="lowerRoman"/>
      <w:lvlText w:val="%9."/>
      <w:lvlJc w:val="right"/>
      <w:pPr>
        <w:ind w:left="6978" w:hanging="180"/>
      </w:pPr>
    </w:lvl>
  </w:abstractNum>
  <w:abstractNum w:abstractNumId="74" w15:restartNumberingAfterBreak="0">
    <w:nsid w:val="439610D1"/>
    <w:multiLevelType w:val="multilevel"/>
    <w:tmpl w:val="9CC6CC1E"/>
    <w:lvl w:ilvl="0">
      <w:start w:val="1"/>
      <w:numFmt w:val="decimal"/>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5" w15:restartNumberingAfterBreak="0">
    <w:nsid w:val="43D8790A"/>
    <w:multiLevelType w:val="singleLevel"/>
    <w:tmpl w:val="BFCC7012"/>
    <w:name w:val="listhnumber432232222"/>
    <w:lvl w:ilvl="0">
      <w:start w:val="1"/>
      <w:numFmt w:val="decimal"/>
      <w:lvlText w:val="%1."/>
      <w:lvlJc w:val="left"/>
      <w:pPr>
        <w:tabs>
          <w:tab w:val="num" w:pos="1191"/>
        </w:tabs>
        <w:ind w:left="1191" w:hanging="397"/>
      </w:pPr>
      <w:rPr>
        <w:rFonts w:hint="default"/>
      </w:rPr>
    </w:lvl>
  </w:abstractNum>
  <w:abstractNum w:abstractNumId="76" w15:restartNumberingAfterBreak="0">
    <w:nsid w:val="44681B1F"/>
    <w:multiLevelType w:val="multilevel"/>
    <w:tmpl w:val="18446332"/>
    <w:name w:val="listhnumber432232223222332222222223222"/>
    <w:lvl w:ilvl="0">
      <w:start w:val="1"/>
      <w:numFmt w:val="hebrew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77" w15:restartNumberingAfterBreak="0">
    <w:nsid w:val="46B25BFB"/>
    <w:multiLevelType w:val="hybridMultilevel"/>
    <w:tmpl w:val="5B30D4D8"/>
    <w:lvl w:ilvl="0" w:tplc="8C1EE7E6">
      <w:start w:val="1"/>
      <w:numFmt w:val="hebrew1"/>
      <w:lvlText w:val="%1."/>
      <w:lvlJc w:val="left"/>
      <w:pPr>
        <w:ind w:left="630" w:hanging="360"/>
      </w:pPr>
      <w:rPr>
        <w:rFonts w:hint="default"/>
      </w:rPr>
    </w:lvl>
    <w:lvl w:ilvl="1" w:tplc="0409000F">
      <w:start w:val="1"/>
      <w:numFmt w:val="decimal"/>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78" w15:restartNumberingAfterBreak="0">
    <w:nsid w:val="46DE65D1"/>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i w:val="0"/>
        <w:caps w:val="0"/>
        <w:smallCaps w:val="0"/>
        <w:strike w:val="0"/>
        <w:dstrike w:val="0"/>
        <w:vanish w:val="0"/>
        <w:color w:val="000000"/>
        <w:spacing w:val="0"/>
        <w:kern w:val="0"/>
        <w:position w:val="0"/>
        <w:u w:val="none"/>
        <w:effect w:val="none"/>
        <w:vertAlign w:val="baseline"/>
      </w:rPr>
    </w:lvl>
    <w:lvl w:ilvl="3">
      <w:start w:val="1"/>
      <w:numFmt w:val="decimal"/>
      <w:lvlText w:val="%1.%2.%3.%4."/>
      <w:lvlJc w:val="left"/>
      <w:pPr>
        <w:ind w:left="1728" w:hanging="648"/>
      </w:pPr>
      <w:rPr>
        <w:rFonts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9" w15:restartNumberingAfterBreak="0">
    <w:nsid w:val="47472C46"/>
    <w:multiLevelType w:val="multilevel"/>
    <w:tmpl w:val="AB6A87A6"/>
    <w:lvl w:ilvl="0">
      <w:start w:val="1"/>
      <w:numFmt w:val="decimal"/>
      <w:lvlText w:val="%1."/>
      <w:lvlJc w:val="left"/>
      <w:pPr>
        <w:ind w:left="360" w:hanging="360"/>
      </w:pPr>
      <w:rPr>
        <w:rFonts w:hint="default"/>
      </w:rPr>
    </w:lvl>
    <w:lvl w:ilvl="1">
      <w:start w:val="1"/>
      <w:numFmt w:val="decimal"/>
      <w:lvlText w:val="%1.%2."/>
      <w:lvlJc w:val="left"/>
      <w:pPr>
        <w:ind w:left="792" w:hanging="432"/>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b w:val="0"/>
        <w:bCs w:val="0"/>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0" w15:restartNumberingAfterBreak="0">
    <w:nsid w:val="491E3E13"/>
    <w:multiLevelType w:val="hybridMultilevel"/>
    <w:tmpl w:val="B06E21C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499528B1"/>
    <w:multiLevelType w:val="hybridMultilevel"/>
    <w:tmpl w:val="B7DAA862"/>
    <w:lvl w:ilvl="0" w:tplc="8E26DA36">
      <w:start w:val="1"/>
      <w:numFmt w:val="bullet"/>
      <w:lvlText w:val=""/>
      <w:lvlJc w:val="left"/>
      <w:pPr>
        <w:tabs>
          <w:tab w:val="num" w:pos="1559"/>
        </w:tabs>
        <w:ind w:left="1559" w:hanging="425"/>
      </w:pPr>
      <w:rPr>
        <w:rFonts w:ascii="Wingdings" w:hAnsi="Wingdings" w:hint="default"/>
      </w:rPr>
    </w:lvl>
    <w:lvl w:ilvl="1" w:tplc="04090003" w:tentative="1">
      <w:start w:val="1"/>
      <w:numFmt w:val="bullet"/>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82" w15:restartNumberingAfterBreak="0">
    <w:nsid w:val="4A9B687B"/>
    <w:multiLevelType w:val="multilevel"/>
    <w:tmpl w:val="2C7611E6"/>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83"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84" w15:restartNumberingAfterBreak="0">
    <w:nsid w:val="4DC418ED"/>
    <w:multiLevelType w:val="hybridMultilevel"/>
    <w:tmpl w:val="9FA60BCE"/>
    <w:lvl w:ilvl="0" w:tplc="08F2A6AC">
      <w:start w:val="1"/>
      <w:numFmt w:val="decimal"/>
      <w:lvlText w:val="%1)"/>
      <w:lvlJc w:val="left"/>
      <w:pPr>
        <w:tabs>
          <w:tab w:val="num" w:pos="2835"/>
        </w:tabs>
        <w:ind w:left="2835" w:hanging="425"/>
      </w:pPr>
      <w:rPr>
        <w:rFonts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85" w15:restartNumberingAfterBreak="0">
    <w:nsid w:val="4FAB0C5A"/>
    <w:multiLevelType w:val="multilevel"/>
    <w:tmpl w:val="FFCCCA20"/>
    <w:lvl w:ilvl="0">
      <w:start w:val="4"/>
      <w:numFmt w:val="decimal"/>
      <w:lvlText w:val="%1."/>
      <w:lvlJc w:val="left"/>
      <w:pPr>
        <w:tabs>
          <w:tab w:val="num" w:pos="615"/>
        </w:tabs>
        <w:ind w:left="615" w:hanging="615"/>
      </w:pPr>
      <w:rPr>
        <w:rFonts w:hint="default"/>
      </w:rPr>
    </w:lvl>
    <w:lvl w:ilvl="1">
      <w:start w:val="6"/>
      <w:numFmt w:val="decimal"/>
      <w:lvlText w:val="%1.%2."/>
      <w:lvlJc w:val="left"/>
      <w:pPr>
        <w:tabs>
          <w:tab w:val="num" w:pos="1095"/>
        </w:tabs>
        <w:ind w:left="1095" w:hanging="615"/>
      </w:pPr>
      <w:rPr>
        <w:rFonts w:hint="default"/>
      </w:rPr>
    </w:lvl>
    <w:lvl w:ilvl="2">
      <w:start w:val="1"/>
      <w:numFmt w:val="decimal"/>
      <w:lvlText w:val="%1.%2.%3."/>
      <w:lvlJc w:val="left"/>
      <w:pPr>
        <w:tabs>
          <w:tab w:val="num" w:pos="1680"/>
        </w:tabs>
        <w:ind w:left="1680" w:hanging="720"/>
      </w:pPr>
      <w:rPr>
        <w:rFonts w:hint="default"/>
      </w:rPr>
    </w:lvl>
    <w:lvl w:ilvl="3">
      <w:start w:val="1"/>
      <w:numFmt w:val="decimal"/>
      <w:lvlText w:val="%1.%2.%3.%4."/>
      <w:lvlJc w:val="left"/>
      <w:pPr>
        <w:tabs>
          <w:tab w:val="num" w:pos="2160"/>
        </w:tabs>
        <w:ind w:left="2160" w:hanging="720"/>
      </w:pPr>
      <w:rPr>
        <w:rFonts w:hint="default"/>
      </w:rPr>
    </w:lvl>
    <w:lvl w:ilvl="4">
      <w:start w:val="1"/>
      <w:numFmt w:val="decimal"/>
      <w:lvlText w:val="%1.%2.%3.%4.%5."/>
      <w:lvlJc w:val="left"/>
      <w:pPr>
        <w:tabs>
          <w:tab w:val="num" w:pos="3000"/>
        </w:tabs>
        <w:ind w:left="3000" w:hanging="1080"/>
      </w:pPr>
      <w:rPr>
        <w:rFonts w:hint="default"/>
      </w:rPr>
    </w:lvl>
    <w:lvl w:ilvl="5">
      <w:start w:val="1"/>
      <w:numFmt w:val="decimal"/>
      <w:lvlText w:val="%1.%2.%3.%4.%5.%6."/>
      <w:lvlJc w:val="left"/>
      <w:pPr>
        <w:tabs>
          <w:tab w:val="num" w:pos="3480"/>
        </w:tabs>
        <w:ind w:left="3480" w:hanging="1080"/>
      </w:pPr>
      <w:rPr>
        <w:rFonts w:hint="default"/>
      </w:rPr>
    </w:lvl>
    <w:lvl w:ilvl="6">
      <w:start w:val="1"/>
      <w:numFmt w:val="decimal"/>
      <w:lvlText w:val="%1.%2.%3.%4.%5.%6.%7."/>
      <w:lvlJc w:val="left"/>
      <w:pPr>
        <w:tabs>
          <w:tab w:val="num" w:pos="3960"/>
        </w:tabs>
        <w:ind w:left="3960" w:hanging="1080"/>
      </w:pPr>
      <w:rPr>
        <w:rFonts w:hint="default"/>
      </w:rPr>
    </w:lvl>
    <w:lvl w:ilvl="7">
      <w:start w:val="1"/>
      <w:numFmt w:val="decimal"/>
      <w:lvlText w:val="%1.%2.%3.%4.%5.%6.%7.%8."/>
      <w:lvlJc w:val="left"/>
      <w:pPr>
        <w:tabs>
          <w:tab w:val="num" w:pos="4800"/>
        </w:tabs>
        <w:ind w:left="4800" w:hanging="1440"/>
      </w:pPr>
      <w:rPr>
        <w:rFonts w:hint="default"/>
      </w:rPr>
    </w:lvl>
    <w:lvl w:ilvl="8">
      <w:start w:val="1"/>
      <w:numFmt w:val="decimal"/>
      <w:lvlText w:val="%1.%2.%3.%4.%5.%6.%7.%8.%9."/>
      <w:lvlJc w:val="left"/>
      <w:pPr>
        <w:tabs>
          <w:tab w:val="num" w:pos="5280"/>
        </w:tabs>
        <w:ind w:left="5280" w:hanging="1440"/>
      </w:pPr>
      <w:rPr>
        <w:rFonts w:hint="default"/>
      </w:rPr>
    </w:lvl>
  </w:abstractNum>
  <w:abstractNum w:abstractNumId="86" w15:restartNumberingAfterBreak="0">
    <w:nsid w:val="51F912C6"/>
    <w:multiLevelType w:val="multilevel"/>
    <w:tmpl w:val="A38A8DBE"/>
    <w:lvl w:ilvl="0">
      <w:numFmt w:val="decimal"/>
      <w:lvlText w:val="%1."/>
      <w:lvlJc w:val="left"/>
      <w:pPr>
        <w:ind w:left="360" w:hanging="360"/>
      </w:pPr>
      <w:rPr>
        <w:rFonts w:hint="default"/>
      </w:rPr>
    </w:lvl>
    <w:lvl w:ilvl="1">
      <w:start w:val="1"/>
      <w:numFmt w:val="decimal"/>
      <w:lvlText w:val="%1.%2."/>
      <w:lvlJc w:val="left"/>
      <w:pPr>
        <w:ind w:left="792" w:hanging="432"/>
      </w:pPr>
      <w:rPr>
        <w:rFonts w:hint="default"/>
        <w:lang w:bidi="he-IL"/>
      </w:rPr>
    </w:lvl>
    <w:lvl w:ilvl="2">
      <w:start w:val="1"/>
      <w:numFmt w:val="decimal"/>
      <w:lvlText w:val="%1.%2.%3."/>
      <w:lvlJc w:val="left"/>
      <w:pPr>
        <w:ind w:left="1071" w:hanging="504"/>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3">
      <w:start w:val="1"/>
      <w:numFmt w:val="decimal"/>
      <w:lvlText w:val="%1.%2.%3.%4."/>
      <w:lvlJc w:val="left"/>
      <w:pPr>
        <w:ind w:left="790" w:hanging="648"/>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b w:val="0"/>
        <w:bCs w:val="0"/>
        <w:color w:val="auto"/>
      </w:rPr>
    </w:lvl>
    <w:lvl w:ilvl="7">
      <w:start w:val="1"/>
      <w:numFmt w:val="decimal"/>
      <w:lvlText w:val="%1.%2.%3.%4.%5.%6.%7.%8."/>
      <w:lvlJc w:val="left"/>
      <w:pPr>
        <w:ind w:left="3744" w:hanging="1224"/>
      </w:pPr>
      <w:rPr>
        <w:rFonts w:hint="default"/>
        <w:i w:val="0"/>
        <w:iCs w:val="0"/>
        <w:caps w:val="0"/>
        <w:smallCaps w:val="0"/>
        <w:strike w:val="0"/>
        <w:dstrike w:val="0"/>
        <w:outline w:val="0"/>
        <w:shadow w:val="0"/>
        <w:emboss w:val="0"/>
        <w:imprint w:val="0"/>
        <w:noProof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decimal"/>
      <w:lvlText w:val="%1.%2.%3.%4.%5.%6.%7.%8.%9."/>
      <w:lvlJc w:val="left"/>
      <w:pPr>
        <w:ind w:left="4320" w:hanging="1440"/>
      </w:pPr>
      <w:rPr>
        <w:rFonts w:hint="default"/>
      </w:rPr>
    </w:lvl>
  </w:abstractNum>
  <w:abstractNum w:abstractNumId="87" w15:restartNumberingAfterBreak="0">
    <w:nsid w:val="529909F2"/>
    <w:multiLevelType w:val="multilevel"/>
    <w:tmpl w:val="CB2CFB36"/>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88" w15:restartNumberingAfterBreak="0">
    <w:nsid w:val="52AB26A3"/>
    <w:multiLevelType w:val="multilevel"/>
    <w:tmpl w:val="B6C651C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9" w15:restartNumberingAfterBreak="0">
    <w:nsid w:val="532F6D35"/>
    <w:multiLevelType w:val="hybridMultilevel"/>
    <w:tmpl w:val="BBF673DC"/>
    <w:lvl w:ilvl="0" w:tplc="32AC402E">
      <w:start w:val="1"/>
      <w:numFmt w:val="bullet"/>
      <w:lvlText w:val=""/>
      <w:lvlJc w:val="left"/>
      <w:pPr>
        <w:tabs>
          <w:tab w:val="num" w:pos="360"/>
        </w:tabs>
        <w:ind w:left="360" w:hanging="360"/>
      </w:pPr>
      <w:rPr>
        <w:rFonts w:ascii="Symbol" w:hAnsi="Symbol" w:hint="default"/>
        <w:color w:val="auto"/>
      </w:rPr>
    </w:lvl>
    <w:lvl w:ilvl="1" w:tplc="B7AA6758" w:tentative="1">
      <w:start w:val="1"/>
      <w:numFmt w:val="bullet"/>
      <w:lvlText w:val="o"/>
      <w:lvlJc w:val="left"/>
      <w:pPr>
        <w:tabs>
          <w:tab w:val="num" w:pos="720"/>
        </w:tabs>
        <w:ind w:left="720" w:hanging="360"/>
      </w:pPr>
      <w:rPr>
        <w:rFonts w:ascii="Courier New" w:hAnsi="Courier New" w:cs="Courier New" w:hint="default"/>
      </w:rPr>
    </w:lvl>
    <w:lvl w:ilvl="2" w:tplc="FB186834" w:tentative="1">
      <w:start w:val="1"/>
      <w:numFmt w:val="bullet"/>
      <w:lvlText w:val=""/>
      <w:lvlJc w:val="left"/>
      <w:pPr>
        <w:tabs>
          <w:tab w:val="num" w:pos="1440"/>
        </w:tabs>
        <w:ind w:left="1440" w:hanging="360"/>
      </w:pPr>
      <w:rPr>
        <w:rFonts w:ascii="Wingdings" w:hAnsi="Wingdings" w:hint="default"/>
      </w:rPr>
    </w:lvl>
    <w:lvl w:ilvl="3" w:tplc="F6501E5E" w:tentative="1">
      <w:start w:val="1"/>
      <w:numFmt w:val="bullet"/>
      <w:lvlText w:val=""/>
      <w:lvlJc w:val="left"/>
      <w:pPr>
        <w:tabs>
          <w:tab w:val="num" w:pos="2160"/>
        </w:tabs>
        <w:ind w:left="2160" w:hanging="360"/>
      </w:pPr>
      <w:rPr>
        <w:rFonts w:ascii="Symbol" w:hAnsi="Symbol" w:hint="default"/>
      </w:rPr>
    </w:lvl>
    <w:lvl w:ilvl="4" w:tplc="7A2C6B5A" w:tentative="1">
      <w:start w:val="1"/>
      <w:numFmt w:val="bullet"/>
      <w:lvlText w:val="o"/>
      <w:lvlJc w:val="left"/>
      <w:pPr>
        <w:tabs>
          <w:tab w:val="num" w:pos="2880"/>
        </w:tabs>
        <w:ind w:left="2880" w:hanging="360"/>
      </w:pPr>
      <w:rPr>
        <w:rFonts w:ascii="Courier New" w:hAnsi="Courier New" w:cs="Courier New" w:hint="default"/>
      </w:rPr>
    </w:lvl>
    <w:lvl w:ilvl="5" w:tplc="D75C622E" w:tentative="1">
      <w:start w:val="1"/>
      <w:numFmt w:val="bullet"/>
      <w:lvlText w:val=""/>
      <w:lvlJc w:val="left"/>
      <w:pPr>
        <w:tabs>
          <w:tab w:val="num" w:pos="3600"/>
        </w:tabs>
        <w:ind w:left="3600" w:hanging="360"/>
      </w:pPr>
      <w:rPr>
        <w:rFonts w:ascii="Wingdings" w:hAnsi="Wingdings" w:hint="default"/>
      </w:rPr>
    </w:lvl>
    <w:lvl w:ilvl="6" w:tplc="00A65F80" w:tentative="1">
      <w:start w:val="1"/>
      <w:numFmt w:val="bullet"/>
      <w:lvlText w:val=""/>
      <w:lvlJc w:val="left"/>
      <w:pPr>
        <w:tabs>
          <w:tab w:val="num" w:pos="4320"/>
        </w:tabs>
        <w:ind w:left="4320" w:hanging="360"/>
      </w:pPr>
      <w:rPr>
        <w:rFonts w:ascii="Symbol" w:hAnsi="Symbol" w:hint="default"/>
      </w:rPr>
    </w:lvl>
    <w:lvl w:ilvl="7" w:tplc="1FC2B6B8" w:tentative="1">
      <w:start w:val="1"/>
      <w:numFmt w:val="bullet"/>
      <w:lvlText w:val="o"/>
      <w:lvlJc w:val="left"/>
      <w:pPr>
        <w:tabs>
          <w:tab w:val="num" w:pos="5040"/>
        </w:tabs>
        <w:ind w:left="5040" w:hanging="360"/>
      </w:pPr>
      <w:rPr>
        <w:rFonts w:ascii="Courier New" w:hAnsi="Courier New" w:cs="Courier New" w:hint="default"/>
      </w:rPr>
    </w:lvl>
    <w:lvl w:ilvl="8" w:tplc="33383A72" w:tentative="1">
      <w:start w:val="1"/>
      <w:numFmt w:val="bullet"/>
      <w:lvlText w:val=""/>
      <w:lvlJc w:val="left"/>
      <w:pPr>
        <w:tabs>
          <w:tab w:val="num" w:pos="5760"/>
        </w:tabs>
        <w:ind w:left="5760" w:hanging="360"/>
      </w:pPr>
      <w:rPr>
        <w:rFonts w:ascii="Wingdings" w:hAnsi="Wingdings" w:hint="default"/>
      </w:rPr>
    </w:lvl>
  </w:abstractNum>
  <w:abstractNum w:abstractNumId="90" w15:restartNumberingAfterBreak="0">
    <w:nsid w:val="54657805"/>
    <w:multiLevelType w:val="hybridMultilevel"/>
    <w:tmpl w:val="1EFC20FE"/>
    <w:lvl w:ilvl="0" w:tplc="E0FE27BC">
      <w:start w:val="1"/>
      <w:numFmt w:val="hebrew1"/>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1BBC6FBC">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54CC5430"/>
    <w:multiLevelType w:val="multilevel"/>
    <w:tmpl w:val="23CEE62C"/>
    <w:lvl w:ilvl="0">
      <w:start w:val="1"/>
      <w:numFmt w:val="decimal"/>
      <w:lvlText w:val="%1."/>
      <w:lvlJc w:val="left"/>
      <w:pPr>
        <w:ind w:left="180" w:hanging="360"/>
      </w:pPr>
      <w:rPr>
        <w:rFonts w:hint="default"/>
        <w:sz w:val="28"/>
        <w:szCs w:val="28"/>
      </w:rPr>
    </w:lvl>
    <w:lvl w:ilvl="1">
      <w:start w:val="1"/>
      <w:numFmt w:val="decimal"/>
      <w:isLgl/>
      <w:lvlText w:val="%1.%2"/>
      <w:lvlJc w:val="left"/>
      <w:pPr>
        <w:ind w:left="386" w:hanging="360"/>
      </w:pPr>
      <w:rPr>
        <w:rFonts w:cs="David" w:hint="default"/>
        <w:b w:val="0"/>
        <w:bCs w:val="0"/>
        <w:lang w:bidi="he-IL"/>
      </w:rPr>
    </w:lvl>
    <w:lvl w:ilvl="2">
      <w:start w:val="1"/>
      <w:numFmt w:val="decimal"/>
      <w:isLgl/>
      <w:lvlText w:val="%1.%2.%3"/>
      <w:lvlJc w:val="left"/>
      <w:pPr>
        <w:ind w:left="952" w:hanging="720"/>
      </w:pPr>
      <w:rPr>
        <w:rFonts w:hint="default"/>
        <w:b w:val="0"/>
        <w:bCs w:val="0"/>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i w:val="0"/>
        <w:iCs w:val="0"/>
      </w:rPr>
    </w:lvl>
    <w:lvl w:ilvl="6">
      <w:start w:val="1"/>
      <w:numFmt w:val="decimal"/>
      <w:isLgl/>
      <w:lvlText w:val="%1.%2.%3.%4.%5.%6.%7"/>
      <w:lvlJc w:val="left"/>
      <w:pPr>
        <w:ind w:left="2608" w:hanging="1552"/>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92" w15:restartNumberingAfterBreak="0">
    <w:nsid w:val="57FA4980"/>
    <w:multiLevelType w:val="multilevel"/>
    <w:tmpl w:val="543279F8"/>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b w:val="0"/>
        <w:bCs w:val="0"/>
      </w:rPr>
    </w:lvl>
    <w:lvl w:ilvl="2">
      <w:start w:val="1"/>
      <w:numFmt w:val="decimal"/>
      <w:lvlText w:val="%1.%2.%3"/>
      <w:lvlJc w:val="left"/>
      <w:pPr>
        <w:tabs>
          <w:tab w:val="num" w:pos="1757"/>
        </w:tabs>
        <w:ind w:left="1757" w:hanging="737"/>
      </w:pPr>
      <w:rPr>
        <w:rFonts w:ascii="David" w:hAnsi="David" w:cs="David"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93" w15:restartNumberingAfterBreak="0">
    <w:nsid w:val="5A5D5FCE"/>
    <w:multiLevelType w:val="singleLevel"/>
    <w:tmpl w:val="687CC610"/>
    <w:lvl w:ilvl="0">
      <w:start w:val="1"/>
      <w:numFmt w:val="decimal"/>
      <w:lvlText w:val="%1."/>
      <w:legacy w:legacy="1" w:legacySpace="0" w:legacyIndent="283"/>
      <w:lvlJc w:val="center"/>
      <w:pPr>
        <w:ind w:left="2409" w:right="2409" w:hanging="283"/>
      </w:pPr>
    </w:lvl>
  </w:abstractNum>
  <w:abstractNum w:abstractNumId="94" w15:restartNumberingAfterBreak="0">
    <w:nsid w:val="5CCD7579"/>
    <w:multiLevelType w:val="singleLevel"/>
    <w:tmpl w:val="E7960518"/>
    <w:lvl w:ilvl="0">
      <w:start w:val="1"/>
      <w:numFmt w:val="lowerRoman"/>
      <w:lvlText w:val="%1."/>
      <w:lvlJc w:val="left"/>
      <w:pPr>
        <w:tabs>
          <w:tab w:val="num" w:pos="1355"/>
        </w:tabs>
        <w:ind w:left="1355" w:right="1355" w:hanging="675"/>
      </w:pPr>
      <w:rPr>
        <w:rFonts w:hint="cs"/>
      </w:rPr>
    </w:lvl>
  </w:abstractNum>
  <w:abstractNum w:abstractNumId="95" w15:restartNumberingAfterBreak="0">
    <w:nsid w:val="5D024E20"/>
    <w:multiLevelType w:val="hybridMultilevel"/>
    <w:tmpl w:val="1B3C0DC6"/>
    <w:lvl w:ilvl="0" w:tplc="22348A10">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5D042ED7"/>
    <w:multiLevelType w:val="multilevel"/>
    <w:tmpl w:val="63705756"/>
    <w:lvl w:ilvl="0">
      <w:start w:val="1"/>
      <w:numFmt w:val="hebrew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97" w15:restartNumberingAfterBreak="0">
    <w:nsid w:val="5D572D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8"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9" w15:restartNumberingAfterBreak="0">
    <w:nsid w:val="5EF76A3F"/>
    <w:multiLevelType w:val="hybridMultilevel"/>
    <w:tmpl w:val="F2D0C6E0"/>
    <w:lvl w:ilvl="0" w:tplc="DDC80122">
      <w:numFmt w:val="decimalZero"/>
      <w:lvlText w:val="%1."/>
      <w:lvlJc w:val="left"/>
      <w:pPr>
        <w:ind w:left="1250" w:hanging="825"/>
      </w:pPr>
      <w:rPr>
        <w:rFonts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100" w15:restartNumberingAfterBreak="0">
    <w:nsid w:val="5FCB2A5B"/>
    <w:multiLevelType w:val="multilevel"/>
    <w:tmpl w:val="57223438"/>
    <w:lvl w:ilvl="0">
      <w:start w:val="1"/>
      <w:numFmt w:val="decimal"/>
      <w:lvlText w:val="(%1)"/>
      <w:lvlJc w:val="left"/>
      <w:pPr>
        <w:ind w:left="360" w:hanging="360"/>
      </w:pPr>
      <w:rPr>
        <w:rFonts w:hint="default"/>
        <w:sz w:val="28"/>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1" w15:restartNumberingAfterBreak="0">
    <w:nsid w:val="613C12F7"/>
    <w:multiLevelType w:val="hybridMultilevel"/>
    <w:tmpl w:val="B06E21C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616B089B"/>
    <w:multiLevelType w:val="hybridMultilevel"/>
    <w:tmpl w:val="9162ED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616C4870"/>
    <w:multiLevelType w:val="singleLevel"/>
    <w:tmpl w:val="BC64CEDA"/>
    <w:lvl w:ilvl="0">
      <w:start w:val="1"/>
      <w:numFmt w:val="hebrew1"/>
      <w:lvlText w:val="%1."/>
      <w:legacy w:legacy="1" w:legacySpace="0" w:legacyIndent="283"/>
      <w:lvlJc w:val="right"/>
      <w:pPr>
        <w:ind w:left="992" w:right="992" w:hanging="283"/>
      </w:pPr>
    </w:lvl>
  </w:abstractNum>
  <w:abstractNum w:abstractNumId="104" w15:restartNumberingAfterBreak="0">
    <w:nsid w:val="62220FD3"/>
    <w:multiLevelType w:val="multilevel"/>
    <w:tmpl w:val="2BA22AE0"/>
    <w:lvl w:ilvl="0">
      <w:start w:val="1"/>
      <w:numFmt w:val="decimal"/>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05" w15:restartNumberingAfterBreak="0">
    <w:nsid w:val="645023EC"/>
    <w:multiLevelType w:val="hybridMultilevel"/>
    <w:tmpl w:val="491C446C"/>
    <w:lvl w:ilvl="0" w:tplc="AFD6293C">
      <w:start w:val="1"/>
      <w:numFmt w:val="hebrew1"/>
      <w:lvlText w:val="%1."/>
      <w:lvlJc w:val="left"/>
      <w:pPr>
        <w:ind w:left="720" w:hanging="360"/>
      </w:pPr>
      <w:rPr>
        <w:rFonts w:hint="default"/>
        <w:strike w:val="0"/>
      </w:rPr>
    </w:lvl>
    <w:lvl w:ilvl="1" w:tplc="AFD6293C">
      <w:start w:val="1"/>
      <w:numFmt w:val="hebrew1"/>
      <w:lvlText w:val="%2."/>
      <w:lvlJc w:val="left"/>
      <w:pPr>
        <w:ind w:left="1440" w:hanging="360"/>
      </w:pPr>
      <w:rPr>
        <w:rFonts w:hint="default"/>
        <w:strike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652F1B7A"/>
    <w:multiLevelType w:val="multilevel"/>
    <w:tmpl w:val="4C92D610"/>
    <w:lvl w:ilvl="0">
      <w:start w:val="1"/>
      <w:numFmt w:val="decimal"/>
      <w:lvlText w:val="%1"/>
      <w:lvlJc w:val="left"/>
      <w:pPr>
        <w:ind w:left="360" w:hanging="360"/>
      </w:pPr>
      <w:rPr>
        <w:rFonts w:hint="default"/>
      </w:rPr>
    </w:lvl>
    <w:lvl w:ilvl="1">
      <w:start w:val="1"/>
      <w:numFmt w:val="decimal"/>
      <w:lvlText w:val="%1.%2"/>
      <w:lvlJc w:val="left"/>
      <w:pPr>
        <w:ind w:left="8156" w:hanging="360"/>
      </w:pPr>
      <w:rPr>
        <w:rFonts w:hint="default"/>
        <w:b w:val="0"/>
        <w:bCs w:val="0"/>
        <w:sz w:val="22"/>
        <w:szCs w:val="24"/>
      </w:rPr>
    </w:lvl>
    <w:lvl w:ilvl="2">
      <w:start w:val="1"/>
      <w:numFmt w:val="decimal"/>
      <w:lvlText w:val="%1.%2.%3"/>
      <w:lvlJc w:val="left"/>
      <w:pPr>
        <w:ind w:left="2137" w:hanging="720"/>
      </w:pPr>
      <w:rPr>
        <w:rFonts w:hint="default"/>
        <w:b w:val="0"/>
        <w:bCs w:val="0"/>
        <w:lang w:val="en-US" w:bidi="he-IL"/>
      </w:rPr>
    </w:lvl>
    <w:lvl w:ilvl="3">
      <w:start w:val="1"/>
      <w:numFmt w:val="decimal"/>
      <w:lvlText w:val="%1.%2.%3.%4"/>
      <w:lvlJc w:val="left"/>
      <w:pPr>
        <w:ind w:left="723" w:hanging="720"/>
      </w:pPr>
      <w:rPr>
        <w:rFonts w:ascii="Times New Roman" w:hAnsi="Times New Roman" w:cs="Narkisim"/>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hebrew1"/>
      <w:lvlText w:val="%5."/>
      <w:lvlJc w:val="center"/>
      <w:pPr>
        <w:ind w:left="1084" w:hanging="1080"/>
      </w:pPr>
      <w:rPr>
        <w:rFonts w:hint="default"/>
      </w:rPr>
    </w:lvl>
    <w:lvl w:ilvl="5">
      <w:start w:val="1"/>
      <w:numFmt w:val="decimal"/>
      <w:lvlText w:val="%1.%2.%3.%4.%5.%6"/>
      <w:lvlJc w:val="left"/>
      <w:pPr>
        <w:ind w:left="1085" w:hanging="1080"/>
      </w:pPr>
      <w:rPr>
        <w:rFonts w:hint="default"/>
      </w:rPr>
    </w:lvl>
    <w:lvl w:ilvl="6">
      <w:start w:val="1"/>
      <w:numFmt w:val="decimal"/>
      <w:lvlText w:val="%1.%2.%3.%4.%5.%6.%7"/>
      <w:lvlJc w:val="left"/>
      <w:pPr>
        <w:ind w:left="1446" w:hanging="1440"/>
      </w:pPr>
      <w:rPr>
        <w:rFonts w:hint="default"/>
      </w:rPr>
    </w:lvl>
    <w:lvl w:ilvl="7">
      <w:start w:val="1"/>
      <w:numFmt w:val="decimal"/>
      <w:lvlText w:val="%1.%2.%3.%4.%5.%6.%7.%8"/>
      <w:lvlJc w:val="left"/>
      <w:pPr>
        <w:ind w:left="1447" w:hanging="1440"/>
      </w:pPr>
      <w:rPr>
        <w:rFonts w:hint="default"/>
      </w:rPr>
    </w:lvl>
    <w:lvl w:ilvl="8">
      <w:start w:val="1"/>
      <w:numFmt w:val="decimal"/>
      <w:lvlText w:val="%1.%2.%3.%4.%5.%6.%7.%8.%9"/>
      <w:lvlJc w:val="left"/>
      <w:pPr>
        <w:ind w:left="1808" w:hanging="1800"/>
      </w:pPr>
      <w:rPr>
        <w:rFonts w:hint="default"/>
      </w:rPr>
    </w:lvl>
  </w:abstractNum>
  <w:abstractNum w:abstractNumId="107" w15:restartNumberingAfterBreak="0">
    <w:nsid w:val="65442551"/>
    <w:multiLevelType w:val="hybridMultilevel"/>
    <w:tmpl w:val="231C5A34"/>
    <w:lvl w:ilvl="0" w:tplc="74A44BE0">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65F946BC"/>
    <w:multiLevelType w:val="multilevel"/>
    <w:tmpl w:val="8662F694"/>
    <w:lvl w:ilvl="0">
      <w:start w:val="1"/>
      <w:numFmt w:val="bullet"/>
      <w:lvlText w:val=""/>
      <w:lvlJc w:val="left"/>
      <w:pPr>
        <w:tabs>
          <w:tab w:val="num" w:pos="1440"/>
        </w:tabs>
        <w:ind w:left="1440" w:hanging="360"/>
      </w:pPr>
      <w:rPr>
        <w:rFonts w:ascii="Symbol" w:hAnsi="Symbol" w:hint="default"/>
      </w:rPr>
    </w:lvl>
    <w:lvl w:ilvl="1">
      <w:start w:val="1"/>
      <w:numFmt w:val="bullet"/>
      <w:lvlText w:val=""/>
      <w:lvlJc w:val="left"/>
      <w:pPr>
        <w:tabs>
          <w:tab w:val="num" w:pos="1440"/>
        </w:tabs>
        <w:ind w:left="1440" w:hanging="360"/>
      </w:pPr>
      <w:rPr>
        <w:rFonts w:ascii="Symbol" w:hAnsi="Symbol" w:hint="default"/>
        <w:sz w:val="22"/>
      </w:rPr>
    </w:lvl>
    <w:lvl w:ilvl="2">
      <w:start w:val="1"/>
      <w:numFmt w:val="decimal"/>
      <w:lvlText w:val="%1.%2.%3."/>
      <w:lvlJc w:val="left"/>
      <w:pPr>
        <w:tabs>
          <w:tab w:val="num" w:pos="0"/>
        </w:tabs>
        <w:ind w:left="680" w:hanging="680"/>
      </w:pPr>
      <w:rPr>
        <w:rFonts w:cs="Times New Roman" w:hint="default"/>
      </w:rPr>
    </w:lvl>
    <w:lvl w:ilvl="3">
      <w:start w:val="1"/>
      <w:numFmt w:val="decimal"/>
      <w:lvlText w:val="%1.%2.%3.%4."/>
      <w:lvlJc w:val="left"/>
      <w:pPr>
        <w:tabs>
          <w:tab w:val="num" w:pos="0"/>
        </w:tabs>
        <w:ind w:left="1134" w:hanging="1134"/>
      </w:pPr>
      <w:rPr>
        <w:rFonts w:cs="Times New Roman" w:hint="default"/>
      </w:rPr>
    </w:lvl>
    <w:lvl w:ilvl="4">
      <w:start w:val="1"/>
      <w:numFmt w:val="decimal"/>
      <w:lvlText w:val="%1.%2.%3.%4.%5."/>
      <w:lvlJc w:val="left"/>
      <w:pPr>
        <w:tabs>
          <w:tab w:val="num" w:pos="0"/>
        </w:tabs>
        <w:ind w:left="1247" w:hanging="1247"/>
      </w:pPr>
      <w:rPr>
        <w:rFonts w:cs="Times New Roman" w:hint="default"/>
        <w:color w:val="auto"/>
      </w:rPr>
    </w:lvl>
    <w:lvl w:ilvl="5">
      <w:start w:val="1"/>
      <w:numFmt w:val="bullet"/>
      <w:lvlText w:val="o"/>
      <w:lvlJc w:val="left"/>
      <w:pPr>
        <w:tabs>
          <w:tab w:val="num" w:pos="1210"/>
        </w:tabs>
        <w:ind w:left="1210" w:hanging="360"/>
      </w:pPr>
      <w:rPr>
        <w:rFonts w:ascii="Courier New" w:hAnsi="Courier New" w:hint="default"/>
      </w:rPr>
    </w:lvl>
    <w:lvl w:ilvl="6">
      <w:start w:val="1"/>
      <w:numFmt w:val="decimal"/>
      <w:lvlText w:val="%1.%2.%3.%4.%5.%6.%7."/>
      <w:lvlJc w:val="left"/>
      <w:pPr>
        <w:tabs>
          <w:tab w:val="num" w:pos="5096"/>
        </w:tabs>
        <w:ind w:left="4225" w:firstLine="1728"/>
      </w:pPr>
      <w:rPr>
        <w:rFonts w:cs="Times New Roman" w:hint="default"/>
      </w:rPr>
    </w:lvl>
    <w:lvl w:ilvl="7">
      <w:start w:val="1"/>
      <w:numFmt w:val="decimal"/>
      <w:lvlText w:val="%1.%2.%3.%4.%5.%6.%7.%8."/>
      <w:lvlJc w:val="left"/>
      <w:pPr>
        <w:tabs>
          <w:tab w:val="num" w:pos="4706"/>
        </w:tabs>
        <w:ind w:left="3744" w:firstLine="2160"/>
      </w:pPr>
      <w:rPr>
        <w:rFonts w:cs="Times New Roman" w:hint="default"/>
      </w:rPr>
    </w:lvl>
    <w:lvl w:ilvl="8">
      <w:start w:val="1"/>
      <w:numFmt w:val="decimal"/>
      <w:lvlRestart w:val="0"/>
      <w:lvlText w:val="%1.%2.%3.%4.%5.%6.%7.%8.%9."/>
      <w:lvlJc w:val="left"/>
      <w:pPr>
        <w:tabs>
          <w:tab w:val="num" w:pos="4320"/>
        </w:tabs>
        <w:ind w:left="1656" w:firstLine="5040"/>
      </w:pPr>
      <w:rPr>
        <w:rFonts w:cs="Times New Roman" w:hint="default"/>
      </w:rPr>
    </w:lvl>
  </w:abstractNum>
  <w:abstractNum w:abstractNumId="109" w15:restartNumberingAfterBreak="0">
    <w:nsid w:val="6607722F"/>
    <w:multiLevelType w:val="hybridMultilevel"/>
    <w:tmpl w:val="898EB258"/>
    <w:name w:val="listhnumber43223222322233222"/>
    <w:lvl w:ilvl="0" w:tplc="82EC3838">
      <w:start w:val="1"/>
      <w:numFmt w:val="decimal"/>
      <w:lvlText w:val="%1."/>
      <w:lvlJc w:val="left"/>
      <w:pPr>
        <w:tabs>
          <w:tab w:val="num" w:pos="360"/>
        </w:tabs>
        <w:ind w:left="360" w:right="360" w:hanging="360"/>
      </w:pPr>
    </w:lvl>
    <w:lvl w:ilvl="1" w:tplc="24A65FBC" w:tentative="1">
      <w:start w:val="1"/>
      <w:numFmt w:val="lowerLetter"/>
      <w:lvlText w:val="%2."/>
      <w:lvlJc w:val="left"/>
      <w:pPr>
        <w:tabs>
          <w:tab w:val="num" w:pos="1080"/>
        </w:tabs>
        <w:ind w:left="1080" w:right="1080" w:hanging="360"/>
      </w:pPr>
    </w:lvl>
    <w:lvl w:ilvl="2" w:tplc="056AF316" w:tentative="1">
      <w:start w:val="1"/>
      <w:numFmt w:val="lowerRoman"/>
      <w:lvlText w:val="%3."/>
      <w:lvlJc w:val="right"/>
      <w:pPr>
        <w:tabs>
          <w:tab w:val="num" w:pos="1800"/>
        </w:tabs>
        <w:ind w:left="1800" w:right="1800" w:hanging="180"/>
      </w:pPr>
    </w:lvl>
    <w:lvl w:ilvl="3" w:tplc="2A96123A" w:tentative="1">
      <w:start w:val="1"/>
      <w:numFmt w:val="decimal"/>
      <w:lvlText w:val="%4."/>
      <w:lvlJc w:val="left"/>
      <w:pPr>
        <w:tabs>
          <w:tab w:val="num" w:pos="2520"/>
        </w:tabs>
        <w:ind w:left="2520" w:right="2520" w:hanging="360"/>
      </w:pPr>
    </w:lvl>
    <w:lvl w:ilvl="4" w:tplc="C1601624" w:tentative="1">
      <w:start w:val="1"/>
      <w:numFmt w:val="lowerLetter"/>
      <w:lvlText w:val="%5."/>
      <w:lvlJc w:val="left"/>
      <w:pPr>
        <w:tabs>
          <w:tab w:val="num" w:pos="3240"/>
        </w:tabs>
        <w:ind w:left="3240" w:right="3240" w:hanging="360"/>
      </w:pPr>
    </w:lvl>
    <w:lvl w:ilvl="5" w:tplc="E66674AC" w:tentative="1">
      <w:start w:val="1"/>
      <w:numFmt w:val="lowerRoman"/>
      <w:lvlText w:val="%6."/>
      <w:lvlJc w:val="right"/>
      <w:pPr>
        <w:tabs>
          <w:tab w:val="num" w:pos="3960"/>
        </w:tabs>
        <w:ind w:left="3960" w:right="3960" w:hanging="180"/>
      </w:pPr>
    </w:lvl>
    <w:lvl w:ilvl="6" w:tplc="674671C4" w:tentative="1">
      <w:start w:val="1"/>
      <w:numFmt w:val="decimal"/>
      <w:lvlText w:val="%7."/>
      <w:lvlJc w:val="left"/>
      <w:pPr>
        <w:tabs>
          <w:tab w:val="num" w:pos="4680"/>
        </w:tabs>
        <w:ind w:left="4680" w:right="4680" w:hanging="360"/>
      </w:pPr>
    </w:lvl>
    <w:lvl w:ilvl="7" w:tplc="EA021456" w:tentative="1">
      <w:start w:val="1"/>
      <w:numFmt w:val="lowerLetter"/>
      <w:lvlText w:val="%8."/>
      <w:lvlJc w:val="left"/>
      <w:pPr>
        <w:tabs>
          <w:tab w:val="num" w:pos="5400"/>
        </w:tabs>
        <w:ind w:left="5400" w:right="5400" w:hanging="360"/>
      </w:pPr>
    </w:lvl>
    <w:lvl w:ilvl="8" w:tplc="A62EDF0E" w:tentative="1">
      <w:start w:val="1"/>
      <w:numFmt w:val="lowerRoman"/>
      <w:lvlText w:val="%9."/>
      <w:lvlJc w:val="right"/>
      <w:pPr>
        <w:tabs>
          <w:tab w:val="num" w:pos="6120"/>
        </w:tabs>
        <w:ind w:left="6120" w:right="6120" w:hanging="180"/>
      </w:pPr>
    </w:lvl>
  </w:abstractNum>
  <w:abstractNum w:abstractNumId="110" w15:restartNumberingAfterBreak="0">
    <w:nsid w:val="66BB72A1"/>
    <w:multiLevelType w:val="hybridMultilevel"/>
    <w:tmpl w:val="1506C796"/>
    <w:lvl w:ilvl="0" w:tplc="2F0E98F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12" w15:restartNumberingAfterBreak="0">
    <w:nsid w:val="689F6BF9"/>
    <w:multiLevelType w:val="hybridMultilevel"/>
    <w:tmpl w:val="8F7ADAD0"/>
    <w:lvl w:ilvl="0" w:tplc="70B2BB4A">
      <w:start w:val="1"/>
      <w:numFmt w:val="decimal"/>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13" w15:restartNumberingAfterBreak="0">
    <w:nsid w:val="691811ED"/>
    <w:multiLevelType w:val="singleLevel"/>
    <w:tmpl w:val="593CA9C8"/>
    <w:lvl w:ilvl="0">
      <w:start w:val="1"/>
      <w:numFmt w:val="decimal"/>
      <w:lvlText w:val="%1."/>
      <w:legacy w:legacy="1" w:legacySpace="0" w:legacyIndent="283"/>
      <w:lvlJc w:val="center"/>
      <w:pPr>
        <w:ind w:left="849" w:right="849" w:hanging="283"/>
      </w:pPr>
    </w:lvl>
  </w:abstractNum>
  <w:abstractNum w:abstractNumId="114" w15:restartNumberingAfterBreak="0">
    <w:nsid w:val="692748EC"/>
    <w:multiLevelType w:val="singleLevel"/>
    <w:tmpl w:val="54D285D0"/>
    <w:lvl w:ilvl="0">
      <w:start w:val="1"/>
      <w:numFmt w:val="decimal"/>
      <w:lvlText w:val="%1."/>
      <w:legacy w:legacy="1" w:legacySpace="0" w:legacyIndent="283"/>
      <w:lvlJc w:val="right"/>
      <w:pPr>
        <w:ind w:left="1984" w:right="1984" w:hanging="283"/>
      </w:pPr>
    </w:lvl>
  </w:abstractNum>
  <w:abstractNum w:abstractNumId="115" w15:restartNumberingAfterBreak="0">
    <w:nsid w:val="69E005B7"/>
    <w:multiLevelType w:val="multilevel"/>
    <w:tmpl w:val="A2B44788"/>
    <w:lvl w:ilvl="0">
      <w:start w:val="1"/>
      <w:numFmt w:val="decimal"/>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16" w15:restartNumberingAfterBreak="0">
    <w:nsid w:val="6A4C2611"/>
    <w:multiLevelType w:val="hybridMultilevel"/>
    <w:tmpl w:val="49D0439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7" w15:restartNumberingAfterBreak="0">
    <w:nsid w:val="6A545782"/>
    <w:multiLevelType w:val="hybridMultilevel"/>
    <w:tmpl w:val="BE94A724"/>
    <w:lvl w:ilvl="0" w:tplc="AFD6293C">
      <w:start w:val="1"/>
      <w:numFmt w:val="hebrew1"/>
      <w:lvlText w:val="%1."/>
      <w:lvlJc w:val="left"/>
      <w:pPr>
        <w:ind w:left="1440" w:hanging="360"/>
      </w:pPr>
      <w:rPr>
        <w:rFonts w:hint="default"/>
        <w:strike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6AE646A0"/>
    <w:multiLevelType w:val="multilevel"/>
    <w:tmpl w:val="E3C0C514"/>
    <w:lvl w:ilvl="0">
      <w:start w:val="1"/>
      <w:numFmt w:val="decimal"/>
      <w:lvlText w:val="%1."/>
      <w:lvlJc w:val="left"/>
      <w:pPr>
        <w:ind w:left="360" w:hanging="360"/>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792" w:hanging="432"/>
      </w:pPr>
      <w:rPr>
        <w:rFonts w:ascii="David" w:hAnsi="David" w:cs="David" w:hint="default"/>
        <w:sz w:val="40"/>
        <w:szCs w:val="40"/>
      </w:rPr>
    </w:lvl>
    <w:lvl w:ilvl="2">
      <w:start w:val="1"/>
      <w:numFmt w:val="decimal"/>
      <w:lvlText w:val="%1.%2.%3."/>
      <w:lvlJc w:val="left"/>
      <w:pPr>
        <w:ind w:left="1224" w:hanging="504"/>
      </w:pPr>
      <w:rPr>
        <w:rFonts w:ascii="David" w:hAnsi="David" w:cs="David" w:hint="default"/>
        <w:b w:val="0"/>
        <w:bCs w:val="0"/>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9" w15:restartNumberingAfterBreak="0">
    <w:nsid w:val="6D4F4194"/>
    <w:multiLevelType w:val="multilevel"/>
    <w:tmpl w:val="F73E96E2"/>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34"/>
        </w:tabs>
        <w:ind w:left="1134"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lvlText w:val="%1.%2.%3.%4."/>
      <w:lvlJc w:val="left"/>
      <w:pPr>
        <w:tabs>
          <w:tab w:val="num" w:pos="2835"/>
        </w:tabs>
        <w:ind w:left="2835" w:hanging="850"/>
      </w:pPr>
      <w:rPr>
        <w:rFonts w:hint="default"/>
        <w:lang w:bidi="he-IL"/>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0" w15:restartNumberingAfterBreak="0">
    <w:nsid w:val="6E2C64D5"/>
    <w:multiLevelType w:val="hybridMultilevel"/>
    <w:tmpl w:val="035674B2"/>
    <w:lvl w:ilvl="0" w:tplc="879E37C6">
      <w:start w:val="1"/>
      <w:numFmt w:val="bullet"/>
      <w:lvlText w:val=""/>
      <w:lvlJc w:val="left"/>
      <w:pPr>
        <w:ind w:left="170" w:hanging="17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1" w15:restartNumberingAfterBreak="0">
    <w:nsid w:val="6FE153BB"/>
    <w:multiLevelType w:val="hybridMultilevel"/>
    <w:tmpl w:val="9EFCD0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15:restartNumberingAfterBreak="0">
    <w:nsid w:val="70203FE5"/>
    <w:multiLevelType w:val="hybridMultilevel"/>
    <w:tmpl w:val="4128F980"/>
    <w:lvl w:ilvl="0" w:tplc="94A4D3A2">
      <w:start w:val="1"/>
      <w:numFmt w:val="hebrew1"/>
      <w:lvlRestart w:val="0"/>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23" w15:restartNumberingAfterBreak="0">
    <w:nsid w:val="71D839B3"/>
    <w:multiLevelType w:val="hybridMultilevel"/>
    <w:tmpl w:val="8AB0EE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72627110"/>
    <w:multiLevelType w:val="singleLevel"/>
    <w:tmpl w:val="54D285D0"/>
    <w:name w:val="listhnumber4322322232223"/>
    <w:lvl w:ilvl="0">
      <w:start w:val="1"/>
      <w:numFmt w:val="decimal"/>
      <w:lvlText w:val="%1."/>
      <w:legacy w:legacy="1" w:legacySpace="0" w:legacyIndent="283"/>
      <w:lvlJc w:val="right"/>
      <w:pPr>
        <w:ind w:left="1984" w:right="1984" w:hanging="283"/>
      </w:pPr>
    </w:lvl>
  </w:abstractNum>
  <w:abstractNum w:abstractNumId="125" w15:restartNumberingAfterBreak="0">
    <w:nsid w:val="75173590"/>
    <w:multiLevelType w:val="multilevel"/>
    <w:tmpl w:val="58C02BB0"/>
    <w:lvl w:ilvl="0">
      <w:start w:val="1"/>
      <w:numFmt w:val="hebrew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26" w15:restartNumberingAfterBreak="0">
    <w:nsid w:val="7522726D"/>
    <w:multiLevelType w:val="multilevel"/>
    <w:tmpl w:val="FE26B9F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7" w15:restartNumberingAfterBreak="0">
    <w:nsid w:val="77997C01"/>
    <w:multiLevelType w:val="hybridMultilevel"/>
    <w:tmpl w:val="440E55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15:restartNumberingAfterBreak="0">
    <w:nsid w:val="77F71600"/>
    <w:multiLevelType w:val="multilevel"/>
    <w:tmpl w:val="D12294FC"/>
    <w:lvl w:ilvl="0">
      <w:numFmt w:val="decimal"/>
      <w:pStyle w:val="1-"/>
      <w:lvlText w:val="%1."/>
      <w:lvlJc w:val="left"/>
      <w:pPr>
        <w:ind w:left="360" w:hanging="360"/>
      </w:pPr>
      <w:rPr>
        <w:rFonts w:hint="default"/>
      </w:rPr>
    </w:lvl>
    <w:lvl w:ilvl="1">
      <w:start w:val="1"/>
      <w:numFmt w:val="decimal"/>
      <w:pStyle w:val="2-"/>
      <w:lvlText w:val="%1.%2."/>
      <w:lvlJc w:val="left"/>
      <w:pPr>
        <w:ind w:left="792" w:hanging="432"/>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hint="default"/>
      </w:rPr>
    </w:lvl>
    <w:lvl w:ilvl="3">
      <w:start w:val="1"/>
      <w:numFmt w:val="decimal"/>
      <w:pStyle w:val="4-"/>
      <w:lvlText w:val="%1.%2.%3.%4."/>
      <w:lvlJc w:val="left"/>
      <w:pPr>
        <w:ind w:left="1728" w:hanging="648"/>
      </w:pPr>
      <w:rPr>
        <w:rFonts w:hint="default"/>
        <w:sz w:val="24"/>
        <w:szCs w:val="24"/>
      </w:rPr>
    </w:lvl>
    <w:lvl w:ilvl="4">
      <w:start w:val="1"/>
      <w:numFmt w:val="decimal"/>
      <w:pStyle w:val="5-"/>
      <w:lvlText w:val="%1.%2.%3.%4.%5."/>
      <w:lvlJc w:val="left"/>
      <w:pPr>
        <w:ind w:left="2209" w:hanging="792"/>
      </w:pPr>
      <w:rPr>
        <w:rFonts w:hint="default"/>
        <w:b w:val="0"/>
        <w:bCs w:val="0"/>
      </w:rPr>
    </w:lvl>
    <w:lvl w:ilvl="5">
      <w:start w:val="1"/>
      <w:numFmt w:val="decimal"/>
      <w:pStyle w:val="6-"/>
      <w:lvlText w:val="%1.%2.%3.%4.%5.%6."/>
      <w:lvlJc w:val="left"/>
      <w:pPr>
        <w:ind w:left="2736" w:hanging="936"/>
      </w:pPr>
      <w:rPr>
        <w:rFonts w:hint="default"/>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9"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30" w15:restartNumberingAfterBreak="0">
    <w:nsid w:val="794811A5"/>
    <w:multiLevelType w:val="hybridMultilevel"/>
    <w:tmpl w:val="21F06726"/>
    <w:name w:val="listhhnumber3"/>
    <w:lvl w:ilvl="0" w:tplc="B1E65C9A">
      <w:start w:val="1"/>
      <w:numFmt w:val="decimal"/>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31" w15:restartNumberingAfterBreak="0">
    <w:nsid w:val="7A6C5DE6"/>
    <w:multiLevelType w:val="hybridMultilevel"/>
    <w:tmpl w:val="B926A04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2" w15:restartNumberingAfterBreak="0">
    <w:nsid w:val="7CF234FF"/>
    <w:multiLevelType w:val="multilevel"/>
    <w:tmpl w:val="0C36F6EE"/>
    <w:lvl w:ilvl="0">
      <w:start w:val="1"/>
      <w:numFmt w:val="decimal"/>
      <w:lvlText w:val="פרק %1"/>
      <w:lvlJc w:val="right"/>
      <w:pPr>
        <w:tabs>
          <w:tab w:val="num" w:pos="227"/>
        </w:tabs>
        <w:ind w:left="227" w:hanging="114"/>
      </w:pPr>
      <w:rPr>
        <w:rFonts w:ascii="Times New Roman" w:hAnsi="Times New Roman" w:cs="David" w:hint="default"/>
        <w:b/>
        <w:bCs/>
        <w:i w:val="0"/>
        <w:iCs w:val="0"/>
        <w:sz w:val="44"/>
        <w:szCs w:val="44"/>
        <w:u w:val="single"/>
      </w:rPr>
    </w:lvl>
    <w:lvl w:ilvl="1">
      <w:start w:val="1"/>
      <w:numFmt w:val="decimal"/>
      <w:lvlText w:val="%1.%2"/>
      <w:lvlJc w:val="right"/>
      <w:pPr>
        <w:tabs>
          <w:tab w:val="num" w:pos="680"/>
        </w:tabs>
        <w:ind w:left="680" w:hanging="113"/>
      </w:pPr>
      <w:rPr>
        <w:rFonts w:ascii="Times New Roman" w:hAnsi="Times New Roman" w:cs="Times New Roman" w:hint="default"/>
        <w:b/>
        <w:bCs w:val="0"/>
        <w:i w:val="0"/>
        <w:iCs w:val="0"/>
        <w:sz w:val="24"/>
        <w:u w:val="none"/>
      </w:rPr>
    </w:lvl>
    <w:lvl w:ilvl="2">
      <w:start w:val="1"/>
      <w:numFmt w:val="decimal"/>
      <w:lvlText w:val="%1.%2.%3"/>
      <w:lvlJc w:val="right"/>
      <w:pPr>
        <w:tabs>
          <w:tab w:val="num" w:pos="1304"/>
        </w:tabs>
        <w:ind w:left="1304" w:hanging="227"/>
      </w:pPr>
      <w:rPr>
        <w:rFonts w:ascii="Times New Roman" w:hAnsi="Times New Roman" w:cs="Times New Roman" w:hint="default"/>
        <w:b w:val="0"/>
        <w:bCs w:val="0"/>
        <w:i w:val="0"/>
        <w:iCs w:val="0"/>
        <w:sz w:val="24"/>
      </w:rPr>
    </w:lvl>
    <w:lvl w:ilvl="3">
      <w:start w:val="1"/>
      <w:numFmt w:val="decimal"/>
      <w:lvlText w:val="%1.%2.%3.%4"/>
      <w:lvlJc w:val="right"/>
      <w:pPr>
        <w:tabs>
          <w:tab w:val="num" w:pos="2325"/>
        </w:tabs>
        <w:ind w:left="2325" w:hanging="454"/>
      </w:pPr>
      <w:rPr>
        <w:rFonts w:cs="Times New Roman"/>
      </w:rPr>
    </w:lvl>
    <w:lvl w:ilvl="4">
      <w:start w:val="1"/>
      <w:numFmt w:val="decimal"/>
      <w:lvlText w:val="%1.%2.%3.%4.%5."/>
      <w:lvlJc w:val="center"/>
      <w:pPr>
        <w:tabs>
          <w:tab w:val="num" w:pos="2232"/>
        </w:tabs>
        <w:ind w:left="2232" w:hanging="792"/>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133" w15:restartNumberingAfterBreak="0">
    <w:nsid w:val="7D296611"/>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i w:val="0"/>
        <w:caps w:val="0"/>
        <w:smallCaps w:val="0"/>
        <w:strike w:val="0"/>
        <w:dstrike w:val="0"/>
        <w:vanish w:val="0"/>
        <w:color w:val="000000"/>
        <w:spacing w:val="0"/>
        <w:kern w:val="0"/>
        <w:position w:val="0"/>
        <w:u w:val="none"/>
        <w:effect w:val="none"/>
        <w:vertAlign w:val="baseline"/>
      </w:rPr>
    </w:lvl>
    <w:lvl w:ilvl="3">
      <w:start w:val="1"/>
      <w:numFmt w:val="decimal"/>
      <w:lvlText w:val="%1.%2.%3.%4."/>
      <w:lvlJc w:val="left"/>
      <w:pPr>
        <w:ind w:left="1728" w:hanging="648"/>
      </w:pPr>
      <w:rPr>
        <w:rFonts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4" w15:restartNumberingAfterBreak="0">
    <w:nsid w:val="7D5160A6"/>
    <w:multiLevelType w:val="multilevel"/>
    <w:tmpl w:val="00D2C88C"/>
    <w:name w:val="listhnumber4322322"/>
    <w:lvl w:ilvl="0">
      <w:numFmt w:val="decimal"/>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87"/>
  </w:num>
  <w:num w:numId="2">
    <w:abstractNumId w:val="82"/>
  </w:num>
  <w:num w:numId="3">
    <w:abstractNumId w:val="0"/>
  </w:num>
  <w:num w:numId="4">
    <w:abstractNumId w:val="74"/>
  </w:num>
  <w:num w:numId="5">
    <w:abstractNumId w:val="3"/>
  </w:num>
  <w:num w:numId="6">
    <w:abstractNumId w:val="113"/>
  </w:num>
  <w:num w:numId="7">
    <w:abstractNumId w:val="50"/>
  </w:num>
  <w:num w:numId="8">
    <w:abstractNumId w:val="29"/>
  </w:num>
  <w:num w:numId="9">
    <w:abstractNumId w:val="93"/>
  </w:num>
  <w:num w:numId="10">
    <w:abstractNumId w:val="125"/>
  </w:num>
  <w:num w:numId="11">
    <w:abstractNumId w:val="44"/>
  </w:num>
  <w:num w:numId="12">
    <w:abstractNumId w:val="4"/>
  </w:num>
  <w:num w:numId="13">
    <w:abstractNumId w:val="27"/>
  </w:num>
  <w:num w:numId="14">
    <w:abstractNumId w:val="38"/>
  </w:num>
  <w:num w:numId="15">
    <w:abstractNumId w:val="96"/>
  </w:num>
  <w:num w:numId="16">
    <w:abstractNumId w:val="19"/>
  </w:num>
  <w:num w:numId="17">
    <w:abstractNumId w:val="76"/>
  </w:num>
  <w:num w:numId="18">
    <w:abstractNumId w:val="31"/>
  </w:num>
  <w:num w:numId="19">
    <w:abstractNumId w:val="62"/>
  </w:num>
  <w:num w:numId="20">
    <w:abstractNumId w:val="104"/>
  </w:num>
  <w:num w:numId="21">
    <w:abstractNumId w:val="60"/>
  </w:num>
  <w:num w:numId="22">
    <w:abstractNumId w:val="115"/>
  </w:num>
  <w:num w:numId="23">
    <w:abstractNumId w:val="6"/>
  </w:num>
  <w:num w:numId="24">
    <w:abstractNumId w:val="10"/>
  </w:num>
  <w:num w:numId="25">
    <w:abstractNumId w:val="57"/>
  </w:num>
  <w:num w:numId="26">
    <w:abstractNumId w:val="124"/>
  </w:num>
  <w:num w:numId="27">
    <w:abstractNumId w:val="114"/>
  </w:num>
  <w:num w:numId="28">
    <w:abstractNumId w:val="28"/>
  </w:num>
  <w:num w:numId="29">
    <w:abstractNumId w:val="103"/>
  </w:num>
  <w:num w:numId="30">
    <w:abstractNumId w:val="40"/>
  </w:num>
  <w:num w:numId="31">
    <w:abstractNumId w:val="47"/>
  </w:num>
  <w:num w:numId="32">
    <w:abstractNumId w:val="26"/>
  </w:num>
  <w:num w:numId="33">
    <w:abstractNumId w:val="94"/>
  </w:num>
  <w:num w:numId="34">
    <w:abstractNumId w:val="111"/>
  </w:num>
  <w:num w:numId="35">
    <w:abstractNumId w:val="63"/>
  </w:num>
  <w:num w:numId="36">
    <w:abstractNumId w:val="24"/>
  </w:num>
  <w:num w:numId="37">
    <w:abstractNumId w:val="75"/>
  </w:num>
  <w:num w:numId="38">
    <w:abstractNumId w:val="54"/>
  </w:num>
  <w:num w:numId="39">
    <w:abstractNumId w:val="130"/>
  </w:num>
  <w:num w:numId="40">
    <w:abstractNumId w:val="129"/>
  </w:num>
  <w:num w:numId="41">
    <w:abstractNumId w:val="122"/>
  </w:num>
  <w:num w:numId="42">
    <w:abstractNumId w:val="72"/>
  </w:num>
  <w:num w:numId="43">
    <w:abstractNumId w:val="134"/>
  </w:num>
  <w:num w:numId="44">
    <w:abstractNumId w:val="119"/>
  </w:num>
  <w:num w:numId="45">
    <w:abstractNumId w:val="11"/>
  </w:num>
  <w:num w:numId="46">
    <w:abstractNumId w:val="59"/>
  </w:num>
  <w:num w:numId="47">
    <w:abstractNumId w:val="12"/>
  </w:num>
  <w:num w:numId="48">
    <w:abstractNumId w:val="65"/>
  </w:num>
  <w:num w:numId="49">
    <w:abstractNumId w:val="8"/>
  </w:num>
  <w:num w:numId="50">
    <w:abstractNumId w:val="126"/>
  </w:num>
  <w:num w:numId="51">
    <w:abstractNumId w:val="112"/>
  </w:num>
  <w:num w:numId="52">
    <w:abstractNumId w:val="7"/>
  </w:num>
  <w:num w:numId="53">
    <w:abstractNumId w:val="58"/>
  </w:num>
  <w:num w:numId="54">
    <w:abstractNumId w:val="106"/>
  </w:num>
  <w:num w:numId="55">
    <w:abstractNumId w:val="79"/>
  </w:num>
  <w:num w:numId="56">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116"/>
  </w:num>
  <w:num w:numId="58">
    <w:abstractNumId w:val="34"/>
  </w:num>
  <w:num w:numId="59">
    <w:abstractNumId w:val="17"/>
  </w:num>
  <w:num w:numId="60">
    <w:abstractNumId w:val="120"/>
  </w:num>
  <w:num w:numId="61">
    <w:abstractNumId w:val="43"/>
  </w:num>
  <w:num w:numId="62">
    <w:abstractNumId w:val="9"/>
  </w:num>
  <w:num w:numId="63">
    <w:abstractNumId w:val="16"/>
  </w:num>
  <w:num w:numId="64">
    <w:abstractNumId w:val="84"/>
  </w:num>
  <w:num w:numId="65">
    <w:abstractNumId w:val="81"/>
  </w:num>
  <w:num w:numId="66">
    <w:abstractNumId w:val="89"/>
  </w:num>
  <w:num w:numId="67">
    <w:abstractNumId w:val="18"/>
  </w:num>
  <w:num w:numId="68">
    <w:abstractNumId w:val="46"/>
  </w:num>
  <w:num w:numId="69">
    <w:abstractNumId w:val="49"/>
  </w:num>
  <w:num w:numId="70">
    <w:abstractNumId w:val="108"/>
  </w:num>
  <w:num w:numId="71">
    <w:abstractNumId w:val="132"/>
  </w:num>
  <w:num w:numId="72">
    <w:abstractNumId w:val="69"/>
  </w:num>
  <w:num w:numId="73">
    <w:abstractNumId w:val="91"/>
  </w:num>
  <w:num w:numId="74">
    <w:abstractNumId w:val="45"/>
  </w:num>
  <w:num w:numId="75">
    <w:abstractNumId w:val="123"/>
  </w:num>
  <w:num w:numId="76">
    <w:abstractNumId w:val="22"/>
  </w:num>
  <w:num w:numId="7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37"/>
  </w:num>
  <w:num w:numId="79">
    <w:abstractNumId w:val="85"/>
  </w:num>
  <w:num w:numId="80">
    <w:abstractNumId w:val="2"/>
  </w:num>
  <w:num w:numId="81">
    <w:abstractNumId w:val="100"/>
  </w:num>
  <w:num w:numId="82">
    <w:abstractNumId w:val="42"/>
  </w:num>
  <w:num w:numId="83">
    <w:abstractNumId w:val="32"/>
  </w:num>
  <w:num w:numId="84">
    <w:abstractNumId w:val="73"/>
  </w:num>
  <w:num w:numId="85">
    <w:abstractNumId w:val="105"/>
  </w:num>
  <w:num w:numId="86">
    <w:abstractNumId w:val="117"/>
  </w:num>
  <w:num w:numId="87">
    <w:abstractNumId w:val="53"/>
  </w:num>
  <w:num w:numId="88">
    <w:abstractNumId w:val="33"/>
  </w:num>
  <w:num w:numId="89">
    <w:abstractNumId w:val="107"/>
  </w:num>
  <w:num w:numId="90">
    <w:abstractNumId w:val="51"/>
  </w:num>
  <w:num w:numId="91">
    <w:abstractNumId w:val="77"/>
  </w:num>
  <w:num w:numId="92">
    <w:abstractNumId w:val="23"/>
  </w:num>
  <w:num w:numId="93">
    <w:abstractNumId w:val="13"/>
  </w:num>
  <w:num w:numId="94">
    <w:abstractNumId w:val="1"/>
  </w:num>
  <w:num w:numId="95">
    <w:abstractNumId w:val="14"/>
  </w:num>
  <w:num w:numId="96">
    <w:abstractNumId w:val="95"/>
  </w:num>
  <w:num w:numId="97">
    <w:abstractNumId w:val="88"/>
  </w:num>
  <w:num w:numId="98">
    <w:abstractNumId w:val="90"/>
  </w:num>
  <w:num w:numId="99">
    <w:abstractNumId w:val="35"/>
  </w:num>
  <w:num w:numId="100">
    <w:abstractNumId w:val="71"/>
  </w:num>
  <w:num w:numId="101">
    <w:abstractNumId w:val="5"/>
  </w:num>
  <w:num w:numId="102">
    <w:abstractNumId w:val="102"/>
  </w:num>
  <w:num w:numId="103">
    <w:abstractNumId w:val="97"/>
  </w:num>
  <w:num w:numId="104">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99"/>
  </w:num>
  <w:num w:numId="107">
    <w:abstractNumId w:val="118"/>
  </w:num>
  <w:num w:numId="108">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abstractNumId w:val="128"/>
  </w:num>
  <w:num w:numId="111">
    <w:abstractNumId w:val="12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abstractNumId w:val="70"/>
  </w:num>
  <w:num w:numId="113">
    <w:abstractNumId w:val="61"/>
  </w:num>
  <w:num w:numId="114">
    <w:abstractNumId w:val="20"/>
  </w:num>
  <w:num w:numId="115">
    <w:abstractNumId w:val="127"/>
  </w:num>
  <w:num w:numId="116">
    <w:abstractNumId w:val="121"/>
  </w:num>
  <w:num w:numId="117">
    <w:abstractNumId w:val="64"/>
  </w:num>
  <w:num w:numId="118">
    <w:abstractNumId w:val="12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abstractNumId w:val="98"/>
  </w:num>
  <w:num w:numId="120">
    <w:abstractNumId w:val="56"/>
  </w:num>
  <w:num w:numId="121">
    <w:abstractNumId w:val="21"/>
  </w:num>
  <w:num w:numId="122">
    <w:abstractNumId w:val="36"/>
  </w:num>
  <w:num w:numId="123">
    <w:abstractNumId w:val="101"/>
  </w:num>
  <w:num w:numId="124">
    <w:abstractNumId w:val="80"/>
  </w:num>
  <w:num w:numId="125">
    <w:abstractNumId w:val="41"/>
  </w:num>
  <w:num w:numId="126">
    <w:abstractNumId w:val="30"/>
  </w:num>
  <w:num w:numId="127">
    <w:abstractNumId w:val="110"/>
  </w:num>
  <w:num w:numId="128">
    <w:abstractNumId w:val="133"/>
  </w:num>
  <w:num w:numId="129">
    <w:abstractNumId w:val="68"/>
  </w:num>
  <w:num w:numId="130">
    <w:abstractNumId w:val="15"/>
  </w:num>
  <w:num w:numId="131">
    <w:abstractNumId w:val="78"/>
  </w:num>
  <w:num w:numId="132">
    <w:abstractNumId w:val="48"/>
  </w:num>
  <w:num w:numId="133">
    <w:abstractNumId w:val="25"/>
  </w:num>
  <w:num w:numId="134">
    <w:abstractNumId w:val="92"/>
  </w:num>
  <w:num w:numId="135">
    <w:abstractNumId w:val="55"/>
  </w:num>
  <w:num w:numId="136">
    <w:abstractNumId w:val="131"/>
  </w:num>
  <w:num w:numId="137">
    <w:abstractNumId w:val="67"/>
  </w:num>
  <w:num w:numId="138">
    <w:abstractNumId w:val="7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9">
    <w:abstractNumId w:val="8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0">
    <w:abstractNumId w:val="86"/>
  </w:num>
  <w:num w:numId="141">
    <w:abstractNumId w:val="12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activeWritingStyle w:appName="MSWord" w:lang="en-US" w:vendorID="64" w:dllVersion="6" w:nlCheck="1" w:checkStyle="0"/>
  <w:activeWritingStyle w:appName="MSWord" w:lang="en-US" w:vendorID="64" w:dllVersion="0" w:nlCheck="1" w:checkStyle="0"/>
  <w:activeWritingStyle w:appName="MSWord" w:lang="en-US" w:vendorID="64" w:dllVersion="131078"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53"/>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15D6"/>
    <w:rsid w:val="000019E9"/>
    <w:rsid w:val="000021CD"/>
    <w:rsid w:val="00002B51"/>
    <w:rsid w:val="0000416B"/>
    <w:rsid w:val="00004AA1"/>
    <w:rsid w:val="00004E07"/>
    <w:rsid w:val="0000617E"/>
    <w:rsid w:val="00006FCB"/>
    <w:rsid w:val="000071F5"/>
    <w:rsid w:val="00007612"/>
    <w:rsid w:val="00007CD4"/>
    <w:rsid w:val="0001200D"/>
    <w:rsid w:val="00012417"/>
    <w:rsid w:val="00013FA2"/>
    <w:rsid w:val="00014182"/>
    <w:rsid w:val="000153B1"/>
    <w:rsid w:val="00015897"/>
    <w:rsid w:val="00021593"/>
    <w:rsid w:val="00022350"/>
    <w:rsid w:val="000228F1"/>
    <w:rsid w:val="00022D63"/>
    <w:rsid w:val="00024F56"/>
    <w:rsid w:val="0002540A"/>
    <w:rsid w:val="00025BB2"/>
    <w:rsid w:val="00026AAF"/>
    <w:rsid w:val="00026D35"/>
    <w:rsid w:val="000272C0"/>
    <w:rsid w:val="000273C2"/>
    <w:rsid w:val="000279AA"/>
    <w:rsid w:val="00027BC9"/>
    <w:rsid w:val="00027CE8"/>
    <w:rsid w:val="00030BF6"/>
    <w:rsid w:val="00032BB7"/>
    <w:rsid w:val="00033BEE"/>
    <w:rsid w:val="00033E11"/>
    <w:rsid w:val="0003481D"/>
    <w:rsid w:val="000352C1"/>
    <w:rsid w:val="00035446"/>
    <w:rsid w:val="00036079"/>
    <w:rsid w:val="0003640E"/>
    <w:rsid w:val="00036BA2"/>
    <w:rsid w:val="00037904"/>
    <w:rsid w:val="00037C1D"/>
    <w:rsid w:val="00037FB5"/>
    <w:rsid w:val="000407EE"/>
    <w:rsid w:val="00040C8B"/>
    <w:rsid w:val="0004289B"/>
    <w:rsid w:val="000444F0"/>
    <w:rsid w:val="000445F1"/>
    <w:rsid w:val="00044CA5"/>
    <w:rsid w:val="000459A4"/>
    <w:rsid w:val="0004644C"/>
    <w:rsid w:val="00046BE3"/>
    <w:rsid w:val="00046D27"/>
    <w:rsid w:val="00046DAF"/>
    <w:rsid w:val="00047003"/>
    <w:rsid w:val="00047474"/>
    <w:rsid w:val="00047BA8"/>
    <w:rsid w:val="00047C97"/>
    <w:rsid w:val="0005042D"/>
    <w:rsid w:val="000508E0"/>
    <w:rsid w:val="000520B7"/>
    <w:rsid w:val="0005303A"/>
    <w:rsid w:val="000564C4"/>
    <w:rsid w:val="00056899"/>
    <w:rsid w:val="000568CE"/>
    <w:rsid w:val="00056CBD"/>
    <w:rsid w:val="00056FA8"/>
    <w:rsid w:val="000576F8"/>
    <w:rsid w:val="000577AA"/>
    <w:rsid w:val="00061164"/>
    <w:rsid w:val="0006233A"/>
    <w:rsid w:val="000624B7"/>
    <w:rsid w:val="0006352D"/>
    <w:rsid w:val="00063ED3"/>
    <w:rsid w:val="00065D7D"/>
    <w:rsid w:val="00066383"/>
    <w:rsid w:val="0006734A"/>
    <w:rsid w:val="000673EB"/>
    <w:rsid w:val="00070235"/>
    <w:rsid w:val="00070347"/>
    <w:rsid w:val="0007117C"/>
    <w:rsid w:val="00071DCA"/>
    <w:rsid w:val="00073542"/>
    <w:rsid w:val="00074125"/>
    <w:rsid w:val="00074777"/>
    <w:rsid w:val="00075CBF"/>
    <w:rsid w:val="00076132"/>
    <w:rsid w:val="00077201"/>
    <w:rsid w:val="00077559"/>
    <w:rsid w:val="000806A9"/>
    <w:rsid w:val="000823E0"/>
    <w:rsid w:val="00082E74"/>
    <w:rsid w:val="000839A2"/>
    <w:rsid w:val="00083DFE"/>
    <w:rsid w:val="000848E9"/>
    <w:rsid w:val="0008614E"/>
    <w:rsid w:val="00091BF0"/>
    <w:rsid w:val="00092531"/>
    <w:rsid w:val="00092F4B"/>
    <w:rsid w:val="00093B9D"/>
    <w:rsid w:val="00093FB0"/>
    <w:rsid w:val="00095EB7"/>
    <w:rsid w:val="00096833"/>
    <w:rsid w:val="000A015C"/>
    <w:rsid w:val="000A23EE"/>
    <w:rsid w:val="000A2540"/>
    <w:rsid w:val="000A2EAC"/>
    <w:rsid w:val="000A34C0"/>
    <w:rsid w:val="000A3B1D"/>
    <w:rsid w:val="000A3BFD"/>
    <w:rsid w:val="000A5103"/>
    <w:rsid w:val="000A6B95"/>
    <w:rsid w:val="000A6EA4"/>
    <w:rsid w:val="000A7480"/>
    <w:rsid w:val="000B122B"/>
    <w:rsid w:val="000B1FF3"/>
    <w:rsid w:val="000B54DD"/>
    <w:rsid w:val="000B59FC"/>
    <w:rsid w:val="000B5B74"/>
    <w:rsid w:val="000B5DB0"/>
    <w:rsid w:val="000B6578"/>
    <w:rsid w:val="000B6ADE"/>
    <w:rsid w:val="000B6CCF"/>
    <w:rsid w:val="000B6FEE"/>
    <w:rsid w:val="000B6FFB"/>
    <w:rsid w:val="000B7702"/>
    <w:rsid w:val="000C04AE"/>
    <w:rsid w:val="000C1CB3"/>
    <w:rsid w:val="000C2C8D"/>
    <w:rsid w:val="000C3966"/>
    <w:rsid w:val="000C3DDF"/>
    <w:rsid w:val="000C4C27"/>
    <w:rsid w:val="000C4E5E"/>
    <w:rsid w:val="000C6F99"/>
    <w:rsid w:val="000C714E"/>
    <w:rsid w:val="000C7733"/>
    <w:rsid w:val="000C7D57"/>
    <w:rsid w:val="000D1643"/>
    <w:rsid w:val="000D193F"/>
    <w:rsid w:val="000D1B03"/>
    <w:rsid w:val="000D3202"/>
    <w:rsid w:val="000D34E7"/>
    <w:rsid w:val="000D354F"/>
    <w:rsid w:val="000D3656"/>
    <w:rsid w:val="000D3D37"/>
    <w:rsid w:val="000D40A9"/>
    <w:rsid w:val="000D598C"/>
    <w:rsid w:val="000D6E7B"/>
    <w:rsid w:val="000D6F6A"/>
    <w:rsid w:val="000D74E5"/>
    <w:rsid w:val="000E0DC1"/>
    <w:rsid w:val="000E13FF"/>
    <w:rsid w:val="000E1B22"/>
    <w:rsid w:val="000E296A"/>
    <w:rsid w:val="000E2E64"/>
    <w:rsid w:val="000E42F9"/>
    <w:rsid w:val="000E462C"/>
    <w:rsid w:val="000E4A3E"/>
    <w:rsid w:val="000E4D50"/>
    <w:rsid w:val="000E57BB"/>
    <w:rsid w:val="000E6098"/>
    <w:rsid w:val="000E632C"/>
    <w:rsid w:val="000E7DB6"/>
    <w:rsid w:val="000F0610"/>
    <w:rsid w:val="000F11D8"/>
    <w:rsid w:val="000F14B1"/>
    <w:rsid w:val="000F1E5A"/>
    <w:rsid w:val="000F21DE"/>
    <w:rsid w:val="000F42D1"/>
    <w:rsid w:val="000F43DC"/>
    <w:rsid w:val="000F4A31"/>
    <w:rsid w:val="000F4C46"/>
    <w:rsid w:val="000F71FC"/>
    <w:rsid w:val="000F77FB"/>
    <w:rsid w:val="001008C1"/>
    <w:rsid w:val="0010113A"/>
    <w:rsid w:val="001015D6"/>
    <w:rsid w:val="00102A06"/>
    <w:rsid w:val="0010326C"/>
    <w:rsid w:val="0010360C"/>
    <w:rsid w:val="00103A7A"/>
    <w:rsid w:val="00105448"/>
    <w:rsid w:val="00106827"/>
    <w:rsid w:val="0010745D"/>
    <w:rsid w:val="001075F3"/>
    <w:rsid w:val="00107BD5"/>
    <w:rsid w:val="001111D1"/>
    <w:rsid w:val="0011132E"/>
    <w:rsid w:val="00112172"/>
    <w:rsid w:val="00112AFB"/>
    <w:rsid w:val="00113A1C"/>
    <w:rsid w:val="00113E09"/>
    <w:rsid w:val="0011504A"/>
    <w:rsid w:val="00115F59"/>
    <w:rsid w:val="001171C5"/>
    <w:rsid w:val="00121E2A"/>
    <w:rsid w:val="00122B3A"/>
    <w:rsid w:val="001235AD"/>
    <w:rsid w:val="00124446"/>
    <w:rsid w:val="0012582F"/>
    <w:rsid w:val="00125E29"/>
    <w:rsid w:val="0013061D"/>
    <w:rsid w:val="00130FC2"/>
    <w:rsid w:val="0013116C"/>
    <w:rsid w:val="00131A57"/>
    <w:rsid w:val="00131E2C"/>
    <w:rsid w:val="00133208"/>
    <w:rsid w:val="00133647"/>
    <w:rsid w:val="00133799"/>
    <w:rsid w:val="00134341"/>
    <w:rsid w:val="001347D5"/>
    <w:rsid w:val="00134892"/>
    <w:rsid w:val="00135B1C"/>
    <w:rsid w:val="00136455"/>
    <w:rsid w:val="00136C73"/>
    <w:rsid w:val="001375DF"/>
    <w:rsid w:val="001406F6"/>
    <w:rsid w:val="0014165E"/>
    <w:rsid w:val="0014244F"/>
    <w:rsid w:val="00143565"/>
    <w:rsid w:val="001449E3"/>
    <w:rsid w:val="00144F8A"/>
    <w:rsid w:val="00145167"/>
    <w:rsid w:val="001504C1"/>
    <w:rsid w:val="0015054F"/>
    <w:rsid w:val="00150A20"/>
    <w:rsid w:val="00150E71"/>
    <w:rsid w:val="0015132D"/>
    <w:rsid w:val="00151B4F"/>
    <w:rsid w:val="00152276"/>
    <w:rsid w:val="00153097"/>
    <w:rsid w:val="001539A5"/>
    <w:rsid w:val="001542C4"/>
    <w:rsid w:val="00154344"/>
    <w:rsid w:val="00154BB6"/>
    <w:rsid w:val="00154D7E"/>
    <w:rsid w:val="001555D9"/>
    <w:rsid w:val="001556FD"/>
    <w:rsid w:val="00155A5D"/>
    <w:rsid w:val="00155B53"/>
    <w:rsid w:val="00156346"/>
    <w:rsid w:val="001572EA"/>
    <w:rsid w:val="00157AA9"/>
    <w:rsid w:val="00160114"/>
    <w:rsid w:val="001611C6"/>
    <w:rsid w:val="00161419"/>
    <w:rsid w:val="00161569"/>
    <w:rsid w:val="00163D08"/>
    <w:rsid w:val="0016451D"/>
    <w:rsid w:val="0016494B"/>
    <w:rsid w:val="00164B30"/>
    <w:rsid w:val="001659F4"/>
    <w:rsid w:val="00165A3C"/>
    <w:rsid w:val="00166DE1"/>
    <w:rsid w:val="0016781A"/>
    <w:rsid w:val="00167B2F"/>
    <w:rsid w:val="00170B30"/>
    <w:rsid w:val="001717F8"/>
    <w:rsid w:val="00171927"/>
    <w:rsid w:val="00171A87"/>
    <w:rsid w:val="00171C08"/>
    <w:rsid w:val="00173256"/>
    <w:rsid w:val="001742EA"/>
    <w:rsid w:val="001753EB"/>
    <w:rsid w:val="00176A08"/>
    <w:rsid w:val="00180162"/>
    <w:rsid w:val="00180583"/>
    <w:rsid w:val="001807C1"/>
    <w:rsid w:val="00180856"/>
    <w:rsid w:val="00180A1C"/>
    <w:rsid w:val="001811CE"/>
    <w:rsid w:val="00181D4E"/>
    <w:rsid w:val="0018292D"/>
    <w:rsid w:val="00183F25"/>
    <w:rsid w:val="00184E01"/>
    <w:rsid w:val="00186794"/>
    <w:rsid w:val="00190401"/>
    <w:rsid w:val="001909AE"/>
    <w:rsid w:val="00190A41"/>
    <w:rsid w:val="0019214B"/>
    <w:rsid w:val="00192E25"/>
    <w:rsid w:val="00194BEA"/>
    <w:rsid w:val="001954A2"/>
    <w:rsid w:val="00196751"/>
    <w:rsid w:val="00196CA8"/>
    <w:rsid w:val="00197097"/>
    <w:rsid w:val="0019726B"/>
    <w:rsid w:val="001976B0"/>
    <w:rsid w:val="00197954"/>
    <w:rsid w:val="00197A68"/>
    <w:rsid w:val="001A11F0"/>
    <w:rsid w:val="001A1EEA"/>
    <w:rsid w:val="001A354F"/>
    <w:rsid w:val="001A364B"/>
    <w:rsid w:val="001A377F"/>
    <w:rsid w:val="001A4E8D"/>
    <w:rsid w:val="001A59D6"/>
    <w:rsid w:val="001A607F"/>
    <w:rsid w:val="001A61E6"/>
    <w:rsid w:val="001A64AA"/>
    <w:rsid w:val="001A64AB"/>
    <w:rsid w:val="001A6F55"/>
    <w:rsid w:val="001A7890"/>
    <w:rsid w:val="001A7C42"/>
    <w:rsid w:val="001B0A43"/>
    <w:rsid w:val="001B29EA"/>
    <w:rsid w:val="001B2A8C"/>
    <w:rsid w:val="001B2C1D"/>
    <w:rsid w:val="001B4E91"/>
    <w:rsid w:val="001B520F"/>
    <w:rsid w:val="001B61CE"/>
    <w:rsid w:val="001B724D"/>
    <w:rsid w:val="001C426D"/>
    <w:rsid w:val="001C461B"/>
    <w:rsid w:val="001C4F6D"/>
    <w:rsid w:val="001C55F9"/>
    <w:rsid w:val="001C5AAF"/>
    <w:rsid w:val="001C60AE"/>
    <w:rsid w:val="001C784A"/>
    <w:rsid w:val="001C7A1D"/>
    <w:rsid w:val="001D06B9"/>
    <w:rsid w:val="001D0B85"/>
    <w:rsid w:val="001D109A"/>
    <w:rsid w:val="001D1275"/>
    <w:rsid w:val="001D1F62"/>
    <w:rsid w:val="001D29A2"/>
    <w:rsid w:val="001D3796"/>
    <w:rsid w:val="001D5018"/>
    <w:rsid w:val="001D5088"/>
    <w:rsid w:val="001D55DD"/>
    <w:rsid w:val="001D64C2"/>
    <w:rsid w:val="001D6EE7"/>
    <w:rsid w:val="001D7129"/>
    <w:rsid w:val="001D746A"/>
    <w:rsid w:val="001D7AEC"/>
    <w:rsid w:val="001E0E28"/>
    <w:rsid w:val="001E18D3"/>
    <w:rsid w:val="001E1AB4"/>
    <w:rsid w:val="001E4F14"/>
    <w:rsid w:val="001E548A"/>
    <w:rsid w:val="001E6909"/>
    <w:rsid w:val="001E74B1"/>
    <w:rsid w:val="001F05EE"/>
    <w:rsid w:val="001F13FF"/>
    <w:rsid w:val="001F287F"/>
    <w:rsid w:val="001F37B3"/>
    <w:rsid w:val="001F4031"/>
    <w:rsid w:val="001F5267"/>
    <w:rsid w:val="001F5612"/>
    <w:rsid w:val="001F61E3"/>
    <w:rsid w:val="001F7510"/>
    <w:rsid w:val="001F76C5"/>
    <w:rsid w:val="0020166D"/>
    <w:rsid w:val="00201D11"/>
    <w:rsid w:val="00201FCD"/>
    <w:rsid w:val="00205AFC"/>
    <w:rsid w:val="00207237"/>
    <w:rsid w:val="00207BFD"/>
    <w:rsid w:val="00210C12"/>
    <w:rsid w:val="0021392E"/>
    <w:rsid w:val="00214DE9"/>
    <w:rsid w:val="002160BC"/>
    <w:rsid w:val="00216BAE"/>
    <w:rsid w:val="00216EAA"/>
    <w:rsid w:val="0021786E"/>
    <w:rsid w:val="00217C36"/>
    <w:rsid w:val="002217D1"/>
    <w:rsid w:val="002217DB"/>
    <w:rsid w:val="00221DB2"/>
    <w:rsid w:val="002221FE"/>
    <w:rsid w:val="002232B2"/>
    <w:rsid w:val="00223A29"/>
    <w:rsid w:val="00224A7B"/>
    <w:rsid w:val="0022586E"/>
    <w:rsid w:val="00226363"/>
    <w:rsid w:val="00227231"/>
    <w:rsid w:val="00227E37"/>
    <w:rsid w:val="00231B0B"/>
    <w:rsid w:val="00232A4B"/>
    <w:rsid w:val="00234C1F"/>
    <w:rsid w:val="00235BFE"/>
    <w:rsid w:val="00240414"/>
    <w:rsid w:val="00240FCF"/>
    <w:rsid w:val="0024146C"/>
    <w:rsid w:val="00242BCA"/>
    <w:rsid w:val="00243BE0"/>
    <w:rsid w:val="00244B3A"/>
    <w:rsid w:val="00245AD1"/>
    <w:rsid w:val="002463B3"/>
    <w:rsid w:val="00250078"/>
    <w:rsid w:val="00251052"/>
    <w:rsid w:val="0025135B"/>
    <w:rsid w:val="00251D18"/>
    <w:rsid w:val="00252DFC"/>
    <w:rsid w:val="0025492B"/>
    <w:rsid w:val="0025599F"/>
    <w:rsid w:val="002560F3"/>
    <w:rsid w:val="00257995"/>
    <w:rsid w:val="00257B3F"/>
    <w:rsid w:val="00257BAB"/>
    <w:rsid w:val="00257EAA"/>
    <w:rsid w:val="00260D8D"/>
    <w:rsid w:val="00260FC8"/>
    <w:rsid w:val="00261110"/>
    <w:rsid w:val="002614DF"/>
    <w:rsid w:val="00261837"/>
    <w:rsid w:val="00262958"/>
    <w:rsid w:val="0026353D"/>
    <w:rsid w:val="002648A8"/>
    <w:rsid w:val="00265CAE"/>
    <w:rsid w:val="00270451"/>
    <w:rsid w:val="002714EB"/>
    <w:rsid w:val="0027244C"/>
    <w:rsid w:val="00273582"/>
    <w:rsid w:val="002744BC"/>
    <w:rsid w:val="00275887"/>
    <w:rsid w:val="0027691E"/>
    <w:rsid w:val="00277E54"/>
    <w:rsid w:val="0028042E"/>
    <w:rsid w:val="00281D3E"/>
    <w:rsid w:val="002823D6"/>
    <w:rsid w:val="002834C2"/>
    <w:rsid w:val="00284389"/>
    <w:rsid w:val="00284C6D"/>
    <w:rsid w:val="0028576F"/>
    <w:rsid w:val="00287E2A"/>
    <w:rsid w:val="00290E53"/>
    <w:rsid w:val="00293B1C"/>
    <w:rsid w:val="00295AF1"/>
    <w:rsid w:val="00295B21"/>
    <w:rsid w:val="0029647B"/>
    <w:rsid w:val="00297086"/>
    <w:rsid w:val="002971D8"/>
    <w:rsid w:val="00297371"/>
    <w:rsid w:val="00297862"/>
    <w:rsid w:val="002A1BE5"/>
    <w:rsid w:val="002A429A"/>
    <w:rsid w:val="002A4B72"/>
    <w:rsid w:val="002A500C"/>
    <w:rsid w:val="002A54A3"/>
    <w:rsid w:val="002A567D"/>
    <w:rsid w:val="002A78B1"/>
    <w:rsid w:val="002A7C5F"/>
    <w:rsid w:val="002A7FEA"/>
    <w:rsid w:val="002B1F75"/>
    <w:rsid w:val="002B40B6"/>
    <w:rsid w:val="002B4C5F"/>
    <w:rsid w:val="002B55FF"/>
    <w:rsid w:val="002B5DAA"/>
    <w:rsid w:val="002B620E"/>
    <w:rsid w:val="002C0ADC"/>
    <w:rsid w:val="002C18E8"/>
    <w:rsid w:val="002C1C4F"/>
    <w:rsid w:val="002C2BA6"/>
    <w:rsid w:val="002C487F"/>
    <w:rsid w:val="002C530F"/>
    <w:rsid w:val="002C7149"/>
    <w:rsid w:val="002C72D3"/>
    <w:rsid w:val="002C74CA"/>
    <w:rsid w:val="002C759E"/>
    <w:rsid w:val="002D07A9"/>
    <w:rsid w:val="002D0958"/>
    <w:rsid w:val="002D0BCD"/>
    <w:rsid w:val="002D0DFD"/>
    <w:rsid w:val="002D3032"/>
    <w:rsid w:val="002D4AA0"/>
    <w:rsid w:val="002D4DFB"/>
    <w:rsid w:val="002D56B0"/>
    <w:rsid w:val="002D6F95"/>
    <w:rsid w:val="002D7789"/>
    <w:rsid w:val="002D7A41"/>
    <w:rsid w:val="002D7FB3"/>
    <w:rsid w:val="002E15FB"/>
    <w:rsid w:val="002E181B"/>
    <w:rsid w:val="002E38F4"/>
    <w:rsid w:val="002E4D05"/>
    <w:rsid w:val="002E53D6"/>
    <w:rsid w:val="002E6CD9"/>
    <w:rsid w:val="002E6D1F"/>
    <w:rsid w:val="002E6ED0"/>
    <w:rsid w:val="002E79C1"/>
    <w:rsid w:val="002F197C"/>
    <w:rsid w:val="002F2150"/>
    <w:rsid w:val="002F21A1"/>
    <w:rsid w:val="002F231B"/>
    <w:rsid w:val="002F305D"/>
    <w:rsid w:val="002F3B7F"/>
    <w:rsid w:val="002F505A"/>
    <w:rsid w:val="002F5708"/>
    <w:rsid w:val="002F5E5A"/>
    <w:rsid w:val="002F65C8"/>
    <w:rsid w:val="002F7DCC"/>
    <w:rsid w:val="00301E61"/>
    <w:rsid w:val="003021B5"/>
    <w:rsid w:val="003026B4"/>
    <w:rsid w:val="00302A09"/>
    <w:rsid w:val="003042D2"/>
    <w:rsid w:val="00304B24"/>
    <w:rsid w:val="00304FF7"/>
    <w:rsid w:val="003061CD"/>
    <w:rsid w:val="003061DD"/>
    <w:rsid w:val="003078CF"/>
    <w:rsid w:val="003138BD"/>
    <w:rsid w:val="00313B3C"/>
    <w:rsid w:val="00314430"/>
    <w:rsid w:val="003161A3"/>
    <w:rsid w:val="00317C75"/>
    <w:rsid w:val="00320491"/>
    <w:rsid w:val="003205AC"/>
    <w:rsid w:val="00320654"/>
    <w:rsid w:val="00321BA4"/>
    <w:rsid w:val="00321C22"/>
    <w:rsid w:val="00321E81"/>
    <w:rsid w:val="003229C7"/>
    <w:rsid w:val="00322BAB"/>
    <w:rsid w:val="0032359B"/>
    <w:rsid w:val="00324A84"/>
    <w:rsid w:val="00324C2B"/>
    <w:rsid w:val="003258F3"/>
    <w:rsid w:val="00325AC0"/>
    <w:rsid w:val="00325E01"/>
    <w:rsid w:val="00326411"/>
    <w:rsid w:val="0032673C"/>
    <w:rsid w:val="00326803"/>
    <w:rsid w:val="00326E72"/>
    <w:rsid w:val="003274F4"/>
    <w:rsid w:val="00327A0E"/>
    <w:rsid w:val="00327EA4"/>
    <w:rsid w:val="00327EE4"/>
    <w:rsid w:val="003309D7"/>
    <w:rsid w:val="003323C3"/>
    <w:rsid w:val="00333BE8"/>
    <w:rsid w:val="00333F8A"/>
    <w:rsid w:val="00334E95"/>
    <w:rsid w:val="003368DD"/>
    <w:rsid w:val="0033693F"/>
    <w:rsid w:val="00336C13"/>
    <w:rsid w:val="00340D18"/>
    <w:rsid w:val="00341E13"/>
    <w:rsid w:val="00341FA6"/>
    <w:rsid w:val="00342485"/>
    <w:rsid w:val="00342BFD"/>
    <w:rsid w:val="00343010"/>
    <w:rsid w:val="00344574"/>
    <w:rsid w:val="003446A5"/>
    <w:rsid w:val="00344752"/>
    <w:rsid w:val="003453D1"/>
    <w:rsid w:val="0034547A"/>
    <w:rsid w:val="00345EAB"/>
    <w:rsid w:val="00346E61"/>
    <w:rsid w:val="00347990"/>
    <w:rsid w:val="0035050F"/>
    <w:rsid w:val="003519ED"/>
    <w:rsid w:val="003523B5"/>
    <w:rsid w:val="003524B0"/>
    <w:rsid w:val="003530DF"/>
    <w:rsid w:val="00354398"/>
    <w:rsid w:val="00356F76"/>
    <w:rsid w:val="003605A8"/>
    <w:rsid w:val="00361114"/>
    <w:rsid w:val="003633E2"/>
    <w:rsid w:val="003641F1"/>
    <w:rsid w:val="0036493B"/>
    <w:rsid w:val="003649C6"/>
    <w:rsid w:val="00364A23"/>
    <w:rsid w:val="00364B1F"/>
    <w:rsid w:val="00365726"/>
    <w:rsid w:val="003666A6"/>
    <w:rsid w:val="00366F5A"/>
    <w:rsid w:val="00371815"/>
    <w:rsid w:val="00372510"/>
    <w:rsid w:val="00373585"/>
    <w:rsid w:val="00373593"/>
    <w:rsid w:val="00374C84"/>
    <w:rsid w:val="00374DAE"/>
    <w:rsid w:val="0037609F"/>
    <w:rsid w:val="003766A4"/>
    <w:rsid w:val="00376729"/>
    <w:rsid w:val="00376CF9"/>
    <w:rsid w:val="00377479"/>
    <w:rsid w:val="0038065A"/>
    <w:rsid w:val="00380C51"/>
    <w:rsid w:val="003833A4"/>
    <w:rsid w:val="003840FE"/>
    <w:rsid w:val="00385D0B"/>
    <w:rsid w:val="00385FC6"/>
    <w:rsid w:val="003901BA"/>
    <w:rsid w:val="00390659"/>
    <w:rsid w:val="00390B43"/>
    <w:rsid w:val="0039121A"/>
    <w:rsid w:val="003915B2"/>
    <w:rsid w:val="00391A47"/>
    <w:rsid w:val="00391A98"/>
    <w:rsid w:val="003922EA"/>
    <w:rsid w:val="00393C6A"/>
    <w:rsid w:val="00393DEB"/>
    <w:rsid w:val="00394303"/>
    <w:rsid w:val="00394DB3"/>
    <w:rsid w:val="0039623D"/>
    <w:rsid w:val="00396309"/>
    <w:rsid w:val="00396F7D"/>
    <w:rsid w:val="00397059"/>
    <w:rsid w:val="003973D8"/>
    <w:rsid w:val="00397CAC"/>
    <w:rsid w:val="00397EBE"/>
    <w:rsid w:val="003A1603"/>
    <w:rsid w:val="003A1D7A"/>
    <w:rsid w:val="003A201F"/>
    <w:rsid w:val="003A24AB"/>
    <w:rsid w:val="003A27C9"/>
    <w:rsid w:val="003A2A4B"/>
    <w:rsid w:val="003A3D2E"/>
    <w:rsid w:val="003A41B9"/>
    <w:rsid w:val="003A5545"/>
    <w:rsid w:val="003A724E"/>
    <w:rsid w:val="003B1BE0"/>
    <w:rsid w:val="003B2091"/>
    <w:rsid w:val="003B3638"/>
    <w:rsid w:val="003B55F9"/>
    <w:rsid w:val="003B6018"/>
    <w:rsid w:val="003B69E6"/>
    <w:rsid w:val="003C00EF"/>
    <w:rsid w:val="003C180D"/>
    <w:rsid w:val="003C250D"/>
    <w:rsid w:val="003C3A5C"/>
    <w:rsid w:val="003C485E"/>
    <w:rsid w:val="003C4F86"/>
    <w:rsid w:val="003C61E4"/>
    <w:rsid w:val="003C6CCB"/>
    <w:rsid w:val="003C7669"/>
    <w:rsid w:val="003D130C"/>
    <w:rsid w:val="003D2307"/>
    <w:rsid w:val="003D265C"/>
    <w:rsid w:val="003D365C"/>
    <w:rsid w:val="003D404E"/>
    <w:rsid w:val="003D463F"/>
    <w:rsid w:val="003D50D7"/>
    <w:rsid w:val="003D5687"/>
    <w:rsid w:val="003D5FEE"/>
    <w:rsid w:val="003D70A6"/>
    <w:rsid w:val="003D78B6"/>
    <w:rsid w:val="003E0528"/>
    <w:rsid w:val="003E0717"/>
    <w:rsid w:val="003E131A"/>
    <w:rsid w:val="003E1BD7"/>
    <w:rsid w:val="003E1FE8"/>
    <w:rsid w:val="003E21C2"/>
    <w:rsid w:val="003E2883"/>
    <w:rsid w:val="003E2A7C"/>
    <w:rsid w:val="003E3591"/>
    <w:rsid w:val="003E38E7"/>
    <w:rsid w:val="003E3D0E"/>
    <w:rsid w:val="003E55D4"/>
    <w:rsid w:val="003E568D"/>
    <w:rsid w:val="003E7943"/>
    <w:rsid w:val="003F0B91"/>
    <w:rsid w:val="003F1396"/>
    <w:rsid w:val="003F186E"/>
    <w:rsid w:val="003F268D"/>
    <w:rsid w:val="003F2D38"/>
    <w:rsid w:val="003F2E6C"/>
    <w:rsid w:val="003F3378"/>
    <w:rsid w:val="003F40A2"/>
    <w:rsid w:val="003F5B81"/>
    <w:rsid w:val="003F5DFD"/>
    <w:rsid w:val="003F5E93"/>
    <w:rsid w:val="003F6BE0"/>
    <w:rsid w:val="0040055E"/>
    <w:rsid w:val="00401EB3"/>
    <w:rsid w:val="00402317"/>
    <w:rsid w:val="004026BF"/>
    <w:rsid w:val="00402FA3"/>
    <w:rsid w:val="004039D2"/>
    <w:rsid w:val="00404408"/>
    <w:rsid w:val="004069B0"/>
    <w:rsid w:val="004106D4"/>
    <w:rsid w:val="004129CA"/>
    <w:rsid w:val="00412FE4"/>
    <w:rsid w:val="0041323C"/>
    <w:rsid w:val="00414146"/>
    <w:rsid w:val="00415523"/>
    <w:rsid w:val="00415532"/>
    <w:rsid w:val="004164CA"/>
    <w:rsid w:val="00416DDC"/>
    <w:rsid w:val="004219EB"/>
    <w:rsid w:val="00421EAF"/>
    <w:rsid w:val="0042201D"/>
    <w:rsid w:val="0042350E"/>
    <w:rsid w:val="00423D6A"/>
    <w:rsid w:val="00424468"/>
    <w:rsid w:val="00424E71"/>
    <w:rsid w:val="00425447"/>
    <w:rsid w:val="00426E0E"/>
    <w:rsid w:val="004279A7"/>
    <w:rsid w:val="00430CAE"/>
    <w:rsid w:val="0043166F"/>
    <w:rsid w:val="00431D6F"/>
    <w:rsid w:val="004323EF"/>
    <w:rsid w:val="00432435"/>
    <w:rsid w:val="00432B07"/>
    <w:rsid w:val="0043397F"/>
    <w:rsid w:val="004347A6"/>
    <w:rsid w:val="004349A6"/>
    <w:rsid w:val="0043567C"/>
    <w:rsid w:val="004364A7"/>
    <w:rsid w:val="00440403"/>
    <w:rsid w:val="004410DE"/>
    <w:rsid w:val="0044193E"/>
    <w:rsid w:val="00442CA1"/>
    <w:rsid w:val="0044309F"/>
    <w:rsid w:val="00444090"/>
    <w:rsid w:val="00445446"/>
    <w:rsid w:val="00445EA6"/>
    <w:rsid w:val="0044663B"/>
    <w:rsid w:val="00447307"/>
    <w:rsid w:val="00450888"/>
    <w:rsid w:val="00451F2E"/>
    <w:rsid w:val="004523EB"/>
    <w:rsid w:val="00452D7A"/>
    <w:rsid w:val="0045384C"/>
    <w:rsid w:val="0045442D"/>
    <w:rsid w:val="0045610C"/>
    <w:rsid w:val="004561FF"/>
    <w:rsid w:val="0046123D"/>
    <w:rsid w:val="004617FC"/>
    <w:rsid w:val="00462C62"/>
    <w:rsid w:val="00462E47"/>
    <w:rsid w:val="004633CF"/>
    <w:rsid w:val="0046417C"/>
    <w:rsid w:val="00464821"/>
    <w:rsid w:val="00464A87"/>
    <w:rsid w:val="00464E97"/>
    <w:rsid w:val="00465675"/>
    <w:rsid w:val="00465B7D"/>
    <w:rsid w:val="00465DFC"/>
    <w:rsid w:val="00470FEF"/>
    <w:rsid w:val="0047103D"/>
    <w:rsid w:val="004716F1"/>
    <w:rsid w:val="00471BC0"/>
    <w:rsid w:val="00471CF7"/>
    <w:rsid w:val="004725D0"/>
    <w:rsid w:val="004738AC"/>
    <w:rsid w:val="00474EEE"/>
    <w:rsid w:val="004759FA"/>
    <w:rsid w:val="0047649A"/>
    <w:rsid w:val="00476F00"/>
    <w:rsid w:val="0047732E"/>
    <w:rsid w:val="004811CA"/>
    <w:rsid w:val="004834DC"/>
    <w:rsid w:val="00483760"/>
    <w:rsid w:val="004844E4"/>
    <w:rsid w:val="00484695"/>
    <w:rsid w:val="00484F5D"/>
    <w:rsid w:val="0048532E"/>
    <w:rsid w:val="004853C9"/>
    <w:rsid w:val="00487460"/>
    <w:rsid w:val="00490934"/>
    <w:rsid w:val="004926FC"/>
    <w:rsid w:val="00492E4E"/>
    <w:rsid w:val="00496249"/>
    <w:rsid w:val="004970DE"/>
    <w:rsid w:val="004972AB"/>
    <w:rsid w:val="004975F8"/>
    <w:rsid w:val="004A0749"/>
    <w:rsid w:val="004A0C27"/>
    <w:rsid w:val="004A155A"/>
    <w:rsid w:val="004A335C"/>
    <w:rsid w:val="004A3D17"/>
    <w:rsid w:val="004A3D28"/>
    <w:rsid w:val="004A5191"/>
    <w:rsid w:val="004A7031"/>
    <w:rsid w:val="004A7191"/>
    <w:rsid w:val="004A7764"/>
    <w:rsid w:val="004B041E"/>
    <w:rsid w:val="004B06E6"/>
    <w:rsid w:val="004B15D8"/>
    <w:rsid w:val="004B242E"/>
    <w:rsid w:val="004B2D12"/>
    <w:rsid w:val="004B358E"/>
    <w:rsid w:val="004B4B10"/>
    <w:rsid w:val="004B54AF"/>
    <w:rsid w:val="004B5B8C"/>
    <w:rsid w:val="004B6359"/>
    <w:rsid w:val="004B70F4"/>
    <w:rsid w:val="004B7924"/>
    <w:rsid w:val="004B7C40"/>
    <w:rsid w:val="004B7DDF"/>
    <w:rsid w:val="004C01A7"/>
    <w:rsid w:val="004C127D"/>
    <w:rsid w:val="004C1A1C"/>
    <w:rsid w:val="004C2105"/>
    <w:rsid w:val="004C25F7"/>
    <w:rsid w:val="004C2F0D"/>
    <w:rsid w:val="004C4FB2"/>
    <w:rsid w:val="004C531B"/>
    <w:rsid w:val="004C5538"/>
    <w:rsid w:val="004C5FA7"/>
    <w:rsid w:val="004D073F"/>
    <w:rsid w:val="004D13C1"/>
    <w:rsid w:val="004D330B"/>
    <w:rsid w:val="004D4393"/>
    <w:rsid w:val="004D65A1"/>
    <w:rsid w:val="004E0184"/>
    <w:rsid w:val="004E26B2"/>
    <w:rsid w:val="004E2BD7"/>
    <w:rsid w:val="004E344F"/>
    <w:rsid w:val="004E36B7"/>
    <w:rsid w:val="004E479D"/>
    <w:rsid w:val="004E51C8"/>
    <w:rsid w:val="004E6F12"/>
    <w:rsid w:val="004F05D9"/>
    <w:rsid w:val="004F1F31"/>
    <w:rsid w:val="004F3773"/>
    <w:rsid w:val="004F3840"/>
    <w:rsid w:val="004F4314"/>
    <w:rsid w:val="004F47B1"/>
    <w:rsid w:val="004F60BF"/>
    <w:rsid w:val="004F6D59"/>
    <w:rsid w:val="004F7113"/>
    <w:rsid w:val="00500605"/>
    <w:rsid w:val="00500F8F"/>
    <w:rsid w:val="005018EA"/>
    <w:rsid w:val="005028F9"/>
    <w:rsid w:val="00503EFD"/>
    <w:rsid w:val="0050551F"/>
    <w:rsid w:val="00505D36"/>
    <w:rsid w:val="0050751D"/>
    <w:rsid w:val="00513A5D"/>
    <w:rsid w:val="00515321"/>
    <w:rsid w:val="005156E5"/>
    <w:rsid w:val="00515E5C"/>
    <w:rsid w:val="005160FC"/>
    <w:rsid w:val="0052280D"/>
    <w:rsid w:val="005228D6"/>
    <w:rsid w:val="005231DC"/>
    <w:rsid w:val="005243A0"/>
    <w:rsid w:val="00526BA3"/>
    <w:rsid w:val="00526D21"/>
    <w:rsid w:val="005274D0"/>
    <w:rsid w:val="00527655"/>
    <w:rsid w:val="00530028"/>
    <w:rsid w:val="0053055C"/>
    <w:rsid w:val="00532E54"/>
    <w:rsid w:val="00533A67"/>
    <w:rsid w:val="00533D34"/>
    <w:rsid w:val="00533FB9"/>
    <w:rsid w:val="00534452"/>
    <w:rsid w:val="005350DE"/>
    <w:rsid w:val="00535944"/>
    <w:rsid w:val="00535E4F"/>
    <w:rsid w:val="005371D8"/>
    <w:rsid w:val="00537678"/>
    <w:rsid w:val="00537CEB"/>
    <w:rsid w:val="0054008B"/>
    <w:rsid w:val="00540EB8"/>
    <w:rsid w:val="00541083"/>
    <w:rsid w:val="005444EA"/>
    <w:rsid w:val="00545A49"/>
    <w:rsid w:val="00545DF5"/>
    <w:rsid w:val="0055045A"/>
    <w:rsid w:val="005505D8"/>
    <w:rsid w:val="00550F60"/>
    <w:rsid w:val="00553F9D"/>
    <w:rsid w:val="005549FE"/>
    <w:rsid w:val="00555605"/>
    <w:rsid w:val="0055699E"/>
    <w:rsid w:val="00556BE2"/>
    <w:rsid w:val="00556F94"/>
    <w:rsid w:val="00557952"/>
    <w:rsid w:val="00557DA8"/>
    <w:rsid w:val="0056050C"/>
    <w:rsid w:val="005614FF"/>
    <w:rsid w:val="005633D3"/>
    <w:rsid w:val="00564184"/>
    <w:rsid w:val="00564CE6"/>
    <w:rsid w:val="00564FE1"/>
    <w:rsid w:val="00567DFF"/>
    <w:rsid w:val="005705F6"/>
    <w:rsid w:val="0057432F"/>
    <w:rsid w:val="00574742"/>
    <w:rsid w:val="00574A56"/>
    <w:rsid w:val="005750B9"/>
    <w:rsid w:val="005757AE"/>
    <w:rsid w:val="00575D52"/>
    <w:rsid w:val="00577607"/>
    <w:rsid w:val="00577DA7"/>
    <w:rsid w:val="00577E52"/>
    <w:rsid w:val="005807F4"/>
    <w:rsid w:val="00582722"/>
    <w:rsid w:val="00582BDF"/>
    <w:rsid w:val="0058315D"/>
    <w:rsid w:val="00583E4C"/>
    <w:rsid w:val="00584CBC"/>
    <w:rsid w:val="0058539F"/>
    <w:rsid w:val="005854BB"/>
    <w:rsid w:val="005864A6"/>
    <w:rsid w:val="0058751F"/>
    <w:rsid w:val="00587A9B"/>
    <w:rsid w:val="00591DCE"/>
    <w:rsid w:val="0059230E"/>
    <w:rsid w:val="00592A94"/>
    <w:rsid w:val="00593F5E"/>
    <w:rsid w:val="0059532F"/>
    <w:rsid w:val="00595B94"/>
    <w:rsid w:val="005964F0"/>
    <w:rsid w:val="00596A93"/>
    <w:rsid w:val="005976ED"/>
    <w:rsid w:val="00597920"/>
    <w:rsid w:val="005979B2"/>
    <w:rsid w:val="005A0054"/>
    <w:rsid w:val="005A0321"/>
    <w:rsid w:val="005A04FE"/>
    <w:rsid w:val="005A08BE"/>
    <w:rsid w:val="005A091B"/>
    <w:rsid w:val="005A1156"/>
    <w:rsid w:val="005A13F6"/>
    <w:rsid w:val="005A27C4"/>
    <w:rsid w:val="005A4497"/>
    <w:rsid w:val="005A4737"/>
    <w:rsid w:val="005A795A"/>
    <w:rsid w:val="005B06C2"/>
    <w:rsid w:val="005B2FB7"/>
    <w:rsid w:val="005B339A"/>
    <w:rsid w:val="005B3B5C"/>
    <w:rsid w:val="005B4AEC"/>
    <w:rsid w:val="005B5442"/>
    <w:rsid w:val="005B65ED"/>
    <w:rsid w:val="005B672D"/>
    <w:rsid w:val="005B6ACB"/>
    <w:rsid w:val="005B70BF"/>
    <w:rsid w:val="005C038E"/>
    <w:rsid w:val="005C0872"/>
    <w:rsid w:val="005C245B"/>
    <w:rsid w:val="005C3893"/>
    <w:rsid w:val="005C3C42"/>
    <w:rsid w:val="005C3D70"/>
    <w:rsid w:val="005C6014"/>
    <w:rsid w:val="005C726B"/>
    <w:rsid w:val="005C7DDA"/>
    <w:rsid w:val="005D02BC"/>
    <w:rsid w:val="005D10FA"/>
    <w:rsid w:val="005D38E2"/>
    <w:rsid w:val="005D42E4"/>
    <w:rsid w:val="005D4795"/>
    <w:rsid w:val="005D52F7"/>
    <w:rsid w:val="005D62B4"/>
    <w:rsid w:val="005D62C2"/>
    <w:rsid w:val="005D6BAE"/>
    <w:rsid w:val="005D79CF"/>
    <w:rsid w:val="005E1C27"/>
    <w:rsid w:val="005E365D"/>
    <w:rsid w:val="005E36B5"/>
    <w:rsid w:val="005E4E8E"/>
    <w:rsid w:val="005E58F8"/>
    <w:rsid w:val="005E5C71"/>
    <w:rsid w:val="005E5D60"/>
    <w:rsid w:val="005E5E5C"/>
    <w:rsid w:val="005E5FA8"/>
    <w:rsid w:val="005E62E6"/>
    <w:rsid w:val="005E68F6"/>
    <w:rsid w:val="005E7CF0"/>
    <w:rsid w:val="005F0163"/>
    <w:rsid w:val="005F207A"/>
    <w:rsid w:val="005F2EB2"/>
    <w:rsid w:val="005F303C"/>
    <w:rsid w:val="005F345F"/>
    <w:rsid w:val="005F3ED4"/>
    <w:rsid w:val="005F3F0F"/>
    <w:rsid w:val="005F41B8"/>
    <w:rsid w:val="005F480F"/>
    <w:rsid w:val="005F5A08"/>
    <w:rsid w:val="005F5ADC"/>
    <w:rsid w:val="005F61A3"/>
    <w:rsid w:val="005F6AF3"/>
    <w:rsid w:val="00600B05"/>
    <w:rsid w:val="00600BFA"/>
    <w:rsid w:val="00600F1F"/>
    <w:rsid w:val="006015DA"/>
    <w:rsid w:val="00601856"/>
    <w:rsid w:val="0060245F"/>
    <w:rsid w:val="00602DAD"/>
    <w:rsid w:val="00603A97"/>
    <w:rsid w:val="00603FD0"/>
    <w:rsid w:val="0060580E"/>
    <w:rsid w:val="00607172"/>
    <w:rsid w:val="00610E0E"/>
    <w:rsid w:val="00611C29"/>
    <w:rsid w:val="006124C2"/>
    <w:rsid w:val="00614098"/>
    <w:rsid w:val="00614581"/>
    <w:rsid w:val="00615E29"/>
    <w:rsid w:val="006173B2"/>
    <w:rsid w:val="00620348"/>
    <w:rsid w:val="00622D1D"/>
    <w:rsid w:val="00623BBF"/>
    <w:rsid w:val="00623EB8"/>
    <w:rsid w:val="0062438B"/>
    <w:rsid w:val="0062484E"/>
    <w:rsid w:val="00624885"/>
    <w:rsid w:val="006265E5"/>
    <w:rsid w:val="00626DF6"/>
    <w:rsid w:val="00626FC5"/>
    <w:rsid w:val="00627F47"/>
    <w:rsid w:val="006309B0"/>
    <w:rsid w:val="00630B6F"/>
    <w:rsid w:val="00630CF2"/>
    <w:rsid w:val="006326A9"/>
    <w:rsid w:val="00632AD3"/>
    <w:rsid w:val="00633218"/>
    <w:rsid w:val="0063325F"/>
    <w:rsid w:val="0063344A"/>
    <w:rsid w:val="00634FB2"/>
    <w:rsid w:val="00637C5E"/>
    <w:rsid w:val="006404E4"/>
    <w:rsid w:val="00640A9F"/>
    <w:rsid w:val="00641CB4"/>
    <w:rsid w:val="00641DE6"/>
    <w:rsid w:val="00642D08"/>
    <w:rsid w:val="00643B6F"/>
    <w:rsid w:val="00643E6B"/>
    <w:rsid w:val="00644FBA"/>
    <w:rsid w:val="00645119"/>
    <w:rsid w:val="0064549B"/>
    <w:rsid w:val="0064570E"/>
    <w:rsid w:val="00646405"/>
    <w:rsid w:val="00646CE1"/>
    <w:rsid w:val="006502AD"/>
    <w:rsid w:val="00650C69"/>
    <w:rsid w:val="00651280"/>
    <w:rsid w:val="0065147B"/>
    <w:rsid w:val="0065309B"/>
    <w:rsid w:val="006530D0"/>
    <w:rsid w:val="006532BA"/>
    <w:rsid w:val="00653D12"/>
    <w:rsid w:val="00654526"/>
    <w:rsid w:val="0065485B"/>
    <w:rsid w:val="006552C1"/>
    <w:rsid w:val="006555A4"/>
    <w:rsid w:val="00655B4E"/>
    <w:rsid w:val="00657354"/>
    <w:rsid w:val="00657BC9"/>
    <w:rsid w:val="00663451"/>
    <w:rsid w:val="0066365C"/>
    <w:rsid w:val="00663F69"/>
    <w:rsid w:val="00664CA8"/>
    <w:rsid w:val="006655BD"/>
    <w:rsid w:val="00666432"/>
    <w:rsid w:val="0066664E"/>
    <w:rsid w:val="00667307"/>
    <w:rsid w:val="00670DB9"/>
    <w:rsid w:val="00671EDA"/>
    <w:rsid w:val="006730D1"/>
    <w:rsid w:val="0067342F"/>
    <w:rsid w:val="00673E06"/>
    <w:rsid w:val="0067434F"/>
    <w:rsid w:val="00675583"/>
    <w:rsid w:val="00676978"/>
    <w:rsid w:val="00676DB7"/>
    <w:rsid w:val="00677900"/>
    <w:rsid w:val="0068280F"/>
    <w:rsid w:val="00682B31"/>
    <w:rsid w:val="006832AF"/>
    <w:rsid w:val="00685A62"/>
    <w:rsid w:val="00685B6D"/>
    <w:rsid w:val="00686942"/>
    <w:rsid w:val="0068723F"/>
    <w:rsid w:val="00687432"/>
    <w:rsid w:val="00690504"/>
    <w:rsid w:val="00691DFC"/>
    <w:rsid w:val="00692B60"/>
    <w:rsid w:val="00692C69"/>
    <w:rsid w:val="006948DD"/>
    <w:rsid w:val="006952CA"/>
    <w:rsid w:val="006961AA"/>
    <w:rsid w:val="006964D2"/>
    <w:rsid w:val="00697163"/>
    <w:rsid w:val="006977D4"/>
    <w:rsid w:val="00697840"/>
    <w:rsid w:val="00697BCC"/>
    <w:rsid w:val="006A0453"/>
    <w:rsid w:val="006A13C9"/>
    <w:rsid w:val="006A2503"/>
    <w:rsid w:val="006A2D4D"/>
    <w:rsid w:val="006A3220"/>
    <w:rsid w:val="006A49A7"/>
    <w:rsid w:val="006A4E1E"/>
    <w:rsid w:val="006A5446"/>
    <w:rsid w:val="006A5F38"/>
    <w:rsid w:val="006A716D"/>
    <w:rsid w:val="006A75EC"/>
    <w:rsid w:val="006A7D8B"/>
    <w:rsid w:val="006B00B4"/>
    <w:rsid w:val="006B0F65"/>
    <w:rsid w:val="006B10A7"/>
    <w:rsid w:val="006B14A6"/>
    <w:rsid w:val="006B1F01"/>
    <w:rsid w:val="006B2565"/>
    <w:rsid w:val="006B2DCA"/>
    <w:rsid w:val="006B352E"/>
    <w:rsid w:val="006B3610"/>
    <w:rsid w:val="006B3B36"/>
    <w:rsid w:val="006B4C35"/>
    <w:rsid w:val="006B5850"/>
    <w:rsid w:val="006B5A19"/>
    <w:rsid w:val="006B610C"/>
    <w:rsid w:val="006B6C5B"/>
    <w:rsid w:val="006B7AA3"/>
    <w:rsid w:val="006C013F"/>
    <w:rsid w:val="006C09BB"/>
    <w:rsid w:val="006C0DA3"/>
    <w:rsid w:val="006C0FA1"/>
    <w:rsid w:val="006C12E2"/>
    <w:rsid w:val="006C3ECB"/>
    <w:rsid w:val="006C43A3"/>
    <w:rsid w:val="006C451E"/>
    <w:rsid w:val="006C4B4F"/>
    <w:rsid w:val="006C55AF"/>
    <w:rsid w:val="006C6B85"/>
    <w:rsid w:val="006C6B8D"/>
    <w:rsid w:val="006C7218"/>
    <w:rsid w:val="006D0744"/>
    <w:rsid w:val="006D0899"/>
    <w:rsid w:val="006D0E84"/>
    <w:rsid w:val="006D2C29"/>
    <w:rsid w:val="006D2D46"/>
    <w:rsid w:val="006D492C"/>
    <w:rsid w:val="006D686D"/>
    <w:rsid w:val="006D7494"/>
    <w:rsid w:val="006E0390"/>
    <w:rsid w:val="006E10DA"/>
    <w:rsid w:val="006E27D6"/>
    <w:rsid w:val="006E4AE2"/>
    <w:rsid w:val="006E54E9"/>
    <w:rsid w:val="006E54FE"/>
    <w:rsid w:val="006E5942"/>
    <w:rsid w:val="006F1B9D"/>
    <w:rsid w:val="006F20E0"/>
    <w:rsid w:val="006F24AF"/>
    <w:rsid w:val="006F27D5"/>
    <w:rsid w:val="006F2B5C"/>
    <w:rsid w:val="006F3179"/>
    <w:rsid w:val="006F42C6"/>
    <w:rsid w:val="006F44A9"/>
    <w:rsid w:val="006F479B"/>
    <w:rsid w:val="006F7E3E"/>
    <w:rsid w:val="007000A3"/>
    <w:rsid w:val="0070267C"/>
    <w:rsid w:val="00703C04"/>
    <w:rsid w:val="00703E3B"/>
    <w:rsid w:val="0070485E"/>
    <w:rsid w:val="00704E8D"/>
    <w:rsid w:val="00706164"/>
    <w:rsid w:val="00706285"/>
    <w:rsid w:val="00706AA0"/>
    <w:rsid w:val="00710B63"/>
    <w:rsid w:val="0071162B"/>
    <w:rsid w:val="007133D1"/>
    <w:rsid w:val="007138CD"/>
    <w:rsid w:val="0071441C"/>
    <w:rsid w:val="00714442"/>
    <w:rsid w:val="0071459E"/>
    <w:rsid w:val="007148DD"/>
    <w:rsid w:val="00717046"/>
    <w:rsid w:val="007171F8"/>
    <w:rsid w:val="00717383"/>
    <w:rsid w:val="007174C4"/>
    <w:rsid w:val="0072090E"/>
    <w:rsid w:val="007209AA"/>
    <w:rsid w:val="00722D4C"/>
    <w:rsid w:val="00724AE8"/>
    <w:rsid w:val="00724BF6"/>
    <w:rsid w:val="0072558E"/>
    <w:rsid w:val="00726150"/>
    <w:rsid w:val="00727437"/>
    <w:rsid w:val="0072796B"/>
    <w:rsid w:val="007305D6"/>
    <w:rsid w:val="00731EBC"/>
    <w:rsid w:val="00732F7F"/>
    <w:rsid w:val="0073429D"/>
    <w:rsid w:val="00735D55"/>
    <w:rsid w:val="00736E13"/>
    <w:rsid w:val="00737B12"/>
    <w:rsid w:val="00742067"/>
    <w:rsid w:val="00743847"/>
    <w:rsid w:val="00743A11"/>
    <w:rsid w:val="00744673"/>
    <w:rsid w:val="0074592B"/>
    <w:rsid w:val="007467B5"/>
    <w:rsid w:val="00746871"/>
    <w:rsid w:val="00746A9C"/>
    <w:rsid w:val="0074719F"/>
    <w:rsid w:val="00750568"/>
    <w:rsid w:val="0075082B"/>
    <w:rsid w:val="00751766"/>
    <w:rsid w:val="007517B7"/>
    <w:rsid w:val="00751B50"/>
    <w:rsid w:val="00752644"/>
    <w:rsid w:val="007529E9"/>
    <w:rsid w:val="007537AE"/>
    <w:rsid w:val="00753FE2"/>
    <w:rsid w:val="0075554E"/>
    <w:rsid w:val="0075650D"/>
    <w:rsid w:val="00757313"/>
    <w:rsid w:val="00757879"/>
    <w:rsid w:val="00757D03"/>
    <w:rsid w:val="007604FB"/>
    <w:rsid w:val="00760D5B"/>
    <w:rsid w:val="007611DA"/>
    <w:rsid w:val="0076208D"/>
    <w:rsid w:val="00762266"/>
    <w:rsid w:val="007631C0"/>
    <w:rsid w:val="00763DFB"/>
    <w:rsid w:val="00765E7F"/>
    <w:rsid w:val="00766461"/>
    <w:rsid w:val="00766AC3"/>
    <w:rsid w:val="00766F6D"/>
    <w:rsid w:val="00770A80"/>
    <w:rsid w:val="00770B67"/>
    <w:rsid w:val="00770C3E"/>
    <w:rsid w:val="00771AC2"/>
    <w:rsid w:val="00773E4E"/>
    <w:rsid w:val="00774BDD"/>
    <w:rsid w:val="00774E86"/>
    <w:rsid w:val="00777B9B"/>
    <w:rsid w:val="0078023B"/>
    <w:rsid w:val="007802D1"/>
    <w:rsid w:val="007819BB"/>
    <w:rsid w:val="00781C95"/>
    <w:rsid w:val="00782AD1"/>
    <w:rsid w:val="00782EDB"/>
    <w:rsid w:val="00783844"/>
    <w:rsid w:val="00784016"/>
    <w:rsid w:val="00784892"/>
    <w:rsid w:val="00784E7B"/>
    <w:rsid w:val="00785358"/>
    <w:rsid w:val="00785B4D"/>
    <w:rsid w:val="0078601E"/>
    <w:rsid w:val="00786A10"/>
    <w:rsid w:val="00787221"/>
    <w:rsid w:val="0078791D"/>
    <w:rsid w:val="00790719"/>
    <w:rsid w:val="00792308"/>
    <w:rsid w:val="00792914"/>
    <w:rsid w:val="00792A5C"/>
    <w:rsid w:val="00793E5C"/>
    <w:rsid w:val="00795657"/>
    <w:rsid w:val="00795B92"/>
    <w:rsid w:val="00796152"/>
    <w:rsid w:val="007970E4"/>
    <w:rsid w:val="007976B1"/>
    <w:rsid w:val="007978F6"/>
    <w:rsid w:val="007A1A60"/>
    <w:rsid w:val="007A240A"/>
    <w:rsid w:val="007A25D4"/>
    <w:rsid w:val="007A2747"/>
    <w:rsid w:val="007A2A14"/>
    <w:rsid w:val="007A2DFB"/>
    <w:rsid w:val="007A3134"/>
    <w:rsid w:val="007A373A"/>
    <w:rsid w:val="007A5C87"/>
    <w:rsid w:val="007A6355"/>
    <w:rsid w:val="007A64AF"/>
    <w:rsid w:val="007B0A74"/>
    <w:rsid w:val="007B0F3D"/>
    <w:rsid w:val="007B1B3C"/>
    <w:rsid w:val="007B3354"/>
    <w:rsid w:val="007B65F2"/>
    <w:rsid w:val="007B68ED"/>
    <w:rsid w:val="007C129C"/>
    <w:rsid w:val="007C3088"/>
    <w:rsid w:val="007C646D"/>
    <w:rsid w:val="007C6BAA"/>
    <w:rsid w:val="007D161E"/>
    <w:rsid w:val="007D1AA9"/>
    <w:rsid w:val="007D2980"/>
    <w:rsid w:val="007D4118"/>
    <w:rsid w:val="007D6D90"/>
    <w:rsid w:val="007D7A43"/>
    <w:rsid w:val="007D7C21"/>
    <w:rsid w:val="007E04C9"/>
    <w:rsid w:val="007E0EC7"/>
    <w:rsid w:val="007E1367"/>
    <w:rsid w:val="007E151C"/>
    <w:rsid w:val="007E2692"/>
    <w:rsid w:val="007E2850"/>
    <w:rsid w:val="007E30C6"/>
    <w:rsid w:val="007E35BB"/>
    <w:rsid w:val="007E35BD"/>
    <w:rsid w:val="007E6709"/>
    <w:rsid w:val="007E67D0"/>
    <w:rsid w:val="007F0350"/>
    <w:rsid w:val="007F1DAA"/>
    <w:rsid w:val="007F2136"/>
    <w:rsid w:val="007F227A"/>
    <w:rsid w:val="007F23F6"/>
    <w:rsid w:val="007F4BF7"/>
    <w:rsid w:val="007F5944"/>
    <w:rsid w:val="007F5D45"/>
    <w:rsid w:val="007F5E2B"/>
    <w:rsid w:val="007F6EA4"/>
    <w:rsid w:val="007F72E2"/>
    <w:rsid w:val="007F79C5"/>
    <w:rsid w:val="00800521"/>
    <w:rsid w:val="008008C0"/>
    <w:rsid w:val="0080160A"/>
    <w:rsid w:val="008044C9"/>
    <w:rsid w:val="00805DD3"/>
    <w:rsid w:val="00806CDF"/>
    <w:rsid w:val="0080727B"/>
    <w:rsid w:val="00810F0E"/>
    <w:rsid w:val="00811E55"/>
    <w:rsid w:val="0081241A"/>
    <w:rsid w:val="008124C1"/>
    <w:rsid w:val="008139A5"/>
    <w:rsid w:val="0081456D"/>
    <w:rsid w:val="0081545A"/>
    <w:rsid w:val="008166EF"/>
    <w:rsid w:val="0081754A"/>
    <w:rsid w:val="008176C3"/>
    <w:rsid w:val="00820B79"/>
    <w:rsid w:val="00821C6A"/>
    <w:rsid w:val="0082355D"/>
    <w:rsid w:val="0082381A"/>
    <w:rsid w:val="00823A32"/>
    <w:rsid w:val="00823D96"/>
    <w:rsid w:val="00824735"/>
    <w:rsid w:val="0082498D"/>
    <w:rsid w:val="00824F3D"/>
    <w:rsid w:val="00826FC5"/>
    <w:rsid w:val="0082739B"/>
    <w:rsid w:val="00827F91"/>
    <w:rsid w:val="00832591"/>
    <w:rsid w:val="0083324E"/>
    <w:rsid w:val="00833646"/>
    <w:rsid w:val="00835824"/>
    <w:rsid w:val="00835B86"/>
    <w:rsid w:val="00836479"/>
    <w:rsid w:val="00836D31"/>
    <w:rsid w:val="008374E3"/>
    <w:rsid w:val="00837E2E"/>
    <w:rsid w:val="00837E95"/>
    <w:rsid w:val="008408FE"/>
    <w:rsid w:val="00841400"/>
    <w:rsid w:val="0084360D"/>
    <w:rsid w:val="00843A8C"/>
    <w:rsid w:val="00843B3C"/>
    <w:rsid w:val="00843C5B"/>
    <w:rsid w:val="00844000"/>
    <w:rsid w:val="0084505D"/>
    <w:rsid w:val="00845F43"/>
    <w:rsid w:val="008460C2"/>
    <w:rsid w:val="008476D6"/>
    <w:rsid w:val="00851485"/>
    <w:rsid w:val="00852234"/>
    <w:rsid w:val="0085307D"/>
    <w:rsid w:val="008540DE"/>
    <w:rsid w:val="00854452"/>
    <w:rsid w:val="008547B7"/>
    <w:rsid w:val="008566ED"/>
    <w:rsid w:val="008568AF"/>
    <w:rsid w:val="00857993"/>
    <w:rsid w:val="00860050"/>
    <w:rsid w:val="00860FDB"/>
    <w:rsid w:val="0086141F"/>
    <w:rsid w:val="008618D1"/>
    <w:rsid w:val="00861BDD"/>
    <w:rsid w:val="00861D18"/>
    <w:rsid w:val="00861F63"/>
    <w:rsid w:val="00862A48"/>
    <w:rsid w:val="008630F3"/>
    <w:rsid w:val="00864DB3"/>
    <w:rsid w:val="00865B76"/>
    <w:rsid w:val="0086669E"/>
    <w:rsid w:val="008667BF"/>
    <w:rsid w:val="00866CE6"/>
    <w:rsid w:val="008678CA"/>
    <w:rsid w:val="00867929"/>
    <w:rsid w:val="00867AE5"/>
    <w:rsid w:val="00870668"/>
    <w:rsid w:val="00870D8A"/>
    <w:rsid w:val="0087185F"/>
    <w:rsid w:val="00873179"/>
    <w:rsid w:val="00874220"/>
    <w:rsid w:val="008742AD"/>
    <w:rsid w:val="00877991"/>
    <w:rsid w:val="00877E1E"/>
    <w:rsid w:val="00877E31"/>
    <w:rsid w:val="00880460"/>
    <w:rsid w:val="008806E1"/>
    <w:rsid w:val="00881C34"/>
    <w:rsid w:val="00881C5E"/>
    <w:rsid w:val="00882083"/>
    <w:rsid w:val="00882890"/>
    <w:rsid w:val="00882F1B"/>
    <w:rsid w:val="008844D7"/>
    <w:rsid w:val="0088539C"/>
    <w:rsid w:val="008853C5"/>
    <w:rsid w:val="00885706"/>
    <w:rsid w:val="008862FB"/>
    <w:rsid w:val="008869B4"/>
    <w:rsid w:val="008869C6"/>
    <w:rsid w:val="00890912"/>
    <w:rsid w:val="00890EE5"/>
    <w:rsid w:val="008925AD"/>
    <w:rsid w:val="00893D97"/>
    <w:rsid w:val="00894467"/>
    <w:rsid w:val="008956FD"/>
    <w:rsid w:val="00895C92"/>
    <w:rsid w:val="00896022"/>
    <w:rsid w:val="008978F5"/>
    <w:rsid w:val="008A0D47"/>
    <w:rsid w:val="008A0E57"/>
    <w:rsid w:val="008A10A8"/>
    <w:rsid w:val="008A2B1C"/>
    <w:rsid w:val="008A32D2"/>
    <w:rsid w:val="008A3BBD"/>
    <w:rsid w:val="008A4F8C"/>
    <w:rsid w:val="008B00CC"/>
    <w:rsid w:val="008B0D73"/>
    <w:rsid w:val="008B0DBE"/>
    <w:rsid w:val="008B2B8C"/>
    <w:rsid w:val="008B39D7"/>
    <w:rsid w:val="008B3CF4"/>
    <w:rsid w:val="008B54F1"/>
    <w:rsid w:val="008B5776"/>
    <w:rsid w:val="008B608E"/>
    <w:rsid w:val="008B6561"/>
    <w:rsid w:val="008B78F7"/>
    <w:rsid w:val="008C1A6A"/>
    <w:rsid w:val="008C1B5F"/>
    <w:rsid w:val="008C2394"/>
    <w:rsid w:val="008C360C"/>
    <w:rsid w:val="008C3618"/>
    <w:rsid w:val="008C3DA5"/>
    <w:rsid w:val="008C3FAF"/>
    <w:rsid w:val="008C4B04"/>
    <w:rsid w:val="008C4E11"/>
    <w:rsid w:val="008C5421"/>
    <w:rsid w:val="008C5575"/>
    <w:rsid w:val="008C5618"/>
    <w:rsid w:val="008C5885"/>
    <w:rsid w:val="008C74EF"/>
    <w:rsid w:val="008C77A4"/>
    <w:rsid w:val="008D038C"/>
    <w:rsid w:val="008D044E"/>
    <w:rsid w:val="008D0A99"/>
    <w:rsid w:val="008D1671"/>
    <w:rsid w:val="008D1FAF"/>
    <w:rsid w:val="008D3CF4"/>
    <w:rsid w:val="008D46F5"/>
    <w:rsid w:val="008D4F5B"/>
    <w:rsid w:val="008D57CD"/>
    <w:rsid w:val="008D66B2"/>
    <w:rsid w:val="008D731A"/>
    <w:rsid w:val="008D75A3"/>
    <w:rsid w:val="008D7A43"/>
    <w:rsid w:val="008E17B9"/>
    <w:rsid w:val="008E1893"/>
    <w:rsid w:val="008E22D1"/>
    <w:rsid w:val="008E5E20"/>
    <w:rsid w:val="008E6279"/>
    <w:rsid w:val="008E76AD"/>
    <w:rsid w:val="008E77BE"/>
    <w:rsid w:val="008F00DB"/>
    <w:rsid w:val="008F0643"/>
    <w:rsid w:val="008F0D02"/>
    <w:rsid w:val="008F23F6"/>
    <w:rsid w:val="008F2B3D"/>
    <w:rsid w:val="008F42BF"/>
    <w:rsid w:val="008F5225"/>
    <w:rsid w:val="008F6484"/>
    <w:rsid w:val="00901706"/>
    <w:rsid w:val="009017E3"/>
    <w:rsid w:val="00901D20"/>
    <w:rsid w:val="009028C6"/>
    <w:rsid w:val="00902FBB"/>
    <w:rsid w:val="0090410E"/>
    <w:rsid w:val="00904FFA"/>
    <w:rsid w:val="00905A62"/>
    <w:rsid w:val="00907364"/>
    <w:rsid w:val="00907B29"/>
    <w:rsid w:val="00907CC4"/>
    <w:rsid w:val="00910B3B"/>
    <w:rsid w:val="00910B81"/>
    <w:rsid w:val="00910BC9"/>
    <w:rsid w:val="00911323"/>
    <w:rsid w:val="009119C7"/>
    <w:rsid w:val="00913473"/>
    <w:rsid w:val="00915C9A"/>
    <w:rsid w:val="00916ED4"/>
    <w:rsid w:val="0091773A"/>
    <w:rsid w:val="00917D67"/>
    <w:rsid w:val="00917ED8"/>
    <w:rsid w:val="00921C52"/>
    <w:rsid w:val="009227C7"/>
    <w:rsid w:val="00922AB5"/>
    <w:rsid w:val="00923738"/>
    <w:rsid w:val="00924DDD"/>
    <w:rsid w:val="0092750B"/>
    <w:rsid w:val="009306B2"/>
    <w:rsid w:val="009318CE"/>
    <w:rsid w:val="009334D0"/>
    <w:rsid w:val="0093359D"/>
    <w:rsid w:val="00933782"/>
    <w:rsid w:val="009339D6"/>
    <w:rsid w:val="00933C8A"/>
    <w:rsid w:val="009341CD"/>
    <w:rsid w:val="00934EB0"/>
    <w:rsid w:val="00935BA8"/>
    <w:rsid w:val="00935E5A"/>
    <w:rsid w:val="00935E81"/>
    <w:rsid w:val="00936354"/>
    <w:rsid w:val="00937881"/>
    <w:rsid w:val="00940638"/>
    <w:rsid w:val="00941DBB"/>
    <w:rsid w:val="00941F0C"/>
    <w:rsid w:val="009421A7"/>
    <w:rsid w:val="0094249C"/>
    <w:rsid w:val="00943F19"/>
    <w:rsid w:val="00943F97"/>
    <w:rsid w:val="0094499F"/>
    <w:rsid w:val="00945035"/>
    <w:rsid w:val="00945505"/>
    <w:rsid w:val="00947550"/>
    <w:rsid w:val="0094773C"/>
    <w:rsid w:val="00947CFB"/>
    <w:rsid w:val="00947F91"/>
    <w:rsid w:val="00950592"/>
    <w:rsid w:val="00950937"/>
    <w:rsid w:val="00955591"/>
    <w:rsid w:val="009600F3"/>
    <w:rsid w:val="009629A5"/>
    <w:rsid w:val="009713D2"/>
    <w:rsid w:val="00972486"/>
    <w:rsid w:val="0097255A"/>
    <w:rsid w:val="00972576"/>
    <w:rsid w:val="0097257D"/>
    <w:rsid w:val="009756FB"/>
    <w:rsid w:val="0097644E"/>
    <w:rsid w:val="0097659C"/>
    <w:rsid w:val="00976F5F"/>
    <w:rsid w:val="009804F5"/>
    <w:rsid w:val="00980665"/>
    <w:rsid w:val="009810D7"/>
    <w:rsid w:val="00983876"/>
    <w:rsid w:val="00984439"/>
    <w:rsid w:val="009850E9"/>
    <w:rsid w:val="009859C8"/>
    <w:rsid w:val="00986444"/>
    <w:rsid w:val="00987B6A"/>
    <w:rsid w:val="00987F4B"/>
    <w:rsid w:val="00990A24"/>
    <w:rsid w:val="00990BD8"/>
    <w:rsid w:val="009912ED"/>
    <w:rsid w:val="00993381"/>
    <w:rsid w:val="0099352F"/>
    <w:rsid w:val="00995004"/>
    <w:rsid w:val="009950CD"/>
    <w:rsid w:val="00996328"/>
    <w:rsid w:val="00996DEC"/>
    <w:rsid w:val="009976BB"/>
    <w:rsid w:val="009A0094"/>
    <w:rsid w:val="009A00AE"/>
    <w:rsid w:val="009A2B8E"/>
    <w:rsid w:val="009A384A"/>
    <w:rsid w:val="009A3C7D"/>
    <w:rsid w:val="009A6622"/>
    <w:rsid w:val="009A6F8D"/>
    <w:rsid w:val="009A750F"/>
    <w:rsid w:val="009B008F"/>
    <w:rsid w:val="009B0312"/>
    <w:rsid w:val="009B0416"/>
    <w:rsid w:val="009B05C4"/>
    <w:rsid w:val="009B1902"/>
    <w:rsid w:val="009B2244"/>
    <w:rsid w:val="009B240D"/>
    <w:rsid w:val="009B257F"/>
    <w:rsid w:val="009B2BF2"/>
    <w:rsid w:val="009B31D1"/>
    <w:rsid w:val="009B43FB"/>
    <w:rsid w:val="009B62C5"/>
    <w:rsid w:val="009B62C6"/>
    <w:rsid w:val="009B64FE"/>
    <w:rsid w:val="009B688F"/>
    <w:rsid w:val="009B779A"/>
    <w:rsid w:val="009C1BA1"/>
    <w:rsid w:val="009C308C"/>
    <w:rsid w:val="009C52D9"/>
    <w:rsid w:val="009C590C"/>
    <w:rsid w:val="009C5B2F"/>
    <w:rsid w:val="009C6D17"/>
    <w:rsid w:val="009C6F9B"/>
    <w:rsid w:val="009D0400"/>
    <w:rsid w:val="009D07AB"/>
    <w:rsid w:val="009D145E"/>
    <w:rsid w:val="009D1AA8"/>
    <w:rsid w:val="009D27BE"/>
    <w:rsid w:val="009D2C9D"/>
    <w:rsid w:val="009D3DF9"/>
    <w:rsid w:val="009D5B6D"/>
    <w:rsid w:val="009D5D77"/>
    <w:rsid w:val="009D6817"/>
    <w:rsid w:val="009D723E"/>
    <w:rsid w:val="009E0281"/>
    <w:rsid w:val="009E1D9C"/>
    <w:rsid w:val="009E1DCD"/>
    <w:rsid w:val="009E2B58"/>
    <w:rsid w:val="009E2CAA"/>
    <w:rsid w:val="009E2F0F"/>
    <w:rsid w:val="009E49EE"/>
    <w:rsid w:val="009E52B5"/>
    <w:rsid w:val="009E5BCF"/>
    <w:rsid w:val="009E5D7E"/>
    <w:rsid w:val="009E5FBD"/>
    <w:rsid w:val="009E6C05"/>
    <w:rsid w:val="009E7EE3"/>
    <w:rsid w:val="009F1A7C"/>
    <w:rsid w:val="009F2DCC"/>
    <w:rsid w:val="009F2E66"/>
    <w:rsid w:val="009F4344"/>
    <w:rsid w:val="009F50A4"/>
    <w:rsid w:val="009F654E"/>
    <w:rsid w:val="009F6ABE"/>
    <w:rsid w:val="009F7F7A"/>
    <w:rsid w:val="00A00570"/>
    <w:rsid w:val="00A01440"/>
    <w:rsid w:val="00A01686"/>
    <w:rsid w:val="00A0208C"/>
    <w:rsid w:val="00A02369"/>
    <w:rsid w:val="00A0395E"/>
    <w:rsid w:val="00A03A64"/>
    <w:rsid w:val="00A07F2E"/>
    <w:rsid w:val="00A10A9E"/>
    <w:rsid w:val="00A10E87"/>
    <w:rsid w:val="00A1193F"/>
    <w:rsid w:val="00A123A5"/>
    <w:rsid w:val="00A1298E"/>
    <w:rsid w:val="00A12B1D"/>
    <w:rsid w:val="00A12D9A"/>
    <w:rsid w:val="00A152E4"/>
    <w:rsid w:val="00A15657"/>
    <w:rsid w:val="00A157D6"/>
    <w:rsid w:val="00A15876"/>
    <w:rsid w:val="00A15D5D"/>
    <w:rsid w:val="00A16057"/>
    <w:rsid w:val="00A16469"/>
    <w:rsid w:val="00A1682F"/>
    <w:rsid w:val="00A2061D"/>
    <w:rsid w:val="00A22163"/>
    <w:rsid w:val="00A221D2"/>
    <w:rsid w:val="00A221E1"/>
    <w:rsid w:val="00A23078"/>
    <w:rsid w:val="00A24083"/>
    <w:rsid w:val="00A246CA"/>
    <w:rsid w:val="00A25D22"/>
    <w:rsid w:val="00A263CE"/>
    <w:rsid w:val="00A27BA7"/>
    <w:rsid w:val="00A30639"/>
    <w:rsid w:val="00A306E2"/>
    <w:rsid w:val="00A30921"/>
    <w:rsid w:val="00A31455"/>
    <w:rsid w:val="00A31706"/>
    <w:rsid w:val="00A32264"/>
    <w:rsid w:val="00A324D1"/>
    <w:rsid w:val="00A33E28"/>
    <w:rsid w:val="00A34443"/>
    <w:rsid w:val="00A34F5D"/>
    <w:rsid w:val="00A350EE"/>
    <w:rsid w:val="00A35802"/>
    <w:rsid w:val="00A362DE"/>
    <w:rsid w:val="00A36B0B"/>
    <w:rsid w:val="00A37299"/>
    <w:rsid w:val="00A40974"/>
    <w:rsid w:val="00A43DCC"/>
    <w:rsid w:val="00A444F8"/>
    <w:rsid w:val="00A44764"/>
    <w:rsid w:val="00A452DD"/>
    <w:rsid w:val="00A4543F"/>
    <w:rsid w:val="00A45A9B"/>
    <w:rsid w:val="00A467E2"/>
    <w:rsid w:val="00A5014B"/>
    <w:rsid w:val="00A506B5"/>
    <w:rsid w:val="00A5234E"/>
    <w:rsid w:val="00A528B0"/>
    <w:rsid w:val="00A52FA8"/>
    <w:rsid w:val="00A5448A"/>
    <w:rsid w:val="00A545AF"/>
    <w:rsid w:val="00A55E6D"/>
    <w:rsid w:val="00A56566"/>
    <w:rsid w:val="00A572D7"/>
    <w:rsid w:val="00A5751E"/>
    <w:rsid w:val="00A5757C"/>
    <w:rsid w:val="00A57662"/>
    <w:rsid w:val="00A60F7F"/>
    <w:rsid w:val="00A61C8F"/>
    <w:rsid w:val="00A6212E"/>
    <w:rsid w:val="00A63FC2"/>
    <w:rsid w:val="00A64022"/>
    <w:rsid w:val="00A6456B"/>
    <w:rsid w:val="00A65E6F"/>
    <w:rsid w:val="00A67A4F"/>
    <w:rsid w:val="00A702A2"/>
    <w:rsid w:val="00A70BC5"/>
    <w:rsid w:val="00A71A58"/>
    <w:rsid w:val="00A736EF"/>
    <w:rsid w:val="00A7396A"/>
    <w:rsid w:val="00A73972"/>
    <w:rsid w:val="00A73B94"/>
    <w:rsid w:val="00A74C27"/>
    <w:rsid w:val="00A75671"/>
    <w:rsid w:val="00A7663F"/>
    <w:rsid w:val="00A770F0"/>
    <w:rsid w:val="00A77741"/>
    <w:rsid w:val="00A777E4"/>
    <w:rsid w:val="00A809AA"/>
    <w:rsid w:val="00A81EC5"/>
    <w:rsid w:val="00A828C7"/>
    <w:rsid w:val="00A82D97"/>
    <w:rsid w:val="00A82DD0"/>
    <w:rsid w:val="00A84333"/>
    <w:rsid w:val="00A84658"/>
    <w:rsid w:val="00A84F2B"/>
    <w:rsid w:val="00A853BC"/>
    <w:rsid w:val="00A855CE"/>
    <w:rsid w:val="00A861EC"/>
    <w:rsid w:val="00A867D0"/>
    <w:rsid w:val="00A92838"/>
    <w:rsid w:val="00A93535"/>
    <w:rsid w:val="00A93FD1"/>
    <w:rsid w:val="00A94A29"/>
    <w:rsid w:val="00A960CA"/>
    <w:rsid w:val="00A964D2"/>
    <w:rsid w:val="00A973E2"/>
    <w:rsid w:val="00A97654"/>
    <w:rsid w:val="00AA0D1A"/>
    <w:rsid w:val="00AA2061"/>
    <w:rsid w:val="00AA22DB"/>
    <w:rsid w:val="00AA2DCA"/>
    <w:rsid w:val="00AA319D"/>
    <w:rsid w:val="00AA4752"/>
    <w:rsid w:val="00AA485C"/>
    <w:rsid w:val="00AA6396"/>
    <w:rsid w:val="00AA6435"/>
    <w:rsid w:val="00AA7D69"/>
    <w:rsid w:val="00AB09E2"/>
    <w:rsid w:val="00AB0CC9"/>
    <w:rsid w:val="00AB2F65"/>
    <w:rsid w:val="00AB478C"/>
    <w:rsid w:val="00AB49C1"/>
    <w:rsid w:val="00AB4C0A"/>
    <w:rsid w:val="00AB55D6"/>
    <w:rsid w:val="00AB587D"/>
    <w:rsid w:val="00AB6169"/>
    <w:rsid w:val="00AB6882"/>
    <w:rsid w:val="00AB68C6"/>
    <w:rsid w:val="00AB6C72"/>
    <w:rsid w:val="00AB6E24"/>
    <w:rsid w:val="00AB7800"/>
    <w:rsid w:val="00AB7EAB"/>
    <w:rsid w:val="00AC0269"/>
    <w:rsid w:val="00AC063C"/>
    <w:rsid w:val="00AC0823"/>
    <w:rsid w:val="00AC0B20"/>
    <w:rsid w:val="00AC0E40"/>
    <w:rsid w:val="00AC257B"/>
    <w:rsid w:val="00AC2DF6"/>
    <w:rsid w:val="00AC3109"/>
    <w:rsid w:val="00AC38B1"/>
    <w:rsid w:val="00AC439A"/>
    <w:rsid w:val="00AC4AFE"/>
    <w:rsid w:val="00AC4BFD"/>
    <w:rsid w:val="00AC5DE7"/>
    <w:rsid w:val="00AC638E"/>
    <w:rsid w:val="00AC6A09"/>
    <w:rsid w:val="00AC747F"/>
    <w:rsid w:val="00AC76E9"/>
    <w:rsid w:val="00AD0167"/>
    <w:rsid w:val="00AD1790"/>
    <w:rsid w:val="00AD1A91"/>
    <w:rsid w:val="00AD1E97"/>
    <w:rsid w:val="00AD2C3B"/>
    <w:rsid w:val="00AD3CE1"/>
    <w:rsid w:val="00AD44E6"/>
    <w:rsid w:val="00AD59B1"/>
    <w:rsid w:val="00AD5F60"/>
    <w:rsid w:val="00AD70C2"/>
    <w:rsid w:val="00AD7B50"/>
    <w:rsid w:val="00AD7DF0"/>
    <w:rsid w:val="00AE09D6"/>
    <w:rsid w:val="00AE2491"/>
    <w:rsid w:val="00AE2EDB"/>
    <w:rsid w:val="00AE3AA7"/>
    <w:rsid w:val="00AE3C64"/>
    <w:rsid w:val="00AE3D47"/>
    <w:rsid w:val="00AE3DDC"/>
    <w:rsid w:val="00AE4A8C"/>
    <w:rsid w:val="00AE4FD0"/>
    <w:rsid w:val="00AE531C"/>
    <w:rsid w:val="00AE5987"/>
    <w:rsid w:val="00AE7D0D"/>
    <w:rsid w:val="00AE7DE7"/>
    <w:rsid w:val="00AE7E97"/>
    <w:rsid w:val="00AF104F"/>
    <w:rsid w:val="00AF109A"/>
    <w:rsid w:val="00AF1C47"/>
    <w:rsid w:val="00AF202A"/>
    <w:rsid w:val="00AF3823"/>
    <w:rsid w:val="00AF48F0"/>
    <w:rsid w:val="00AF4B60"/>
    <w:rsid w:val="00AF67B5"/>
    <w:rsid w:val="00AF695B"/>
    <w:rsid w:val="00AF6A5D"/>
    <w:rsid w:val="00B004A2"/>
    <w:rsid w:val="00B012D8"/>
    <w:rsid w:val="00B01651"/>
    <w:rsid w:val="00B01DAD"/>
    <w:rsid w:val="00B02317"/>
    <w:rsid w:val="00B023D2"/>
    <w:rsid w:val="00B02D89"/>
    <w:rsid w:val="00B0322D"/>
    <w:rsid w:val="00B03B22"/>
    <w:rsid w:val="00B03E2B"/>
    <w:rsid w:val="00B03E4F"/>
    <w:rsid w:val="00B041F7"/>
    <w:rsid w:val="00B043EE"/>
    <w:rsid w:val="00B051A2"/>
    <w:rsid w:val="00B0520F"/>
    <w:rsid w:val="00B05C90"/>
    <w:rsid w:val="00B05F95"/>
    <w:rsid w:val="00B06159"/>
    <w:rsid w:val="00B069B5"/>
    <w:rsid w:val="00B0797F"/>
    <w:rsid w:val="00B1111B"/>
    <w:rsid w:val="00B13AA5"/>
    <w:rsid w:val="00B14065"/>
    <w:rsid w:val="00B153BE"/>
    <w:rsid w:val="00B15DF3"/>
    <w:rsid w:val="00B16247"/>
    <w:rsid w:val="00B16433"/>
    <w:rsid w:val="00B172FA"/>
    <w:rsid w:val="00B17CA9"/>
    <w:rsid w:val="00B2043C"/>
    <w:rsid w:val="00B20C4B"/>
    <w:rsid w:val="00B21DEA"/>
    <w:rsid w:val="00B2248F"/>
    <w:rsid w:val="00B2295A"/>
    <w:rsid w:val="00B22E82"/>
    <w:rsid w:val="00B2316F"/>
    <w:rsid w:val="00B23ABD"/>
    <w:rsid w:val="00B23F24"/>
    <w:rsid w:val="00B25F32"/>
    <w:rsid w:val="00B26A8F"/>
    <w:rsid w:val="00B272A4"/>
    <w:rsid w:val="00B27AF6"/>
    <w:rsid w:val="00B30012"/>
    <w:rsid w:val="00B30117"/>
    <w:rsid w:val="00B304C3"/>
    <w:rsid w:val="00B30650"/>
    <w:rsid w:val="00B311D4"/>
    <w:rsid w:val="00B31637"/>
    <w:rsid w:val="00B317B3"/>
    <w:rsid w:val="00B33709"/>
    <w:rsid w:val="00B34032"/>
    <w:rsid w:val="00B358FA"/>
    <w:rsid w:val="00B40250"/>
    <w:rsid w:val="00B419CD"/>
    <w:rsid w:val="00B429D7"/>
    <w:rsid w:val="00B4303D"/>
    <w:rsid w:val="00B4325A"/>
    <w:rsid w:val="00B439AA"/>
    <w:rsid w:val="00B47D61"/>
    <w:rsid w:val="00B50185"/>
    <w:rsid w:val="00B50296"/>
    <w:rsid w:val="00B5101E"/>
    <w:rsid w:val="00B51DE0"/>
    <w:rsid w:val="00B53CBD"/>
    <w:rsid w:val="00B5406A"/>
    <w:rsid w:val="00B54EB1"/>
    <w:rsid w:val="00B55FD2"/>
    <w:rsid w:val="00B60AED"/>
    <w:rsid w:val="00B60C60"/>
    <w:rsid w:val="00B60EE6"/>
    <w:rsid w:val="00B610B6"/>
    <w:rsid w:val="00B618C9"/>
    <w:rsid w:val="00B6199F"/>
    <w:rsid w:val="00B63569"/>
    <w:rsid w:val="00B668B8"/>
    <w:rsid w:val="00B67385"/>
    <w:rsid w:val="00B706AC"/>
    <w:rsid w:val="00B71505"/>
    <w:rsid w:val="00B7284B"/>
    <w:rsid w:val="00B72908"/>
    <w:rsid w:val="00B72A7D"/>
    <w:rsid w:val="00B73112"/>
    <w:rsid w:val="00B7355B"/>
    <w:rsid w:val="00B73626"/>
    <w:rsid w:val="00B736A0"/>
    <w:rsid w:val="00B73F28"/>
    <w:rsid w:val="00B74B21"/>
    <w:rsid w:val="00B75914"/>
    <w:rsid w:val="00B76AB0"/>
    <w:rsid w:val="00B77B76"/>
    <w:rsid w:val="00B803F7"/>
    <w:rsid w:val="00B81513"/>
    <w:rsid w:val="00B81709"/>
    <w:rsid w:val="00B84278"/>
    <w:rsid w:val="00B8604D"/>
    <w:rsid w:val="00B86BCA"/>
    <w:rsid w:val="00B8706B"/>
    <w:rsid w:val="00B87206"/>
    <w:rsid w:val="00B8728D"/>
    <w:rsid w:val="00B87EAA"/>
    <w:rsid w:val="00B9009B"/>
    <w:rsid w:val="00B90ED8"/>
    <w:rsid w:val="00B91947"/>
    <w:rsid w:val="00B92222"/>
    <w:rsid w:val="00B923D4"/>
    <w:rsid w:val="00B92499"/>
    <w:rsid w:val="00B93390"/>
    <w:rsid w:val="00B93A25"/>
    <w:rsid w:val="00B94E26"/>
    <w:rsid w:val="00B963A7"/>
    <w:rsid w:val="00B964AA"/>
    <w:rsid w:val="00B9691F"/>
    <w:rsid w:val="00BA080A"/>
    <w:rsid w:val="00BA0818"/>
    <w:rsid w:val="00BA1079"/>
    <w:rsid w:val="00BA2456"/>
    <w:rsid w:val="00BA2A9B"/>
    <w:rsid w:val="00BA2F81"/>
    <w:rsid w:val="00BA395A"/>
    <w:rsid w:val="00BA3BDB"/>
    <w:rsid w:val="00BA3F0F"/>
    <w:rsid w:val="00BA49FA"/>
    <w:rsid w:val="00BA5751"/>
    <w:rsid w:val="00BA6832"/>
    <w:rsid w:val="00BA68E3"/>
    <w:rsid w:val="00BA6B2E"/>
    <w:rsid w:val="00BA6FA3"/>
    <w:rsid w:val="00BA7FD0"/>
    <w:rsid w:val="00BA7FFC"/>
    <w:rsid w:val="00BB1B6D"/>
    <w:rsid w:val="00BB26C4"/>
    <w:rsid w:val="00BB37FA"/>
    <w:rsid w:val="00BB393A"/>
    <w:rsid w:val="00BB3A2A"/>
    <w:rsid w:val="00BB3EC7"/>
    <w:rsid w:val="00BB50DA"/>
    <w:rsid w:val="00BB5E6C"/>
    <w:rsid w:val="00BB679D"/>
    <w:rsid w:val="00BB7090"/>
    <w:rsid w:val="00BB7BF8"/>
    <w:rsid w:val="00BC0F2D"/>
    <w:rsid w:val="00BC1CAA"/>
    <w:rsid w:val="00BC1CB4"/>
    <w:rsid w:val="00BC277C"/>
    <w:rsid w:val="00BC41EE"/>
    <w:rsid w:val="00BC48FF"/>
    <w:rsid w:val="00BC4B56"/>
    <w:rsid w:val="00BC4FAC"/>
    <w:rsid w:val="00BC51D8"/>
    <w:rsid w:val="00BC73C3"/>
    <w:rsid w:val="00BC776F"/>
    <w:rsid w:val="00BC7F26"/>
    <w:rsid w:val="00BD0AB8"/>
    <w:rsid w:val="00BD0C43"/>
    <w:rsid w:val="00BD0F1C"/>
    <w:rsid w:val="00BD1969"/>
    <w:rsid w:val="00BD2B39"/>
    <w:rsid w:val="00BD359A"/>
    <w:rsid w:val="00BD3A8F"/>
    <w:rsid w:val="00BD400E"/>
    <w:rsid w:val="00BD402D"/>
    <w:rsid w:val="00BD4FAE"/>
    <w:rsid w:val="00BD67E7"/>
    <w:rsid w:val="00BE080E"/>
    <w:rsid w:val="00BE0F6E"/>
    <w:rsid w:val="00BE1699"/>
    <w:rsid w:val="00BE16EF"/>
    <w:rsid w:val="00BE1BC9"/>
    <w:rsid w:val="00BE2499"/>
    <w:rsid w:val="00BE2EB6"/>
    <w:rsid w:val="00BE3BB1"/>
    <w:rsid w:val="00BE44A6"/>
    <w:rsid w:val="00BE5057"/>
    <w:rsid w:val="00BE7024"/>
    <w:rsid w:val="00BF13BD"/>
    <w:rsid w:val="00BF152D"/>
    <w:rsid w:val="00BF1AC3"/>
    <w:rsid w:val="00BF1C50"/>
    <w:rsid w:val="00BF7CCC"/>
    <w:rsid w:val="00BF7F3D"/>
    <w:rsid w:val="00C0104A"/>
    <w:rsid w:val="00C017F4"/>
    <w:rsid w:val="00C01906"/>
    <w:rsid w:val="00C025CD"/>
    <w:rsid w:val="00C033A8"/>
    <w:rsid w:val="00C03729"/>
    <w:rsid w:val="00C0534B"/>
    <w:rsid w:val="00C0571E"/>
    <w:rsid w:val="00C05AAD"/>
    <w:rsid w:val="00C0688B"/>
    <w:rsid w:val="00C07E76"/>
    <w:rsid w:val="00C107BA"/>
    <w:rsid w:val="00C107DA"/>
    <w:rsid w:val="00C10FA8"/>
    <w:rsid w:val="00C13536"/>
    <w:rsid w:val="00C14088"/>
    <w:rsid w:val="00C14456"/>
    <w:rsid w:val="00C144F3"/>
    <w:rsid w:val="00C145D1"/>
    <w:rsid w:val="00C15803"/>
    <w:rsid w:val="00C159B4"/>
    <w:rsid w:val="00C16363"/>
    <w:rsid w:val="00C171DC"/>
    <w:rsid w:val="00C20F3C"/>
    <w:rsid w:val="00C214C9"/>
    <w:rsid w:val="00C2170F"/>
    <w:rsid w:val="00C21729"/>
    <w:rsid w:val="00C22AD7"/>
    <w:rsid w:val="00C230B7"/>
    <w:rsid w:val="00C25B6F"/>
    <w:rsid w:val="00C2648E"/>
    <w:rsid w:val="00C26ADA"/>
    <w:rsid w:val="00C26BFA"/>
    <w:rsid w:val="00C273C3"/>
    <w:rsid w:val="00C274B0"/>
    <w:rsid w:val="00C27AC8"/>
    <w:rsid w:val="00C27C85"/>
    <w:rsid w:val="00C30727"/>
    <w:rsid w:val="00C3093E"/>
    <w:rsid w:val="00C3103D"/>
    <w:rsid w:val="00C35CF7"/>
    <w:rsid w:val="00C36300"/>
    <w:rsid w:val="00C36AE4"/>
    <w:rsid w:val="00C37348"/>
    <w:rsid w:val="00C375BC"/>
    <w:rsid w:val="00C37F33"/>
    <w:rsid w:val="00C4089F"/>
    <w:rsid w:val="00C42CC1"/>
    <w:rsid w:val="00C432A3"/>
    <w:rsid w:val="00C43C06"/>
    <w:rsid w:val="00C443B0"/>
    <w:rsid w:val="00C448F4"/>
    <w:rsid w:val="00C45426"/>
    <w:rsid w:val="00C461EE"/>
    <w:rsid w:val="00C46456"/>
    <w:rsid w:val="00C5034C"/>
    <w:rsid w:val="00C50CF3"/>
    <w:rsid w:val="00C510E5"/>
    <w:rsid w:val="00C517DB"/>
    <w:rsid w:val="00C528D3"/>
    <w:rsid w:val="00C52941"/>
    <w:rsid w:val="00C53155"/>
    <w:rsid w:val="00C53283"/>
    <w:rsid w:val="00C5452B"/>
    <w:rsid w:val="00C549C0"/>
    <w:rsid w:val="00C55E53"/>
    <w:rsid w:val="00C572D6"/>
    <w:rsid w:val="00C61847"/>
    <w:rsid w:val="00C61850"/>
    <w:rsid w:val="00C62DCE"/>
    <w:rsid w:val="00C63A74"/>
    <w:rsid w:val="00C65B14"/>
    <w:rsid w:val="00C66F7E"/>
    <w:rsid w:val="00C67BDE"/>
    <w:rsid w:val="00C67DA0"/>
    <w:rsid w:val="00C71125"/>
    <w:rsid w:val="00C7115B"/>
    <w:rsid w:val="00C71B1B"/>
    <w:rsid w:val="00C733A0"/>
    <w:rsid w:val="00C733F4"/>
    <w:rsid w:val="00C7365A"/>
    <w:rsid w:val="00C739A7"/>
    <w:rsid w:val="00C7500F"/>
    <w:rsid w:val="00C75100"/>
    <w:rsid w:val="00C75209"/>
    <w:rsid w:val="00C75593"/>
    <w:rsid w:val="00C75C7E"/>
    <w:rsid w:val="00C75E5D"/>
    <w:rsid w:val="00C76960"/>
    <w:rsid w:val="00C76F40"/>
    <w:rsid w:val="00C800E1"/>
    <w:rsid w:val="00C80430"/>
    <w:rsid w:val="00C80DCD"/>
    <w:rsid w:val="00C823E5"/>
    <w:rsid w:val="00C82931"/>
    <w:rsid w:val="00C8342D"/>
    <w:rsid w:val="00C83B3E"/>
    <w:rsid w:val="00C844FA"/>
    <w:rsid w:val="00C8457A"/>
    <w:rsid w:val="00C84ABA"/>
    <w:rsid w:val="00C84FBF"/>
    <w:rsid w:val="00C86186"/>
    <w:rsid w:val="00C865FA"/>
    <w:rsid w:val="00C873D4"/>
    <w:rsid w:val="00C90037"/>
    <w:rsid w:val="00C90192"/>
    <w:rsid w:val="00C90486"/>
    <w:rsid w:val="00C9212B"/>
    <w:rsid w:val="00C931A0"/>
    <w:rsid w:val="00C93542"/>
    <w:rsid w:val="00C94082"/>
    <w:rsid w:val="00C95A7D"/>
    <w:rsid w:val="00C95A8F"/>
    <w:rsid w:val="00C9667C"/>
    <w:rsid w:val="00CA0694"/>
    <w:rsid w:val="00CA276D"/>
    <w:rsid w:val="00CA27C1"/>
    <w:rsid w:val="00CA28D0"/>
    <w:rsid w:val="00CA2AAE"/>
    <w:rsid w:val="00CA371D"/>
    <w:rsid w:val="00CA416A"/>
    <w:rsid w:val="00CA49BE"/>
    <w:rsid w:val="00CA4E9A"/>
    <w:rsid w:val="00CA59AE"/>
    <w:rsid w:val="00CA61AF"/>
    <w:rsid w:val="00CB051D"/>
    <w:rsid w:val="00CB0789"/>
    <w:rsid w:val="00CB0D10"/>
    <w:rsid w:val="00CB0D13"/>
    <w:rsid w:val="00CB1566"/>
    <w:rsid w:val="00CB17B0"/>
    <w:rsid w:val="00CB40A4"/>
    <w:rsid w:val="00CB52DF"/>
    <w:rsid w:val="00CB5CCA"/>
    <w:rsid w:val="00CB613E"/>
    <w:rsid w:val="00CC0DD2"/>
    <w:rsid w:val="00CC23F9"/>
    <w:rsid w:val="00CC2C26"/>
    <w:rsid w:val="00CC3563"/>
    <w:rsid w:val="00CC356E"/>
    <w:rsid w:val="00CC4697"/>
    <w:rsid w:val="00CC4A18"/>
    <w:rsid w:val="00CC52D0"/>
    <w:rsid w:val="00CC63A3"/>
    <w:rsid w:val="00CC6B59"/>
    <w:rsid w:val="00CC721E"/>
    <w:rsid w:val="00CD02B1"/>
    <w:rsid w:val="00CD0319"/>
    <w:rsid w:val="00CD0D06"/>
    <w:rsid w:val="00CD1E60"/>
    <w:rsid w:val="00CD1FBA"/>
    <w:rsid w:val="00CD22AD"/>
    <w:rsid w:val="00CD3460"/>
    <w:rsid w:val="00CD3D90"/>
    <w:rsid w:val="00CD3F43"/>
    <w:rsid w:val="00CD4AEA"/>
    <w:rsid w:val="00CD5339"/>
    <w:rsid w:val="00CD6DB8"/>
    <w:rsid w:val="00CD7827"/>
    <w:rsid w:val="00CE0517"/>
    <w:rsid w:val="00CE0546"/>
    <w:rsid w:val="00CE123D"/>
    <w:rsid w:val="00CE1F80"/>
    <w:rsid w:val="00CE241B"/>
    <w:rsid w:val="00CE27DE"/>
    <w:rsid w:val="00CE2A55"/>
    <w:rsid w:val="00CE2DFD"/>
    <w:rsid w:val="00CE4FC5"/>
    <w:rsid w:val="00CE6345"/>
    <w:rsid w:val="00CE634C"/>
    <w:rsid w:val="00CE72C0"/>
    <w:rsid w:val="00CE7588"/>
    <w:rsid w:val="00CE7E80"/>
    <w:rsid w:val="00CF189A"/>
    <w:rsid w:val="00CF44BB"/>
    <w:rsid w:val="00CF4511"/>
    <w:rsid w:val="00CF45E1"/>
    <w:rsid w:val="00CF55AC"/>
    <w:rsid w:val="00CF7C75"/>
    <w:rsid w:val="00D0354A"/>
    <w:rsid w:val="00D035B8"/>
    <w:rsid w:val="00D04418"/>
    <w:rsid w:val="00D04FAD"/>
    <w:rsid w:val="00D052CE"/>
    <w:rsid w:val="00D05C5D"/>
    <w:rsid w:val="00D0645C"/>
    <w:rsid w:val="00D07304"/>
    <w:rsid w:val="00D07C9D"/>
    <w:rsid w:val="00D10FD2"/>
    <w:rsid w:val="00D12281"/>
    <w:rsid w:val="00D13767"/>
    <w:rsid w:val="00D16068"/>
    <w:rsid w:val="00D16163"/>
    <w:rsid w:val="00D20FAE"/>
    <w:rsid w:val="00D213B4"/>
    <w:rsid w:val="00D22D63"/>
    <w:rsid w:val="00D248B9"/>
    <w:rsid w:val="00D258C6"/>
    <w:rsid w:val="00D27691"/>
    <w:rsid w:val="00D317E7"/>
    <w:rsid w:val="00D31F9D"/>
    <w:rsid w:val="00D322C2"/>
    <w:rsid w:val="00D3243C"/>
    <w:rsid w:val="00D32C65"/>
    <w:rsid w:val="00D32DE4"/>
    <w:rsid w:val="00D330BA"/>
    <w:rsid w:val="00D33979"/>
    <w:rsid w:val="00D34E8E"/>
    <w:rsid w:val="00D36626"/>
    <w:rsid w:val="00D36FE0"/>
    <w:rsid w:val="00D373EE"/>
    <w:rsid w:val="00D377B2"/>
    <w:rsid w:val="00D40C4F"/>
    <w:rsid w:val="00D40F99"/>
    <w:rsid w:val="00D41B51"/>
    <w:rsid w:val="00D42546"/>
    <w:rsid w:val="00D438F4"/>
    <w:rsid w:val="00D445BD"/>
    <w:rsid w:val="00D4506B"/>
    <w:rsid w:val="00D45669"/>
    <w:rsid w:val="00D501C0"/>
    <w:rsid w:val="00D50B9D"/>
    <w:rsid w:val="00D50FA0"/>
    <w:rsid w:val="00D51471"/>
    <w:rsid w:val="00D51DB9"/>
    <w:rsid w:val="00D51E41"/>
    <w:rsid w:val="00D523CD"/>
    <w:rsid w:val="00D5271F"/>
    <w:rsid w:val="00D53500"/>
    <w:rsid w:val="00D54205"/>
    <w:rsid w:val="00D54A77"/>
    <w:rsid w:val="00D550DE"/>
    <w:rsid w:val="00D5748E"/>
    <w:rsid w:val="00D57593"/>
    <w:rsid w:val="00D60211"/>
    <w:rsid w:val="00D614AE"/>
    <w:rsid w:val="00D61CAC"/>
    <w:rsid w:val="00D628CF"/>
    <w:rsid w:val="00D62A67"/>
    <w:rsid w:val="00D63D7C"/>
    <w:rsid w:val="00D642B6"/>
    <w:rsid w:val="00D6491C"/>
    <w:rsid w:val="00D6518D"/>
    <w:rsid w:val="00D65347"/>
    <w:rsid w:val="00D656D8"/>
    <w:rsid w:val="00D66040"/>
    <w:rsid w:val="00D66453"/>
    <w:rsid w:val="00D66DE9"/>
    <w:rsid w:val="00D67D0E"/>
    <w:rsid w:val="00D67DA1"/>
    <w:rsid w:val="00D702B7"/>
    <w:rsid w:val="00D70EBA"/>
    <w:rsid w:val="00D71D78"/>
    <w:rsid w:val="00D71E94"/>
    <w:rsid w:val="00D721A9"/>
    <w:rsid w:val="00D729FA"/>
    <w:rsid w:val="00D731DA"/>
    <w:rsid w:val="00D740CF"/>
    <w:rsid w:val="00D74590"/>
    <w:rsid w:val="00D75BFA"/>
    <w:rsid w:val="00D76B82"/>
    <w:rsid w:val="00D8013E"/>
    <w:rsid w:val="00D801F8"/>
    <w:rsid w:val="00D80D5E"/>
    <w:rsid w:val="00D815D4"/>
    <w:rsid w:val="00D81B83"/>
    <w:rsid w:val="00D85349"/>
    <w:rsid w:val="00D8610E"/>
    <w:rsid w:val="00D9044C"/>
    <w:rsid w:val="00D90454"/>
    <w:rsid w:val="00D90F05"/>
    <w:rsid w:val="00D916E6"/>
    <w:rsid w:val="00D92D7E"/>
    <w:rsid w:val="00D93F3D"/>
    <w:rsid w:val="00D93F9A"/>
    <w:rsid w:val="00D96542"/>
    <w:rsid w:val="00D9659C"/>
    <w:rsid w:val="00D969C1"/>
    <w:rsid w:val="00D969E4"/>
    <w:rsid w:val="00DA00FC"/>
    <w:rsid w:val="00DA0D14"/>
    <w:rsid w:val="00DA1003"/>
    <w:rsid w:val="00DA1274"/>
    <w:rsid w:val="00DA1B7C"/>
    <w:rsid w:val="00DA2E29"/>
    <w:rsid w:val="00DA2E2F"/>
    <w:rsid w:val="00DA4286"/>
    <w:rsid w:val="00DA43FF"/>
    <w:rsid w:val="00DA5D83"/>
    <w:rsid w:val="00DA6423"/>
    <w:rsid w:val="00DA65AD"/>
    <w:rsid w:val="00DA6C48"/>
    <w:rsid w:val="00DB2D76"/>
    <w:rsid w:val="00DB552A"/>
    <w:rsid w:val="00DB5884"/>
    <w:rsid w:val="00DB60E8"/>
    <w:rsid w:val="00DB6686"/>
    <w:rsid w:val="00DB7125"/>
    <w:rsid w:val="00DB7F28"/>
    <w:rsid w:val="00DC0468"/>
    <w:rsid w:val="00DC0C6D"/>
    <w:rsid w:val="00DC1201"/>
    <w:rsid w:val="00DC1A1B"/>
    <w:rsid w:val="00DC2FD7"/>
    <w:rsid w:val="00DC536A"/>
    <w:rsid w:val="00DC542E"/>
    <w:rsid w:val="00DC6CA9"/>
    <w:rsid w:val="00DC6DBA"/>
    <w:rsid w:val="00DC7A8A"/>
    <w:rsid w:val="00DD10CF"/>
    <w:rsid w:val="00DD1FA1"/>
    <w:rsid w:val="00DD2AD8"/>
    <w:rsid w:val="00DD454D"/>
    <w:rsid w:val="00DD4C58"/>
    <w:rsid w:val="00DD4D12"/>
    <w:rsid w:val="00DD4FEB"/>
    <w:rsid w:val="00DD5320"/>
    <w:rsid w:val="00DE069A"/>
    <w:rsid w:val="00DE06D1"/>
    <w:rsid w:val="00DE104B"/>
    <w:rsid w:val="00DE134F"/>
    <w:rsid w:val="00DE1AA4"/>
    <w:rsid w:val="00DE2118"/>
    <w:rsid w:val="00DE30A7"/>
    <w:rsid w:val="00DE33AC"/>
    <w:rsid w:val="00DE34F4"/>
    <w:rsid w:val="00DE3C27"/>
    <w:rsid w:val="00DE5698"/>
    <w:rsid w:val="00DE5DFD"/>
    <w:rsid w:val="00DE6448"/>
    <w:rsid w:val="00DE65A7"/>
    <w:rsid w:val="00DE742D"/>
    <w:rsid w:val="00DE7CC8"/>
    <w:rsid w:val="00DF0D50"/>
    <w:rsid w:val="00DF2DE3"/>
    <w:rsid w:val="00DF35A8"/>
    <w:rsid w:val="00DF4D52"/>
    <w:rsid w:val="00DF5BB7"/>
    <w:rsid w:val="00DF73FF"/>
    <w:rsid w:val="00DF7BC8"/>
    <w:rsid w:val="00E009CF"/>
    <w:rsid w:val="00E035B0"/>
    <w:rsid w:val="00E0383A"/>
    <w:rsid w:val="00E03952"/>
    <w:rsid w:val="00E03D9A"/>
    <w:rsid w:val="00E0462C"/>
    <w:rsid w:val="00E04B81"/>
    <w:rsid w:val="00E05285"/>
    <w:rsid w:val="00E05711"/>
    <w:rsid w:val="00E06547"/>
    <w:rsid w:val="00E06B8A"/>
    <w:rsid w:val="00E07012"/>
    <w:rsid w:val="00E07769"/>
    <w:rsid w:val="00E07AA4"/>
    <w:rsid w:val="00E10300"/>
    <w:rsid w:val="00E10546"/>
    <w:rsid w:val="00E12BF8"/>
    <w:rsid w:val="00E13343"/>
    <w:rsid w:val="00E1459C"/>
    <w:rsid w:val="00E147D9"/>
    <w:rsid w:val="00E17651"/>
    <w:rsid w:val="00E20660"/>
    <w:rsid w:val="00E20966"/>
    <w:rsid w:val="00E2138C"/>
    <w:rsid w:val="00E21593"/>
    <w:rsid w:val="00E21B62"/>
    <w:rsid w:val="00E2288E"/>
    <w:rsid w:val="00E24289"/>
    <w:rsid w:val="00E24F48"/>
    <w:rsid w:val="00E26191"/>
    <w:rsid w:val="00E27EEE"/>
    <w:rsid w:val="00E30AB5"/>
    <w:rsid w:val="00E313F8"/>
    <w:rsid w:val="00E31890"/>
    <w:rsid w:val="00E33096"/>
    <w:rsid w:val="00E34669"/>
    <w:rsid w:val="00E36129"/>
    <w:rsid w:val="00E37599"/>
    <w:rsid w:val="00E37D5E"/>
    <w:rsid w:val="00E40B72"/>
    <w:rsid w:val="00E41533"/>
    <w:rsid w:val="00E41910"/>
    <w:rsid w:val="00E41B31"/>
    <w:rsid w:val="00E44990"/>
    <w:rsid w:val="00E4546A"/>
    <w:rsid w:val="00E471D1"/>
    <w:rsid w:val="00E50021"/>
    <w:rsid w:val="00E50A04"/>
    <w:rsid w:val="00E50A14"/>
    <w:rsid w:val="00E51152"/>
    <w:rsid w:val="00E52FB5"/>
    <w:rsid w:val="00E53C20"/>
    <w:rsid w:val="00E5406C"/>
    <w:rsid w:val="00E543A7"/>
    <w:rsid w:val="00E563DD"/>
    <w:rsid w:val="00E56588"/>
    <w:rsid w:val="00E63428"/>
    <w:rsid w:val="00E650AB"/>
    <w:rsid w:val="00E65B0C"/>
    <w:rsid w:val="00E66015"/>
    <w:rsid w:val="00E6622F"/>
    <w:rsid w:val="00E665D5"/>
    <w:rsid w:val="00E666E0"/>
    <w:rsid w:val="00E673D2"/>
    <w:rsid w:val="00E70275"/>
    <w:rsid w:val="00E73667"/>
    <w:rsid w:val="00E73810"/>
    <w:rsid w:val="00E75123"/>
    <w:rsid w:val="00E75731"/>
    <w:rsid w:val="00E7659E"/>
    <w:rsid w:val="00E778B0"/>
    <w:rsid w:val="00E80E5C"/>
    <w:rsid w:val="00E81428"/>
    <w:rsid w:val="00E816FD"/>
    <w:rsid w:val="00E82277"/>
    <w:rsid w:val="00E82470"/>
    <w:rsid w:val="00E82C81"/>
    <w:rsid w:val="00E83D5C"/>
    <w:rsid w:val="00E84EC3"/>
    <w:rsid w:val="00E8637F"/>
    <w:rsid w:val="00E90385"/>
    <w:rsid w:val="00E90A7E"/>
    <w:rsid w:val="00E90B7B"/>
    <w:rsid w:val="00E92462"/>
    <w:rsid w:val="00E928F9"/>
    <w:rsid w:val="00E92F07"/>
    <w:rsid w:val="00E93260"/>
    <w:rsid w:val="00E95ACC"/>
    <w:rsid w:val="00E95EEF"/>
    <w:rsid w:val="00E967EC"/>
    <w:rsid w:val="00E96BE5"/>
    <w:rsid w:val="00E97197"/>
    <w:rsid w:val="00E97BCB"/>
    <w:rsid w:val="00EA0262"/>
    <w:rsid w:val="00EA0895"/>
    <w:rsid w:val="00EA1E3D"/>
    <w:rsid w:val="00EA4099"/>
    <w:rsid w:val="00EA6409"/>
    <w:rsid w:val="00EA6729"/>
    <w:rsid w:val="00EA782F"/>
    <w:rsid w:val="00EA7C11"/>
    <w:rsid w:val="00EB0009"/>
    <w:rsid w:val="00EB0327"/>
    <w:rsid w:val="00EB0B45"/>
    <w:rsid w:val="00EB0CDE"/>
    <w:rsid w:val="00EB1688"/>
    <w:rsid w:val="00EB2472"/>
    <w:rsid w:val="00EB31DD"/>
    <w:rsid w:val="00EB3EE3"/>
    <w:rsid w:val="00EB4AF5"/>
    <w:rsid w:val="00EB4FDD"/>
    <w:rsid w:val="00EB6547"/>
    <w:rsid w:val="00EB7C37"/>
    <w:rsid w:val="00EC0797"/>
    <w:rsid w:val="00EC191A"/>
    <w:rsid w:val="00EC1F37"/>
    <w:rsid w:val="00EC1FB0"/>
    <w:rsid w:val="00EC2F59"/>
    <w:rsid w:val="00EC303E"/>
    <w:rsid w:val="00EC3454"/>
    <w:rsid w:val="00EC347C"/>
    <w:rsid w:val="00EC3C71"/>
    <w:rsid w:val="00EC4128"/>
    <w:rsid w:val="00EC488E"/>
    <w:rsid w:val="00EC51AE"/>
    <w:rsid w:val="00EC644D"/>
    <w:rsid w:val="00EC6AEF"/>
    <w:rsid w:val="00EC7269"/>
    <w:rsid w:val="00EC7A22"/>
    <w:rsid w:val="00EC7BB8"/>
    <w:rsid w:val="00ED016C"/>
    <w:rsid w:val="00ED0BA1"/>
    <w:rsid w:val="00ED25CD"/>
    <w:rsid w:val="00ED2821"/>
    <w:rsid w:val="00ED3E40"/>
    <w:rsid w:val="00ED3FB1"/>
    <w:rsid w:val="00ED565E"/>
    <w:rsid w:val="00ED5FB5"/>
    <w:rsid w:val="00ED62BC"/>
    <w:rsid w:val="00ED7BE5"/>
    <w:rsid w:val="00EE01C6"/>
    <w:rsid w:val="00EE06D6"/>
    <w:rsid w:val="00EE09A1"/>
    <w:rsid w:val="00EE2750"/>
    <w:rsid w:val="00EE3160"/>
    <w:rsid w:val="00EE3290"/>
    <w:rsid w:val="00EE3767"/>
    <w:rsid w:val="00EE393B"/>
    <w:rsid w:val="00EE588D"/>
    <w:rsid w:val="00EE5FDC"/>
    <w:rsid w:val="00EF1000"/>
    <w:rsid w:val="00EF1160"/>
    <w:rsid w:val="00EF1682"/>
    <w:rsid w:val="00EF17B2"/>
    <w:rsid w:val="00EF2BB4"/>
    <w:rsid w:val="00EF2CEA"/>
    <w:rsid w:val="00EF3549"/>
    <w:rsid w:val="00EF3640"/>
    <w:rsid w:val="00EF3D46"/>
    <w:rsid w:val="00EF4432"/>
    <w:rsid w:val="00EF686B"/>
    <w:rsid w:val="00EF71D7"/>
    <w:rsid w:val="00F00CFA"/>
    <w:rsid w:val="00F00D41"/>
    <w:rsid w:val="00F0221F"/>
    <w:rsid w:val="00F030DB"/>
    <w:rsid w:val="00F031A2"/>
    <w:rsid w:val="00F038E0"/>
    <w:rsid w:val="00F044A6"/>
    <w:rsid w:val="00F0592A"/>
    <w:rsid w:val="00F06900"/>
    <w:rsid w:val="00F073D8"/>
    <w:rsid w:val="00F10545"/>
    <w:rsid w:val="00F10E24"/>
    <w:rsid w:val="00F10E44"/>
    <w:rsid w:val="00F11737"/>
    <w:rsid w:val="00F131EC"/>
    <w:rsid w:val="00F132E4"/>
    <w:rsid w:val="00F15182"/>
    <w:rsid w:val="00F155F0"/>
    <w:rsid w:val="00F16073"/>
    <w:rsid w:val="00F16F12"/>
    <w:rsid w:val="00F20900"/>
    <w:rsid w:val="00F20D49"/>
    <w:rsid w:val="00F21F11"/>
    <w:rsid w:val="00F2231A"/>
    <w:rsid w:val="00F236D7"/>
    <w:rsid w:val="00F23712"/>
    <w:rsid w:val="00F24ACB"/>
    <w:rsid w:val="00F25943"/>
    <w:rsid w:val="00F259B9"/>
    <w:rsid w:val="00F25ABF"/>
    <w:rsid w:val="00F30186"/>
    <w:rsid w:val="00F312B5"/>
    <w:rsid w:val="00F332CF"/>
    <w:rsid w:val="00F33DE9"/>
    <w:rsid w:val="00F34810"/>
    <w:rsid w:val="00F352E0"/>
    <w:rsid w:val="00F37052"/>
    <w:rsid w:val="00F378D2"/>
    <w:rsid w:val="00F40618"/>
    <w:rsid w:val="00F40990"/>
    <w:rsid w:val="00F42CFB"/>
    <w:rsid w:val="00F43C9A"/>
    <w:rsid w:val="00F44768"/>
    <w:rsid w:val="00F45ADB"/>
    <w:rsid w:val="00F46759"/>
    <w:rsid w:val="00F468CB"/>
    <w:rsid w:val="00F46E52"/>
    <w:rsid w:val="00F47252"/>
    <w:rsid w:val="00F5007C"/>
    <w:rsid w:val="00F5097A"/>
    <w:rsid w:val="00F509E4"/>
    <w:rsid w:val="00F518CD"/>
    <w:rsid w:val="00F51A57"/>
    <w:rsid w:val="00F52FE1"/>
    <w:rsid w:val="00F54BF2"/>
    <w:rsid w:val="00F55460"/>
    <w:rsid w:val="00F558BF"/>
    <w:rsid w:val="00F55E2D"/>
    <w:rsid w:val="00F562C4"/>
    <w:rsid w:val="00F56DD1"/>
    <w:rsid w:val="00F5750E"/>
    <w:rsid w:val="00F60348"/>
    <w:rsid w:val="00F60597"/>
    <w:rsid w:val="00F60657"/>
    <w:rsid w:val="00F627A3"/>
    <w:rsid w:val="00F62F52"/>
    <w:rsid w:val="00F63281"/>
    <w:rsid w:val="00F63DAD"/>
    <w:rsid w:val="00F64F7A"/>
    <w:rsid w:val="00F657BC"/>
    <w:rsid w:val="00F66D6B"/>
    <w:rsid w:val="00F67336"/>
    <w:rsid w:val="00F70546"/>
    <w:rsid w:val="00F7093A"/>
    <w:rsid w:val="00F72B2E"/>
    <w:rsid w:val="00F72D45"/>
    <w:rsid w:val="00F73BA4"/>
    <w:rsid w:val="00F74EF7"/>
    <w:rsid w:val="00F750E5"/>
    <w:rsid w:val="00F75AA1"/>
    <w:rsid w:val="00F75E8F"/>
    <w:rsid w:val="00F77D01"/>
    <w:rsid w:val="00F77D02"/>
    <w:rsid w:val="00F806DD"/>
    <w:rsid w:val="00F80DA7"/>
    <w:rsid w:val="00F81479"/>
    <w:rsid w:val="00F82C19"/>
    <w:rsid w:val="00F85074"/>
    <w:rsid w:val="00F86976"/>
    <w:rsid w:val="00F87B20"/>
    <w:rsid w:val="00F87C6E"/>
    <w:rsid w:val="00F907BB"/>
    <w:rsid w:val="00F90B7E"/>
    <w:rsid w:val="00F9143E"/>
    <w:rsid w:val="00F93A0E"/>
    <w:rsid w:val="00F93FB6"/>
    <w:rsid w:val="00F94352"/>
    <w:rsid w:val="00F9521F"/>
    <w:rsid w:val="00F95904"/>
    <w:rsid w:val="00F96575"/>
    <w:rsid w:val="00F96FE4"/>
    <w:rsid w:val="00F975CB"/>
    <w:rsid w:val="00FA181F"/>
    <w:rsid w:val="00FA28DC"/>
    <w:rsid w:val="00FA2D73"/>
    <w:rsid w:val="00FA4B54"/>
    <w:rsid w:val="00FA5279"/>
    <w:rsid w:val="00FA6F53"/>
    <w:rsid w:val="00FA7EA9"/>
    <w:rsid w:val="00FB2E1A"/>
    <w:rsid w:val="00FB3E72"/>
    <w:rsid w:val="00FB4F2E"/>
    <w:rsid w:val="00FB62A6"/>
    <w:rsid w:val="00FB75A7"/>
    <w:rsid w:val="00FC0955"/>
    <w:rsid w:val="00FC17E9"/>
    <w:rsid w:val="00FC2B81"/>
    <w:rsid w:val="00FC2E50"/>
    <w:rsid w:val="00FC4190"/>
    <w:rsid w:val="00FC52B8"/>
    <w:rsid w:val="00FC71BA"/>
    <w:rsid w:val="00FC7862"/>
    <w:rsid w:val="00FC7914"/>
    <w:rsid w:val="00FC7F85"/>
    <w:rsid w:val="00FD029A"/>
    <w:rsid w:val="00FD0565"/>
    <w:rsid w:val="00FD0E2F"/>
    <w:rsid w:val="00FD11A6"/>
    <w:rsid w:val="00FD1320"/>
    <w:rsid w:val="00FD1F22"/>
    <w:rsid w:val="00FD38DF"/>
    <w:rsid w:val="00FD4B6D"/>
    <w:rsid w:val="00FD5369"/>
    <w:rsid w:val="00FD7452"/>
    <w:rsid w:val="00FD7B45"/>
    <w:rsid w:val="00FE0124"/>
    <w:rsid w:val="00FE0728"/>
    <w:rsid w:val="00FE090D"/>
    <w:rsid w:val="00FE20A2"/>
    <w:rsid w:val="00FE2404"/>
    <w:rsid w:val="00FE3193"/>
    <w:rsid w:val="00FE33FB"/>
    <w:rsid w:val="00FE3F33"/>
    <w:rsid w:val="00FE5033"/>
    <w:rsid w:val="00FE771C"/>
    <w:rsid w:val="00FE778B"/>
    <w:rsid w:val="00FF1026"/>
    <w:rsid w:val="00FF158E"/>
    <w:rsid w:val="00FF2D9C"/>
    <w:rsid w:val="00FF3449"/>
    <w:rsid w:val="00FF3937"/>
    <w:rsid w:val="00FF4056"/>
    <w:rsid w:val="00FF4813"/>
    <w:rsid w:val="00FF4B65"/>
    <w:rsid w:val="00FF4FF9"/>
    <w:rsid w:val="00FF538B"/>
    <w:rsid w:val="00FF7A3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3"/>
    <o:shapelayout v:ext="edit">
      <o:idmap v:ext="edit" data="1"/>
    </o:shapelayout>
  </w:shapeDefaults>
  <w:decimalSymbol w:val="."/>
  <w:listSeparator w:val=","/>
  <w14:docId w14:val="36EB1CDD"/>
  <w15:chartTrackingRefBased/>
  <w15:docId w15:val="{639F7261-E4E5-4278-8F1F-414B8E76E9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iPriority="0"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A10A8"/>
    <w:pPr>
      <w:bidi/>
      <w:spacing w:before="0" w:after="0" w:line="240" w:lineRule="auto"/>
    </w:pPr>
    <w:rPr>
      <w:rFonts w:ascii="Times New Roman" w:eastAsia="Times New Roman" w:hAnsi="Times New Roman" w:cs="Times New Roman"/>
      <w:sz w:val="24"/>
      <w:szCs w:val="24"/>
    </w:rPr>
  </w:style>
  <w:style w:type="paragraph" w:styleId="1">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
    <w:next w:val="a"/>
    <w:link w:val="10"/>
    <w:qFormat/>
    <w:rsid w:val="003A1D7A"/>
    <w:pPr>
      <w:widowControl w:val="0"/>
      <w:outlineLvl w:val="0"/>
    </w:pPr>
    <w:rPr>
      <w:b/>
      <w:bCs/>
      <w:caps/>
      <w:spacing w:val="15"/>
      <w:sz w:val="36"/>
      <w:szCs w:val="36"/>
    </w:rPr>
  </w:style>
  <w:style w:type="paragraph" w:styleId="2">
    <w:name w:val="heading 2"/>
    <w:aliases w:val="E,h2,h21,ASAPHeading 2,סעיף ראשי,כותרת 2 תו תו תו,כותרת 2 תו תו תו תו תו תו תו,כותרת 2 תו תו תו תו תו תו,Heading 2 תו,Reset numbering,Heading Contents,H21,H22,H211,H23,H212,H221,H2111,H24,H25,H213,H222,H2112,H231,H2121,H2211,H21111"/>
    <w:basedOn w:val="a"/>
    <w:next w:val="a"/>
    <w:link w:val="20"/>
    <w:unhideWhenUsed/>
    <w:qFormat/>
    <w:rsid w:val="003A1D7A"/>
    <w:pPr>
      <w:widowControl w:val="0"/>
      <w:outlineLvl w:val="1"/>
    </w:pPr>
    <w:rPr>
      <w:b/>
      <w:bCs/>
      <w:caps/>
      <w:spacing w:val="15"/>
      <w:sz w:val="32"/>
      <w:szCs w:val="32"/>
    </w:rPr>
  </w:style>
  <w:style w:type="paragraph" w:styleId="3">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 תו"/>
    <w:basedOn w:val="a"/>
    <w:next w:val="a"/>
    <w:link w:val="31"/>
    <w:unhideWhenUsed/>
    <w:qFormat/>
    <w:rsid w:val="001611C6"/>
    <w:pPr>
      <w:widowControl w:val="0"/>
      <w:bidi w:val="0"/>
      <w:spacing w:before="300"/>
      <w:outlineLvl w:val="2"/>
    </w:pPr>
    <w:rPr>
      <w:bCs/>
      <w:caps/>
      <w:spacing w:val="15"/>
      <w:sz w:val="28"/>
      <w:szCs w:val="28"/>
    </w:rPr>
  </w:style>
  <w:style w:type="paragraph" w:styleId="4">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כותרת 4 תו"/>
    <w:basedOn w:val="a"/>
    <w:next w:val="a"/>
    <w:link w:val="42"/>
    <w:unhideWhenUsed/>
    <w:qFormat/>
    <w:rsid w:val="003A1D7A"/>
    <w:pPr>
      <w:bidi w:val="0"/>
      <w:spacing w:before="300"/>
      <w:outlineLvl w:val="3"/>
    </w:pPr>
    <w:rPr>
      <w:b/>
      <w:bCs/>
      <w:caps/>
      <w:spacing w:val="10"/>
    </w:rPr>
  </w:style>
  <w:style w:type="paragraph" w:styleId="5">
    <w:name w:val="heading 5"/>
    <w:aliases w:val="Heading 5 תו,ASAPHeading 5, תו12,Heading 5 Char Char,תו12"/>
    <w:basedOn w:val="a"/>
    <w:next w:val="a"/>
    <w:link w:val="50"/>
    <w:unhideWhenUsed/>
    <w:qFormat/>
    <w:rsid w:val="003A1D7A"/>
    <w:pPr>
      <w:widowControl w:val="0"/>
      <w:bidi w:val="0"/>
      <w:spacing w:before="300"/>
      <w:outlineLvl w:val="4"/>
    </w:pPr>
    <w:rPr>
      <w:b/>
      <w:bCs/>
      <w:caps/>
      <w:spacing w:val="10"/>
    </w:rPr>
  </w:style>
  <w:style w:type="paragraph" w:styleId="6">
    <w:name w:val="heading 6"/>
    <w:aliases w:val="ASAPHeading 6"/>
    <w:basedOn w:val="a"/>
    <w:next w:val="a"/>
    <w:link w:val="60"/>
    <w:unhideWhenUsed/>
    <w:qFormat/>
    <w:rsid w:val="00066383"/>
    <w:pPr>
      <w:widowControl w:val="0"/>
      <w:bidi w:val="0"/>
      <w:spacing w:before="300"/>
      <w:outlineLvl w:val="5"/>
    </w:pPr>
    <w:rPr>
      <w:b/>
      <w:bCs/>
      <w:caps/>
      <w:spacing w:val="10"/>
    </w:rPr>
  </w:style>
  <w:style w:type="paragraph" w:styleId="7">
    <w:name w:val="heading 7"/>
    <w:aliases w:val="ASAPHeading 7"/>
    <w:basedOn w:val="a"/>
    <w:next w:val="a"/>
    <w:link w:val="70"/>
    <w:unhideWhenUsed/>
    <w:qFormat/>
    <w:rsid w:val="003A1D7A"/>
    <w:pPr>
      <w:widowControl w:val="0"/>
      <w:bidi w:val="0"/>
      <w:spacing w:before="300"/>
      <w:outlineLvl w:val="6"/>
    </w:pPr>
    <w:rPr>
      <w:b/>
      <w:bCs/>
      <w:caps/>
      <w:spacing w:val="10"/>
    </w:rPr>
  </w:style>
  <w:style w:type="paragraph" w:styleId="8">
    <w:name w:val="heading 8"/>
    <w:aliases w:val="ASAPHeading 8"/>
    <w:basedOn w:val="a"/>
    <w:next w:val="a"/>
    <w:link w:val="80"/>
    <w:unhideWhenUsed/>
    <w:qFormat/>
    <w:rsid w:val="00014182"/>
    <w:pPr>
      <w:bidi w:val="0"/>
      <w:spacing w:before="300"/>
      <w:outlineLvl w:val="7"/>
    </w:pPr>
    <w:rPr>
      <w:caps/>
      <w:spacing w:val="10"/>
      <w:sz w:val="18"/>
      <w:szCs w:val="18"/>
    </w:rPr>
  </w:style>
  <w:style w:type="paragraph" w:styleId="9">
    <w:name w:val="heading 9"/>
    <w:aliases w:val="ASAPHeading 9"/>
    <w:basedOn w:val="a"/>
    <w:next w:val="a"/>
    <w:link w:val="90"/>
    <w:unhideWhenUsed/>
    <w:qFormat/>
    <w:rsid w:val="00014182"/>
    <w:pPr>
      <w:bidi w:val="0"/>
      <w:spacing w:before="30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0"/>
    <w:link w:val="1"/>
    <w:rsid w:val="003A1D7A"/>
    <w:rPr>
      <w:rFonts w:ascii="Times New Roman" w:hAnsi="Times New Roman" w:cs="David"/>
      <w:b/>
      <w:bCs/>
      <w:caps/>
      <w:spacing w:val="15"/>
      <w:sz w:val="36"/>
      <w:szCs w:val="36"/>
    </w:rPr>
  </w:style>
  <w:style w:type="character" w:customStyle="1" w:styleId="20">
    <w:name w:val="כותרת 2 תו"/>
    <w:aliases w:val="E תו,h2 תו,h21 תו,ASAPHeading 2 תו,סעיף ראשי תו,כותרת 2 תו תו תו תו,כותרת 2 תו תו תו תו תו תו תו תו,כותרת 2 תו תו תו תו תו תו תו1,Heading 2 תו תו,Reset numbering תו,Heading Contents תו,H21 תו,H22 תו,H211 תו,H23 תו,H212 תו,H221 תו,H2111 תו"/>
    <w:basedOn w:val="a0"/>
    <w:link w:val="2"/>
    <w:rsid w:val="003A1D7A"/>
    <w:rPr>
      <w:rFonts w:ascii="Times New Roman" w:hAnsi="Times New Roman" w:cs="David"/>
      <w:b/>
      <w:bCs/>
      <w:caps/>
      <w:spacing w:val="15"/>
      <w:sz w:val="32"/>
      <w:szCs w:val="32"/>
    </w:rPr>
  </w:style>
  <w:style w:type="character" w:customStyle="1" w:styleId="31">
    <w:name w:val="כותרת 3 תו1"/>
    <w:aliases w:val="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 תו תו תו תו"/>
    <w:basedOn w:val="a0"/>
    <w:link w:val="3"/>
    <w:rsid w:val="001611C6"/>
    <w:rPr>
      <w:rFonts w:ascii="Times New Roman" w:hAnsi="Times New Roman" w:cs="David"/>
      <w:bCs/>
      <w:caps/>
      <w:spacing w:val="15"/>
      <w:sz w:val="28"/>
      <w:szCs w:val="28"/>
    </w:rPr>
  </w:style>
  <w:style w:type="character" w:customStyle="1" w:styleId="42">
    <w:name w:val="כותרת 4 תו2"/>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0"/>
    <w:link w:val="4"/>
    <w:rsid w:val="003A1D7A"/>
    <w:rPr>
      <w:rFonts w:ascii="Times New Roman" w:hAnsi="Times New Roman" w:cs="David"/>
      <w:b/>
      <w:bCs/>
      <w:caps/>
      <w:spacing w:val="10"/>
      <w:sz w:val="24"/>
      <w:szCs w:val="24"/>
    </w:rPr>
  </w:style>
  <w:style w:type="character" w:customStyle="1" w:styleId="50">
    <w:name w:val="כותרת 5 תו"/>
    <w:aliases w:val="Heading 5 תו תו,ASAPHeading 5 תו, תו12 תו,Heading 5 Char Char תו,תו12 תו"/>
    <w:basedOn w:val="a0"/>
    <w:link w:val="5"/>
    <w:rsid w:val="003A1D7A"/>
    <w:rPr>
      <w:rFonts w:ascii="Times New Roman" w:hAnsi="Times New Roman" w:cs="David"/>
      <w:b/>
      <w:bCs/>
      <w:caps/>
      <w:spacing w:val="10"/>
      <w:sz w:val="24"/>
      <w:szCs w:val="24"/>
    </w:rPr>
  </w:style>
  <w:style w:type="character" w:customStyle="1" w:styleId="60">
    <w:name w:val="כותרת 6 תו"/>
    <w:aliases w:val="ASAPHeading 6 תו"/>
    <w:basedOn w:val="a0"/>
    <w:link w:val="6"/>
    <w:rsid w:val="00066383"/>
    <w:rPr>
      <w:rFonts w:ascii="Times New Roman" w:hAnsi="Times New Roman" w:cs="David"/>
      <w:b/>
      <w:bCs/>
      <w:caps/>
      <w:spacing w:val="10"/>
      <w:sz w:val="24"/>
      <w:szCs w:val="24"/>
    </w:rPr>
  </w:style>
  <w:style w:type="character" w:customStyle="1" w:styleId="70">
    <w:name w:val="כותרת 7 תו"/>
    <w:aliases w:val="ASAPHeading 7 תו"/>
    <w:basedOn w:val="a0"/>
    <w:link w:val="7"/>
    <w:rsid w:val="003A1D7A"/>
    <w:rPr>
      <w:rFonts w:ascii="Times New Roman" w:hAnsi="Times New Roman" w:cs="David"/>
      <w:b/>
      <w:bCs/>
      <w:caps/>
      <w:spacing w:val="10"/>
      <w:sz w:val="24"/>
      <w:szCs w:val="24"/>
    </w:rPr>
  </w:style>
  <w:style w:type="character" w:customStyle="1" w:styleId="80">
    <w:name w:val="כותרת 8 תו"/>
    <w:aliases w:val="ASAPHeading 8 תו"/>
    <w:basedOn w:val="a0"/>
    <w:link w:val="8"/>
    <w:rsid w:val="00014182"/>
    <w:rPr>
      <w:caps/>
      <w:spacing w:val="10"/>
      <w:sz w:val="18"/>
      <w:szCs w:val="18"/>
    </w:rPr>
  </w:style>
  <w:style w:type="character" w:customStyle="1" w:styleId="90">
    <w:name w:val="כותרת 9 תו"/>
    <w:aliases w:val="ASAPHeading 9 תו"/>
    <w:basedOn w:val="a0"/>
    <w:link w:val="9"/>
    <w:rsid w:val="00014182"/>
    <w:rPr>
      <w:i/>
      <w:caps/>
      <w:spacing w:val="10"/>
      <w:sz w:val="18"/>
      <w:szCs w:val="18"/>
    </w:rPr>
  </w:style>
  <w:style w:type="paragraph" w:customStyle="1" w:styleId="5-0">
    <w:name w:val="5 - כותרת"/>
    <w:basedOn w:val="5-"/>
    <w:link w:val="5-Char"/>
    <w:qFormat/>
    <w:rsid w:val="004853C9"/>
    <w:pPr>
      <w:ind w:left="2407"/>
    </w:pPr>
    <w:rPr>
      <w:b/>
      <w:bCs/>
    </w:rPr>
  </w:style>
  <w:style w:type="paragraph" w:customStyle="1" w:styleId="5-">
    <w:name w:val="5 - סעיף"/>
    <w:basedOn w:val="a"/>
    <w:link w:val="5-Char0"/>
    <w:qFormat/>
    <w:rsid w:val="004853C9"/>
    <w:pPr>
      <w:numPr>
        <w:ilvl w:val="4"/>
        <w:numId w:val="110"/>
      </w:numPr>
      <w:tabs>
        <w:tab w:val="left" w:pos="283"/>
      </w:tabs>
      <w:spacing w:after="120" w:line="360" w:lineRule="auto"/>
      <w:ind w:left="2410" w:hanging="1134"/>
      <w:jc w:val="both"/>
      <w:outlineLvl w:val="4"/>
    </w:pPr>
    <w:rPr>
      <w:rFonts w:ascii="David" w:hAnsi="David" w:cs="David"/>
      <w:caps/>
      <w:color w:val="000000"/>
    </w:rPr>
  </w:style>
  <w:style w:type="character" w:customStyle="1" w:styleId="5-Char0">
    <w:name w:val="5 - סעיף Char"/>
    <w:basedOn w:val="4-Char"/>
    <w:link w:val="5-"/>
    <w:rsid w:val="004853C9"/>
    <w:rPr>
      <w:rFonts w:ascii="David" w:eastAsia="Times New Roman" w:hAnsi="David" w:cs="David"/>
      <w:caps/>
      <w:color w:val="000000"/>
      <w:sz w:val="24"/>
      <w:szCs w:val="24"/>
    </w:rPr>
  </w:style>
  <w:style w:type="character" w:customStyle="1" w:styleId="4-Char">
    <w:name w:val="4 - סעיף Char"/>
    <w:link w:val="4-0"/>
    <w:rsid w:val="004853C9"/>
    <w:rPr>
      <w:rFonts w:ascii="David" w:eastAsia="Times New Roman" w:hAnsi="David" w:cs="David"/>
      <w:caps/>
      <w:color w:val="000000"/>
      <w:sz w:val="24"/>
      <w:szCs w:val="24"/>
    </w:rPr>
  </w:style>
  <w:style w:type="paragraph" w:customStyle="1" w:styleId="4-0">
    <w:name w:val="4 - סעיף"/>
    <w:basedOn w:val="4-"/>
    <w:next w:val="5-"/>
    <w:link w:val="4-Char"/>
    <w:qFormat/>
    <w:rsid w:val="004853C9"/>
    <w:rPr>
      <w:b w:val="0"/>
      <w:bCs w:val="0"/>
    </w:rPr>
  </w:style>
  <w:style w:type="paragraph" w:customStyle="1" w:styleId="4-">
    <w:name w:val="4 - כותרת"/>
    <w:basedOn w:val="3-0"/>
    <w:next w:val="4-0"/>
    <w:link w:val="4-Char0"/>
    <w:qFormat/>
    <w:rsid w:val="004853C9"/>
    <w:pPr>
      <w:numPr>
        <w:ilvl w:val="3"/>
      </w:numPr>
      <w:ind w:left="1560" w:hanging="851"/>
      <w:outlineLvl w:val="3"/>
    </w:pPr>
    <w:rPr>
      <w:b/>
      <w:bCs/>
    </w:rPr>
  </w:style>
  <w:style w:type="paragraph" w:customStyle="1" w:styleId="3-0">
    <w:name w:val="3 - סעיף"/>
    <w:basedOn w:val="3-"/>
    <w:next w:val="4-0"/>
    <w:qFormat/>
    <w:rsid w:val="004853C9"/>
    <w:rPr>
      <w:b w:val="0"/>
      <w:bCs w:val="0"/>
    </w:rPr>
  </w:style>
  <w:style w:type="paragraph" w:customStyle="1" w:styleId="3-">
    <w:name w:val="3 - כותרת"/>
    <w:basedOn w:val="2-0"/>
    <w:next w:val="4-"/>
    <w:link w:val="3-Char"/>
    <w:qFormat/>
    <w:rsid w:val="004853C9"/>
    <w:pPr>
      <w:numPr>
        <w:ilvl w:val="2"/>
      </w:numPr>
      <w:ind w:left="993" w:hanging="709"/>
      <w:outlineLvl w:val="2"/>
    </w:pPr>
    <w:rPr>
      <w:b/>
      <w:bCs/>
    </w:rPr>
  </w:style>
  <w:style w:type="paragraph" w:customStyle="1" w:styleId="2-0">
    <w:name w:val="2 - סעיף"/>
    <w:basedOn w:val="2-"/>
    <w:next w:val="3-0"/>
    <w:qFormat/>
    <w:rsid w:val="00D07304"/>
    <w:pPr>
      <w:spacing w:after="120"/>
    </w:pPr>
    <w:rPr>
      <w:b w:val="0"/>
      <w:bCs w:val="0"/>
      <w:sz w:val="24"/>
      <w:szCs w:val="24"/>
    </w:rPr>
  </w:style>
  <w:style w:type="paragraph" w:customStyle="1" w:styleId="2-">
    <w:name w:val="2 - כותרת"/>
    <w:basedOn w:val="1-"/>
    <w:link w:val="2-Char"/>
    <w:qFormat/>
    <w:rsid w:val="00CE6345"/>
    <w:pPr>
      <w:keepNext w:val="0"/>
      <w:numPr>
        <w:ilvl w:val="1"/>
      </w:numPr>
      <w:tabs>
        <w:tab w:val="clear" w:pos="283"/>
      </w:tabs>
      <w:spacing w:before="0"/>
      <w:ind w:left="709" w:hanging="709"/>
      <w:jc w:val="both"/>
      <w:outlineLvl w:val="1"/>
    </w:pPr>
    <w:rPr>
      <w:sz w:val="36"/>
      <w:szCs w:val="36"/>
    </w:rPr>
  </w:style>
  <w:style w:type="paragraph" w:customStyle="1" w:styleId="1-">
    <w:name w:val="1 - כותרת"/>
    <w:basedOn w:val="0-"/>
    <w:link w:val="1-0"/>
    <w:qFormat/>
    <w:rsid w:val="00C517DB"/>
    <w:pPr>
      <w:numPr>
        <w:numId w:val="110"/>
      </w:numPr>
      <w:ind w:left="357" w:hanging="357"/>
      <w:outlineLvl w:val="0"/>
    </w:pPr>
    <w:rPr>
      <w:spacing w:val="0"/>
      <w:sz w:val="40"/>
      <w:szCs w:val="40"/>
    </w:rPr>
  </w:style>
  <w:style w:type="paragraph" w:customStyle="1" w:styleId="0-">
    <w:name w:val="0 - כותרת פרק"/>
    <w:basedOn w:val="a"/>
    <w:link w:val="0-Char"/>
    <w:qFormat/>
    <w:rsid w:val="008A10A8"/>
    <w:pPr>
      <w:keepNext/>
      <w:tabs>
        <w:tab w:val="left" w:pos="283"/>
      </w:tabs>
      <w:spacing w:before="240" w:after="240" w:line="360" w:lineRule="auto"/>
      <w:ind w:left="357"/>
      <w:jc w:val="center"/>
    </w:pPr>
    <w:rPr>
      <w:rFonts w:ascii="David" w:hAnsi="David" w:cs="David"/>
      <w:b/>
      <w:bCs/>
      <w:caps/>
      <w:color w:val="000000"/>
      <w:spacing w:val="15"/>
      <w:sz w:val="72"/>
      <w:szCs w:val="72"/>
    </w:rPr>
  </w:style>
  <w:style w:type="character" w:customStyle="1" w:styleId="0-Char">
    <w:name w:val="0 - כותרת פרק Char"/>
    <w:basedOn w:val="a0"/>
    <w:link w:val="0-"/>
    <w:rsid w:val="008A10A8"/>
    <w:rPr>
      <w:rFonts w:ascii="David" w:eastAsia="Times New Roman" w:hAnsi="David" w:cs="David"/>
      <w:b/>
      <w:bCs/>
      <w:caps/>
      <w:color w:val="000000"/>
      <w:spacing w:val="15"/>
      <w:sz w:val="72"/>
      <w:szCs w:val="72"/>
    </w:rPr>
  </w:style>
  <w:style w:type="character" w:customStyle="1" w:styleId="1-0">
    <w:name w:val="1 - כותרת תו"/>
    <w:basedOn w:val="a0"/>
    <w:link w:val="1-"/>
    <w:rsid w:val="00C517DB"/>
    <w:rPr>
      <w:rFonts w:ascii="David" w:eastAsia="Times New Roman" w:hAnsi="David" w:cs="David"/>
      <w:b/>
      <w:bCs/>
      <w:caps/>
      <w:color w:val="000000"/>
      <w:sz w:val="40"/>
      <w:szCs w:val="40"/>
    </w:rPr>
  </w:style>
  <w:style w:type="character" w:customStyle="1" w:styleId="2-Char">
    <w:name w:val="2 - כותרת Char"/>
    <w:basedOn w:val="a0"/>
    <w:link w:val="2-"/>
    <w:rsid w:val="00CE6345"/>
    <w:rPr>
      <w:rFonts w:ascii="David" w:eastAsia="Times New Roman" w:hAnsi="David" w:cs="David"/>
      <w:b/>
      <w:bCs/>
      <w:caps/>
      <w:color w:val="000000"/>
      <w:sz w:val="36"/>
      <w:szCs w:val="36"/>
    </w:rPr>
  </w:style>
  <w:style w:type="character" w:customStyle="1" w:styleId="3-Char">
    <w:name w:val="3 - כותרת Char"/>
    <w:basedOn w:val="a0"/>
    <w:link w:val="3-"/>
    <w:rsid w:val="004853C9"/>
    <w:rPr>
      <w:rFonts w:ascii="David" w:eastAsia="Times New Roman" w:hAnsi="David" w:cs="David"/>
      <w:b/>
      <w:bCs/>
      <w:caps/>
      <w:color w:val="000000"/>
      <w:sz w:val="24"/>
      <w:szCs w:val="24"/>
    </w:rPr>
  </w:style>
  <w:style w:type="character" w:customStyle="1" w:styleId="4-Char0">
    <w:name w:val="4 - כותרת Char"/>
    <w:basedOn w:val="a0"/>
    <w:link w:val="4-"/>
    <w:rsid w:val="004853C9"/>
    <w:rPr>
      <w:rFonts w:ascii="David" w:eastAsia="Times New Roman" w:hAnsi="David" w:cs="David"/>
      <w:b/>
      <w:bCs/>
      <w:caps/>
      <w:color w:val="000000"/>
      <w:sz w:val="24"/>
      <w:szCs w:val="24"/>
    </w:rPr>
  </w:style>
  <w:style w:type="character" w:customStyle="1" w:styleId="5-Char">
    <w:name w:val="5 - כותרת Char"/>
    <w:basedOn w:val="5-Char0"/>
    <w:link w:val="5-0"/>
    <w:rsid w:val="004853C9"/>
    <w:rPr>
      <w:rFonts w:ascii="David" w:eastAsia="Times New Roman" w:hAnsi="David" w:cs="David"/>
      <w:b/>
      <w:bCs/>
      <w:caps/>
      <w:color w:val="000000"/>
      <w:sz w:val="24"/>
      <w:szCs w:val="24"/>
    </w:rPr>
  </w:style>
  <w:style w:type="paragraph" w:styleId="a3">
    <w:name w:val="Balloon Text"/>
    <w:basedOn w:val="a"/>
    <w:link w:val="a4"/>
    <w:semiHidden/>
    <w:unhideWhenUsed/>
    <w:rsid w:val="008A10A8"/>
    <w:rPr>
      <w:rFonts w:ascii="Segoe UI" w:hAnsi="Segoe UI" w:cs="Segoe UI"/>
      <w:sz w:val="18"/>
      <w:szCs w:val="18"/>
    </w:rPr>
  </w:style>
  <w:style w:type="character" w:customStyle="1" w:styleId="a4">
    <w:name w:val="טקסט בלונים תו"/>
    <w:basedOn w:val="a0"/>
    <w:link w:val="a3"/>
    <w:semiHidden/>
    <w:rsid w:val="008A10A8"/>
    <w:rPr>
      <w:rFonts w:ascii="Segoe UI" w:eastAsia="Times New Roman" w:hAnsi="Segoe UI" w:cs="Segoe UI"/>
      <w:sz w:val="18"/>
      <w:szCs w:val="18"/>
    </w:rPr>
  </w:style>
  <w:style w:type="paragraph" w:styleId="a5">
    <w:name w:val="TOC Heading"/>
    <w:basedOn w:val="1"/>
    <w:next w:val="a"/>
    <w:uiPriority w:val="39"/>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EE09A1"/>
    <w:pPr>
      <w:widowControl w:val="0"/>
      <w:tabs>
        <w:tab w:val="left" w:pos="720"/>
        <w:tab w:val="right" w:leader="dot" w:pos="8296"/>
      </w:tabs>
      <w:spacing w:before="100" w:after="100"/>
    </w:pPr>
    <w:rPr>
      <w:b/>
      <w:bCs/>
      <w:noProof/>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6">
    <w:name w:val="Title"/>
    <w:basedOn w:val="a"/>
    <w:link w:val="a7"/>
    <w:rsid w:val="001015D6"/>
    <w:pPr>
      <w:spacing w:before="240"/>
      <w:jc w:val="center"/>
    </w:pPr>
    <w:rPr>
      <w:rFonts w:cs="David"/>
      <w:noProof/>
      <w:sz w:val="20"/>
      <w:u w:val="single"/>
    </w:rPr>
  </w:style>
  <w:style w:type="character" w:customStyle="1" w:styleId="a7">
    <w:name w:val="כותרת טקסט תו"/>
    <w:basedOn w:val="a0"/>
    <w:link w:val="a6"/>
    <w:rsid w:val="001015D6"/>
    <w:rPr>
      <w:rFonts w:ascii="Times New Roman" w:eastAsia="Times New Roman" w:hAnsi="Times New Roman" w:cs="David"/>
      <w:noProof/>
      <w:sz w:val="20"/>
      <w:szCs w:val="24"/>
      <w:u w:val="single"/>
    </w:rPr>
  </w:style>
  <w:style w:type="paragraph" w:styleId="TOC8">
    <w:name w:val="toc 8"/>
    <w:basedOn w:val="a"/>
    <w:next w:val="a"/>
    <w:autoRedefine/>
    <w:uiPriority w:val="39"/>
    <w:rsid w:val="001015D6"/>
    <w:rPr>
      <w:sz w:val="22"/>
      <w:szCs w:val="22"/>
    </w:rPr>
  </w:style>
  <w:style w:type="paragraph" w:styleId="TOC9">
    <w:name w:val="toc 9"/>
    <w:basedOn w:val="a"/>
    <w:next w:val="a"/>
    <w:autoRedefine/>
    <w:uiPriority w:val="39"/>
    <w:rsid w:val="001015D6"/>
    <w:rPr>
      <w:sz w:val="22"/>
      <w:szCs w:val="22"/>
    </w:rPr>
  </w:style>
  <w:style w:type="paragraph" w:styleId="a8">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6-0">
    <w:name w:val="6 - סעיף"/>
    <w:basedOn w:val="6-"/>
    <w:link w:val="6-Char"/>
    <w:qFormat/>
    <w:rsid w:val="008D044E"/>
    <w:rPr>
      <w:b w:val="0"/>
      <w:bCs w:val="0"/>
    </w:rPr>
  </w:style>
  <w:style w:type="paragraph" w:customStyle="1" w:styleId="6-">
    <w:name w:val="6 - כותרת"/>
    <w:basedOn w:val="5-"/>
    <w:qFormat/>
    <w:rsid w:val="008D044E"/>
    <w:pPr>
      <w:numPr>
        <w:ilvl w:val="5"/>
      </w:numPr>
      <w:ind w:left="3116" w:hanging="1319"/>
      <w:outlineLvl w:val="5"/>
    </w:pPr>
    <w:rPr>
      <w:b/>
      <w:bCs/>
    </w:rPr>
  </w:style>
  <w:style w:type="character" w:customStyle="1" w:styleId="6-Char">
    <w:name w:val="6 - סעיף Char"/>
    <w:basedOn w:val="5-Char0"/>
    <w:link w:val="6-0"/>
    <w:rsid w:val="008D044E"/>
    <w:rPr>
      <w:rFonts w:ascii="David" w:eastAsia="Times New Roman" w:hAnsi="David" w:cs="David"/>
      <w:caps/>
      <w:color w:val="000000"/>
      <w:sz w:val="24"/>
      <w:szCs w:val="24"/>
    </w:rPr>
  </w:style>
  <w:style w:type="paragraph" w:customStyle="1" w:styleId="7-">
    <w:name w:val="7 - סעיף"/>
    <w:basedOn w:val="6-0"/>
    <w:link w:val="7-Char"/>
    <w:qFormat/>
    <w:rsid w:val="008D044E"/>
    <w:pPr>
      <w:numPr>
        <w:ilvl w:val="6"/>
      </w:numPr>
      <w:ind w:left="3969" w:hanging="1542"/>
      <w:outlineLvl w:val="6"/>
    </w:pPr>
  </w:style>
  <w:style w:type="character" w:customStyle="1" w:styleId="7-Char">
    <w:name w:val="7 - סעיף Char"/>
    <w:basedOn w:val="6-Char"/>
    <w:link w:val="7-"/>
    <w:rsid w:val="008D044E"/>
    <w:rPr>
      <w:rFonts w:ascii="David" w:eastAsia="Times New Roman" w:hAnsi="David" w:cs="David"/>
      <w:caps/>
      <w:color w:val="000000"/>
      <w:sz w:val="24"/>
      <w:szCs w:val="24"/>
    </w:rPr>
  </w:style>
  <w:style w:type="paragraph" w:customStyle="1" w:styleId="8-">
    <w:name w:val="8 - סעיף"/>
    <w:basedOn w:val="7-"/>
    <w:qFormat/>
    <w:rsid w:val="008D044E"/>
    <w:pPr>
      <w:numPr>
        <w:ilvl w:val="7"/>
      </w:numPr>
      <w:ind w:left="5103" w:hanging="1843"/>
      <w:outlineLvl w:val="7"/>
    </w:pPr>
  </w:style>
  <w:style w:type="character" w:styleId="a9">
    <w:name w:val="annotation reference"/>
    <w:basedOn w:val="a0"/>
    <w:uiPriority w:val="99"/>
    <w:unhideWhenUsed/>
    <w:rsid w:val="006F479B"/>
    <w:rPr>
      <w:sz w:val="16"/>
      <w:szCs w:val="16"/>
    </w:rPr>
  </w:style>
  <w:style w:type="paragraph" w:styleId="aa">
    <w:name w:val="annotation text"/>
    <w:basedOn w:val="a"/>
    <w:link w:val="ab"/>
    <w:uiPriority w:val="99"/>
    <w:unhideWhenUsed/>
    <w:rsid w:val="006F479B"/>
    <w:rPr>
      <w:sz w:val="20"/>
      <w:szCs w:val="20"/>
    </w:rPr>
  </w:style>
  <w:style w:type="character" w:customStyle="1" w:styleId="ab">
    <w:name w:val="טקסט הערה תו"/>
    <w:basedOn w:val="a0"/>
    <w:link w:val="aa"/>
    <w:uiPriority w:val="99"/>
    <w:rsid w:val="006F479B"/>
    <w:rPr>
      <w:rFonts w:ascii="Times New Roman" w:eastAsia="Times New Roman" w:hAnsi="Times New Roman" w:cs="Times New Roman"/>
      <w:sz w:val="20"/>
      <w:szCs w:val="20"/>
    </w:rPr>
  </w:style>
  <w:style w:type="paragraph" w:styleId="ac">
    <w:name w:val="annotation subject"/>
    <w:basedOn w:val="aa"/>
    <w:next w:val="aa"/>
    <w:link w:val="ad"/>
    <w:uiPriority w:val="99"/>
    <w:semiHidden/>
    <w:unhideWhenUsed/>
    <w:rsid w:val="006F479B"/>
    <w:rPr>
      <w:b/>
      <w:bCs/>
    </w:rPr>
  </w:style>
  <w:style w:type="character" w:customStyle="1" w:styleId="ad">
    <w:name w:val="נושא הערה תו"/>
    <w:basedOn w:val="ab"/>
    <w:link w:val="ac"/>
    <w:uiPriority w:val="99"/>
    <w:semiHidden/>
    <w:rsid w:val="006F479B"/>
    <w:rPr>
      <w:rFonts w:ascii="Times New Roman" w:eastAsia="Times New Roman" w:hAnsi="Times New Roman" w:cs="Times New Roman"/>
      <w:b/>
      <w:bCs/>
      <w:sz w:val="20"/>
      <w:szCs w:val="20"/>
    </w:rPr>
  </w:style>
  <w:style w:type="character" w:styleId="Hyperlink">
    <w:name w:val="Hyperlink"/>
    <w:uiPriority w:val="99"/>
    <w:rsid w:val="007802D1"/>
    <w:rPr>
      <w:rFonts w:ascii="Times New Roman" w:hAnsi="Times New Roman" w:cs="Times New Roman"/>
      <w:color w:val="0000FF"/>
      <w:u w:val="single"/>
    </w:rPr>
  </w:style>
  <w:style w:type="character" w:styleId="FollowedHyperlink">
    <w:name w:val="FollowedHyperlink"/>
    <w:basedOn w:val="a0"/>
    <w:uiPriority w:val="99"/>
    <w:semiHidden/>
    <w:unhideWhenUsed/>
    <w:rsid w:val="00BA0818"/>
    <w:rPr>
      <w:color w:val="800080" w:themeColor="followedHyperlink"/>
      <w:u w:val="single"/>
    </w:rPr>
  </w:style>
  <w:style w:type="paragraph" w:styleId="ae">
    <w:name w:val="List Paragraph"/>
    <w:basedOn w:val="a"/>
    <w:link w:val="af"/>
    <w:uiPriority w:val="34"/>
    <w:qFormat/>
    <w:rsid w:val="00ED0BA1"/>
    <w:pPr>
      <w:ind w:left="720"/>
      <w:contextualSpacing/>
    </w:pPr>
  </w:style>
  <w:style w:type="paragraph" w:styleId="af0">
    <w:name w:val="footer"/>
    <w:basedOn w:val="a"/>
    <w:link w:val="af1"/>
    <w:uiPriority w:val="99"/>
    <w:unhideWhenUsed/>
    <w:rsid w:val="009F2DCC"/>
    <w:pPr>
      <w:tabs>
        <w:tab w:val="center" w:pos="4153"/>
        <w:tab w:val="right" w:pos="8306"/>
      </w:tabs>
    </w:pPr>
  </w:style>
  <w:style w:type="character" w:customStyle="1" w:styleId="af1">
    <w:name w:val="כותרת תחתונה תו"/>
    <w:basedOn w:val="a0"/>
    <w:link w:val="af0"/>
    <w:uiPriority w:val="99"/>
    <w:rsid w:val="009F2DCC"/>
    <w:rPr>
      <w:rFonts w:ascii="Times New Roman" w:eastAsia="Times New Roman" w:hAnsi="Times New Roman" w:cs="Times New Roman"/>
      <w:sz w:val="24"/>
      <w:szCs w:val="24"/>
    </w:rPr>
  </w:style>
  <w:style w:type="paragraph" w:styleId="af2">
    <w:name w:val="header"/>
    <w:basedOn w:val="a"/>
    <w:link w:val="af3"/>
    <w:uiPriority w:val="99"/>
    <w:unhideWhenUsed/>
    <w:rsid w:val="009F2DCC"/>
    <w:pPr>
      <w:tabs>
        <w:tab w:val="center" w:pos="4153"/>
        <w:tab w:val="right" w:pos="8306"/>
      </w:tabs>
    </w:pPr>
  </w:style>
  <w:style w:type="character" w:customStyle="1" w:styleId="af3">
    <w:name w:val="כותרת עליונה תו"/>
    <w:basedOn w:val="a0"/>
    <w:link w:val="af2"/>
    <w:uiPriority w:val="99"/>
    <w:rsid w:val="009F2DCC"/>
    <w:rPr>
      <w:rFonts w:ascii="Times New Roman" w:eastAsia="Times New Roman" w:hAnsi="Times New Roman" w:cs="Times New Roman"/>
      <w:sz w:val="24"/>
      <w:szCs w:val="24"/>
    </w:rPr>
  </w:style>
  <w:style w:type="character" w:customStyle="1" w:styleId="af">
    <w:name w:val="פיסקת רשימה תו"/>
    <w:link w:val="ae"/>
    <w:uiPriority w:val="34"/>
    <w:locked/>
    <w:rsid w:val="00B26A8F"/>
    <w:rPr>
      <w:rFonts w:ascii="Times New Roman" w:eastAsia="Times New Roman" w:hAnsi="Times New Roman" w:cs="Times New Roman"/>
      <w:sz w:val="24"/>
      <w:szCs w:val="24"/>
    </w:rPr>
  </w:style>
  <w:style w:type="paragraph" w:customStyle="1" w:styleId="Normal2">
    <w:name w:val="Normal2"/>
    <w:basedOn w:val="a"/>
    <w:link w:val="Normal20"/>
    <w:qFormat/>
    <w:rsid w:val="00B26A8F"/>
    <w:pPr>
      <w:keepLines/>
      <w:spacing w:before="120" w:line="360" w:lineRule="auto"/>
      <w:ind w:left="1617"/>
      <w:jc w:val="both"/>
    </w:pPr>
    <w:rPr>
      <w:rFonts w:cs="David"/>
    </w:rPr>
  </w:style>
  <w:style w:type="character" w:customStyle="1" w:styleId="Normal20">
    <w:name w:val="Normal2 תו"/>
    <w:link w:val="Normal2"/>
    <w:rsid w:val="00B26A8F"/>
    <w:rPr>
      <w:rFonts w:ascii="Times New Roman" w:eastAsia="Times New Roman" w:hAnsi="Times New Roman" w:cs="David"/>
      <w:sz w:val="24"/>
      <w:szCs w:val="24"/>
    </w:rPr>
  </w:style>
  <w:style w:type="paragraph" w:styleId="af4">
    <w:name w:val="Plain Text"/>
    <w:basedOn w:val="a"/>
    <w:link w:val="af5"/>
    <w:uiPriority w:val="99"/>
    <w:rsid w:val="00B26A8F"/>
    <w:pPr>
      <w:spacing w:after="120" w:line="360" w:lineRule="auto"/>
      <w:jc w:val="both"/>
    </w:pPr>
    <w:rPr>
      <w:rFonts w:cs="Levenim MT"/>
      <w:snapToGrid w:val="0"/>
      <w:sz w:val="22"/>
      <w:szCs w:val="22"/>
      <w:lang w:eastAsia="he-IL"/>
    </w:rPr>
  </w:style>
  <w:style w:type="character" w:customStyle="1" w:styleId="af5">
    <w:name w:val="טקסט רגיל תו"/>
    <w:basedOn w:val="a0"/>
    <w:link w:val="af4"/>
    <w:uiPriority w:val="99"/>
    <w:rsid w:val="00B26A8F"/>
    <w:rPr>
      <w:rFonts w:ascii="Times New Roman" w:eastAsia="Times New Roman" w:hAnsi="Times New Roman" w:cs="Levenim MT"/>
      <w:snapToGrid w:val="0"/>
      <w:lang w:eastAsia="he-IL"/>
    </w:rPr>
  </w:style>
  <w:style w:type="paragraph" w:customStyle="1" w:styleId="af6">
    <w:name w:val="כותרת נספח"/>
    <w:basedOn w:val="a"/>
    <w:next w:val="a"/>
    <w:link w:val="af7"/>
    <w:rsid w:val="0065147B"/>
    <w:pPr>
      <w:keepNext/>
      <w:keepLines/>
      <w:tabs>
        <w:tab w:val="left" w:pos="483"/>
      </w:tabs>
      <w:spacing w:after="120" w:line="360" w:lineRule="auto"/>
      <w:ind w:left="357"/>
      <w:jc w:val="center"/>
      <w:outlineLvl w:val="1"/>
    </w:pPr>
    <w:rPr>
      <w:rFonts w:cs="David"/>
      <w:b/>
      <w:bCs/>
      <w:sz w:val="28"/>
      <w:szCs w:val="28"/>
      <w:u w:val="single"/>
    </w:rPr>
  </w:style>
  <w:style w:type="character" w:customStyle="1" w:styleId="af7">
    <w:name w:val="כותרת נספח תו"/>
    <w:link w:val="af6"/>
    <w:rsid w:val="0065147B"/>
    <w:rPr>
      <w:rFonts w:ascii="Times New Roman" w:eastAsia="Times New Roman" w:hAnsi="Times New Roman" w:cs="David"/>
      <w:b/>
      <w:bCs/>
      <w:sz w:val="28"/>
      <w:szCs w:val="28"/>
      <w:u w:val="single"/>
    </w:rPr>
  </w:style>
  <w:style w:type="character" w:customStyle="1" w:styleId="af8">
    <w:name w:val="טקסט בסיסי תו"/>
    <w:link w:val="af9"/>
    <w:rsid w:val="005D6BAE"/>
    <w:rPr>
      <w:rFonts w:cs="Narkisim"/>
      <w:sz w:val="24"/>
      <w:szCs w:val="24"/>
    </w:rPr>
  </w:style>
  <w:style w:type="paragraph" w:customStyle="1" w:styleId="af9">
    <w:name w:val="טקסט בסיסי"/>
    <w:link w:val="af8"/>
    <w:rsid w:val="005D6BAE"/>
    <w:pPr>
      <w:keepLines/>
      <w:bidi/>
      <w:spacing w:before="100" w:beforeAutospacing="1" w:after="240" w:line="320" w:lineRule="atLeast"/>
    </w:pPr>
    <w:rPr>
      <w:rFonts w:cs="Narkisim"/>
      <w:sz w:val="24"/>
      <w:szCs w:val="24"/>
    </w:rPr>
  </w:style>
  <w:style w:type="character" w:customStyle="1" w:styleId="CommentTextChar1">
    <w:name w:val="Comment Text Char1"/>
    <w:basedOn w:val="a0"/>
    <w:uiPriority w:val="99"/>
    <w:rsid w:val="005D6BAE"/>
  </w:style>
  <w:style w:type="paragraph" w:customStyle="1" w:styleId="-1">
    <w:name w:val="הסכם - 1"/>
    <w:basedOn w:val="a"/>
    <w:link w:val="-1Char"/>
    <w:qFormat/>
    <w:rsid w:val="00B358FA"/>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0"/>
    <w:link w:val="-1"/>
    <w:rsid w:val="001A1EEA"/>
    <w:rPr>
      <w:rFonts w:ascii="Times New Roman" w:eastAsia="Times New Roman" w:hAnsi="Times New Roman" w:cs="David"/>
      <w:b/>
      <w:bCs/>
      <w:sz w:val="24"/>
      <w:szCs w:val="24"/>
    </w:rPr>
  </w:style>
  <w:style w:type="paragraph" w:styleId="40">
    <w:name w:val="List Number 4"/>
    <w:basedOn w:val="a"/>
    <w:uiPriority w:val="99"/>
    <w:rsid w:val="0047649A"/>
    <w:pPr>
      <w:keepLines/>
      <w:tabs>
        <w:tab w:val="left" w:pos="2160"/>
      </w:tabs>
      <w:overflowPunct w:val="0"/>
      <w:autoSpaceDE w:val="0"/>
      <w:autoSpaceDN w:val="0"/>
      <w:adjustRightInd w:val="0"/>
      <w:spacing w:before="120"/>
      <w:ind w:left="360" w:hanging="360"/>
      <w:jc w:val="both"/>
      <w:textAlignment w:val="baseline"/>
    </w:pPr>
    <w:rPr>
      <w:rFonts w:cs="David"/>
      <w:sz w:val="22"/>
      <w:szCs w:val="2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84820149">
      <w:bodyDiv w:val="1"/>
      <w:marLeft w:val="0"/>
      <w:marRight w:val="0"/>
      <w:marTop w:val="0"/>
      <w:marBottom w:val="0"/>
      <w:divBdr>
        <w:top w:val="none" w:sz="0" w:space="0" w:color="auto"/>
        <w:left w:val="none" w:sz="0" w:space="0" w:color="auto"/>
        <w:bottom w:val="none" w:sz="0" w:space="0" w:color="auto"/>
        <w:right w:val="none" w:sz="0" w:space="0" w:color="auto"/>
      </w:divBdr>
    </w:div>
    <w:div w:id="1000622854">
      <w:bodyDiv w:val="1"/>
      <w:marLeft w:val="0"/>
      <w:marRight w:val="0"/>
      <w:marTop w:val="0"/>
      <w:marBottom w:val="0"/>
      <w:divBdr>
        <w:top w:val="none" w:sz="0" w:space="0" w:color="auto"/>
        <w:left w:val="none" w:sz="0" w:space="0" w:color="auto"/>
        <w:bottom w:val="none" w:sz="0" w:space="0" w:color="auto"/>
        <w:right w:val="none" w:sz="0" w:space="0" w:color="auto"/>
      </w:divBdr>
    </w:div>
    <w:div w:id="1835950957">
      <w:bodyDiv w:val="1"/>
      <w:marLeft w:val="0"/>
      <w:marRight w:val="0"/>
      <w:marTop w:val="0"/>
      <w:marBottom w:val="0"/>
      <w:divBdr>
        <w:top w:val="none" w:sz="0" w:space="0" w:color="auto"/>
        <w:left w:val="none" w:sz="0" w:space="0" w:color="auto"/>
        <w:bottom w:val="none" w:sz="0" w:space="0" w:color="auto"/>
        <w:right w:val="none" w:sz="0" w:space="0" w:color="auto"/>
      </w:divBdr>
    </w:div>
    <w:div w:id="20398881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header" Target="header5.xm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mof.gov.il/takam/pages/horaot.aspx?k=7.7.1.1" TargetMode="External"/><Relationship Id="rId34" Type="http://schemas.microsoft.com/office/2018/08/relationships/commentsExtensible" Target="commentsExtensible.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yperlink" Target="https://ica.justice.gov.il/Request/OpenRequest?rt=CompanyExtract" TargetMode="External"/><Relationship Id="rId25" Type="http://schemas.openxmlformats.org/officeDocument/2006/relationships/header" Target="header8.xml"/><Relationship Id="rId33" Type="http://schemas.microsoft.com/office/2016/09/relationships/commentsIds" Target="commentsIds.xml"/><Relationship Id="rId2" Type="http://schemas.openxmlformats.org/officeDocument/2006/relationships/numbering" Target="numbering.xml"/><Relationship Id="rId16" Type="http://schemas.openxmlformats.org/officeDocument/2006/relationships/hyperlink" Target="mailto:3-2020@mof.gov.il" TargetMode="External"/><Relationship Id="rId20" Type="http://schemas.openxmlformats.org/officeDocument/2006/relationships/hyperlink" Target="https://mof.gov.il/takam/pages/horaot.aspx?k=7.7.1.1"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header" Target="header7.xml"/><Relationship Id="rId5" Type="http://schemas.openxmlformats.org/officeDocument/2006/relationships/webSettings" Target="webSettings.xml"/><Relationship Id="rId15" Type="http://schemas.openxmlformats.org/officeDocument/2006/relationships/hyperlink" Target="https://go.gov.il/3-2020" TargetMode="External"/><Relationship Id="rId23" Type="http://schemas.openxmlformats.org/officeDocument/2006/relationships/hyperlink" Target="https://mof.gov.il/takam/Pages/horaot.aspx?k=7.5.1.1" TargetMode="External"/><Relationship Id="rId28" Type="http://schemas.openxmlformats.org/officeDocument/2006/relationships/theme" Target="theme/theme1.xml"/><Relationship Id="rId10" Type="http://schemas.openxmlformats.org/officeDocument/2006/relationships/header" Target="header2.xml"/><Relationship Id="rId19" Type="http://schemas.openxmlformats.org/officeDocument/2006/relationships/header" Target="header6.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4.xml"/><Relationship Id="rId22" Type="http://schemas.openxmlformats.org/officeDocument/2006/relationships/hyperlink" Target="https://mof.gov.il/takam/Pages/horaot.aspx?k=7.5.1.1" TargetMode="External"/><Relationship Id="rId27"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2AC4C9CB41CB4DA7914F1DE0FA67708F"/>
        <w:category>
          <w:name w:val="General"/>
          <w:gallery w:val="placeholder"/>
        </w:category>
        <w:types>
          <w:type w:val="bbPlcHdr"/>
        </w:types>
        <w:behaviors>
          <w:behavior w:val="content"/>
        </w:behaviors>
        <w:guid w:val="{DA59CBE1-F0F0-43DE-9664-A48D45B9824B}"/>
      </w:docPartPr>
      <w:docPartBody>
        <w:p w:rsidR="004D4F00" w:rsidRDefault="004D4F00" w:rsidP="004D4F00">
          <w:pPr>
            <w:pStyle w:val="2AC4C9CB41CB4DA7914F1DE0FA67708F"/>
          </w:pPr>
          <w:r>
            <w:rPr>
              <w:rFonts w:asciiTheme="minorBidi" w:hAnsiTheme="minorBidi" w:cs="David"/>
              <w:bCs/>
              <w:sz w:val="28"/>
              <w:szCs w:val="28"/>
              <w:rtl/>
            </w:rPr>
            <w:t>______</w:t>
          </w:r>
        </w:p>
      </w:docPartBody>
    </w:docPart>
    <w:docPart>
      <w:docPartPr>
        <w:name w:val="C5B355C0A74E47D89D2EEBDC88646F5C"/>
        <w:category>
          <w:name w:val="General"/>
          <w:gallery w:val="placeholder"/>
        </w:category>
        <w:types>
          <w:type w:val="bbPlcHdr"/>
        </w:types>
        <w:behaviors>
          <w:behavior w:val="content"/>
        </w:behaviors>
        <w:guid w:val="{87D14477-713D-4F87-9624-A666990BDE0B}"/>
      </w:docPartPr>
      <w:docPartBody>
        <w:p w:rsidR="004D4F00" w:rsidRDefault="004D4F00" w:rsidP="004D4F00">
          <w:pPr>
            <w:pStyle w:val="C5B355C0A74E47D89D2EEBDC88646F5C"/>
          </w:pPr>
          <w:r>
            <w:rPr>
              <w:rFonts w:asciiTheme="minorBidi" w:hAnsiTheme="minorBidi" w:cs="David"/>
              <w:bCs/>
              <w:sz w:val="28"/>
              <w:szCs w:val="28"/>
              <w:rtl/>
            </w:rPr>
            <w:t>______</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Levenim MT">
    <w:panose1 w:val="02010502060101010101"/>
    <w:charset w:val="00"/>
    <w:family w:val="auto"/>
    <w:pitch w:val="variable"/>
    <w:sig w:usb0="00000803" w:usb1="00000000" w:usb2="00000000" w:usb3="00000000" w:csb0="0000002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comments="0" w:insDel="0" w:formatting="0"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D4F00"/>
    <w:rsid w:val="00006391"/>
    <w:rsid w:val="00085F5B"/>
    <w:rsid w:val="000D6FA5"/>
    <w:rsid w:val="001C0C2C"/>
    <w:rsid w:val="001F4AA2"/>
    <w:rsid w:val="002F5C0E"/>
    <w:rsid w:val="00357BBE"/>
    <w:rsid w:val="003914D1"/>
    <w:rsid w:val="003C0036"/>
    <w:rsid w:val="004D4F00"/>
    <w:rsid w:val="00503A76"/>
    <w:rsid w:val="005F7EC2"/>
    <w:rsid w:val="0066590C"/>
    <w:rsid w:val="00680539"/>
    <w:rsid w:val="006B3A70"/>
    <w:rsid w:val="0073278F"/>
    <w:rsid w:val="007C53EF"/>
    <w:rsid w:val="008542D8"/>
    <w:rsid w:val="008752FC"/>
    <w:rsid w:val="0087788A"/>
    <w:rsid w:val="0089568C"/>
    <w:rsid w:val="0091295E"/>
    <w:rsid w:val="00916BCE"/>
    <w:rsid w:val="0092305F"/>
    <w:rsid w:val="0092627A"/>
    <w:rsid w:val="00957081"/>
    <w:rsid w:val="009946F3"/>
    <w:rsid w:val="00994915"/>
    <w:rsid w:val="00A10404"/>
    <w:rsid w:val="00A2336C"/>
    <w:rsid w:val="00A81519"/>
    <w:rsid w:val="00AD3291"/>
    <w:rsid w:val="00B35A2D"/>
    <w:rsid w:val="00B60B7D"/>
    <w:rsid w:val="00CC7F73"/>
    <w:rsid w:val="00CF5F5B"/>
    <w:rsid w:val="00D554FA"/>
    <w:rsid w:val="00D55FBB"/>
    <w:rsid w:val="00D82227"/>
    <w:rsid w:val="00DE3834"/>
    <w:rsid w:val="00E405B6"/>
    <w:rsid w:val="00E56772"/>
    <w:rsid w:val="00F34AB2"/>
    <w:rsid w:val="00F72FBB"/>
    <w:rsid w:val="00FB5343"/>
    <w:rsid w:val="00FC7CA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AC4C9CB41CB4DA7914F1DE0FA67708F">
    <w:name w:val="2AC4C9CB41CB4DA7914F1DE0FA67708F"/>
    <w:rsid w:val="004D4F00"/>
    <w:pPr>
      <w:bidi/>
    </w:pPr>
  </w:style>
  <w:style w:type="paragraph" w:customStyle="1" w:styleId="C5B355C0A74E47D89D2EEBDC88646F5C">
    <w:name w:val="C5B355C0A74E47D89D2EEBDC88646F5C"/>
    <w:rsid w:val="004D4F00"/>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DB7A872-FB9C-4979-8E4D-9971C0B51E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104</Pages>
  <Words>26683</Words>
  <Characters>133418</Characters>
  <Application>Microsoft Office Word</Application>
  <DocSecurity>0</DocSecurity>
  <Lines>1111</Lines>
  <Paragraphs>319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159782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רוני מר</dc:creator>
  <cp:keywords/>
  <dc:description/>
  <cp:lastModifiedBy>יוכי בר-מימון</cp:lastModifiedBy>
  <cp:revision>2</cp:revision>
  <cp:lastPrinted>2020-08-04T10:48:00Z</cp:lastPrinted>
  <dcterms:created xsi:type="dcterms:W3CDTF">2020-11-08T06:35:00Z</dcterms:created>
  <dcterms:modified xsi:type="dcterms:W3CDTF">2020-11-08T06:35:00Z</dcterms:modified>
</cp:coreProperties>
</file>